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BF7DF" w14:textId="77777777" w:rsidR="00D7683F" w:rsidRDefault="00D7683F" w:rsidP="00D7683F">
      <w:pPr>
        <w:jc w:val="center"/>
      </w:pPr>
      <w:r>
        <w:rPr>
          <w:noProof/>
          <w:lang w:eastAsia="en-AU"/>
        </w:rPr>
        <w:drawing>
          <wp:anchor distT="0" distB="0" distL="114300" distR="114300" simplePos="0" relativeHeight="251659264" behindDoc="1" locked="0" layoutInCell="1" allowOverlap="1" wp14:anchorId="517C1991" wp14:editId="20EDA46C">
            <wp:simplePos x="0" y="0"/>
            <wp:positionH relativeFrom="column">
              <wp:align>center</wp:align>
            </wp:positionH>
            <wp:positionV relativeFrom="paragraph">
              <wp:posOffset>-342900</wp:posOffset>
            </wp:positionV>
            <wp:extent cx="769620" cy="800100"/>
            <wp:effectExtent l="0" t="0" r="0" b="12700"/>
            <wp:wrapNone/>
            <wp:docPr id="4" name="Picture 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9620" cy="8001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E60F117" w14:textId="77777777" w:rsidR="00D7683F" w:rsidRDefault="00D7683F" w:rsidP="00D7683F"/>
    <w:p w14:paraId="780DD957" w14:textId="77777777" w:rsidR="00D7683F" w:rsidRPr="002C0B66" w:rsidRDefault="00D7683F" w:rsidP="00D7683F">
      <w:pPr>
        <w:pStyle w:val="BodyText"/>
        <w:jc w:val="center"/>
        <w:rPr>
          <w:b/>
          <w:noProof/>
          <w:color w:val="000090"/>
          <w:szCs w:val="22"/>
        </w:rPr>
      </w:pPr>
    </w:p>
    <w:p w14:paraId="4657E494" w14:textId="294CD21E" w:rsidR="00D7683F" w:rsidRPr="00732FEE" w:rsidRDefault="001B241C" w:rsidP="00D7683F">
      <w:pPr>
        <w:pStyle w:val="BodyText"/>
        <w:jc w:val="center"/>
        <w:rPr>
          <w:b/>
          <w:noProof/>
          <w:color w:val="000090"/>
          <w:sz w:val="50"/>
          <w:szCs w:val="50"/>
        </w:rPr>
      </w:pPr>
      <w:bookmarkStart w:id="0" w:name="_GoBack"/>
      <w:r>
        <w:rPr>
          <w:b/>
          <w:noProof/>
          <w:color w:val="000090"/>
          <w:sz w:val="50"/>
          <w:szCs w:val="50"/>
        </w:rPr>
        <w:t>Board Review Tool</w:t>
      </w:r>
      <w:r w:rsidR="0056626C">
        <w:rPr>
          <w:b/>
          <w:noProof/>
          <w:color w:val="000090"/>
          <w:sz w:val="50"/>
          <w:szCs w:val="50"/>
        </w:rPr>
        <w:t xml:space="preserve"> </w:t>
      </w:r>
      <w:r w:rsidR="00D7683F" w:rsidRPr="00732FEE">
        <w:rPr>
          <w:b/>
          <w:noProof/>
          <w:color w:val="000090"/>
          <w:sz w:val="50"/>
          <w:szCs w:val="50"/>
        </w:rPr>
        <w:t>Template</w:t>
      </w:r>
      <w:bookmarkEnd w:id="0"/>
      <w:r w:rsidR="00D7683F" w:rsidRPr="00732FEE">
        <w:rPr>
          <w:b/>
          <w:noProof/>
          <w:color w:val="000090"/>
          <w:sz w:val="50"/>
          <w:szCs w:val="50"/>
        </w:rPr>
        <w:t xml:space="preserve"> </w:t>
      </w:r>
    </w:p>
    <w:p w14:paraId="34E8D2EA" w14:textId="16BD8F34" w:rsidR="00D7683F" w:rsidRDefault="00880D1C" w:rsidP="00D7683F">
      <w:pPr>
        <w:pStyle w:val="BodyText"/>
        <w:jc w:val="center"/>
        <w:rPr>
          <w:b/>
        </w:rPr>
      </w:pPr>
      <w:r>
        <w:rPr>
          <w:b/>
        </w:rPr>
        <w:t>April</w:t>
      </w:r>
      <w:r w:rsidR="00D7683F" w:rsidRPr="00621121">
        <w:rPr>
          <w:b/>
        </w:rPr>
        <w:t xml:space="preserve"> 2018</w:t>
      </w:r>
    </w:p>
    <w:tbl>
      <w:tblPr>
        <w:tblW w:w="9214"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303"/>
        <w:gridCol w:w="2092"/>
        <w:gridCol w:w="2515"/>
        <w:gridCol w:w="2304"/>
      </w:tblGrid>
      <w:tr w:rsidR="00D7683F" w:rsidRPr="00510853" w14:paraId="2A38C65B" w14:textId="77777777" w:rsidTr="00F169AF">
        <w:tc>
          <w:tcPr>
            <w:tcW w:w="2303" w:type="dxa"/>
            <w:shd w:val="clear" w:color="auto" w:fill="E0E0E0"/>
          </w:tcPr>
          <w:p w14:paraId="62F029FB" w14:textId="77777777" w:rsidR="00D7683F" w:rsidRPr="00510853" w:rsidRDefault="00D7683F"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Procedures number</w:t>
            </w:r>
          </w:p>
        </w:tc>
        <w:tc>
          <w:tcPr>
            <w:tcW w:w="2092" w:type="dxa"/>
            <w:shd w:val="clear" w:color="auto" w:fill="E0E0E0"/>
          </w:tcPr>
          <w:p w14:paraId="32876D42" w14:textId="77777777" w:rsidR="00D7683F" w:rsidRPr="00510853" w:rsidRDefault="00D7683F"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number&gt;&gt;</w:t>
            </w:r>
          </w:p>
        </w:tc>
        <w:tc>
          <w:tcPr>
            <w:tcW w:w="2515" w:type="dxa"/>
            <w:shd w:val="clear" w:color="auto" w:fill="E0E0E0"/>
          </w:tcPr>
          <w:p w14:paraId="1077461C" w14:textId="77777777" w:rsidR="00D7683F" w:rsidRPr="00510853" w:rsidRDefault="00D7683F"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Version</w:t>
            </w:r>
          </w:p>
        </w:tc>
        <w:tc>
          <w:tcPr>
            <w:tcW w:w="2304" w:type="dxa"/>
            <w:shd w:val="clear" w:color="auto" w:fill="E0E0E0"/>
          </w:tcPr>
          <w:p w14:paraId="4AC95E70" w14:textId="77777777" w:rsidR="00D7683F" w:rsidRPr="00510853" w:rsidRDefault="00D7683F"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number&gt;&gt;</w:t>
            </w:r>
          </w:p>
        </w:tc>
      </w:tr>
      <w:tr w:rsidR="00D7683F" w:rsidRPr="00510853" w14:paraId="065D29B4" w14:textId="77777777" w:rsidTr="00F169AF">
        <w:tc>
          <w:tcPr>
            <w:tcW w:w="2303" w:type="dxa"/>
            <w:shd w:val="clear" w:color="auto" w:fill="E0E0E0"/>
          </w:tcPr>
          <w:p w14:paraId="5F1E5877" w14:textId="77777777" w:rsidR="00D7683F" w:rsidRPr="00510853" w:rsidRDefault="00D7683F"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Drafted by</w:t>
            </w:r>
          </w:p>
        </w:tc>
        <w:tc>
          <w:tcPr>
            <w:tcW w:w="2092" w:type="dxa"/>
            <w:shd w:val="clear" w:color="auto" w:fill="E0E0E0"/>
          </w:tcPr>
          <w:p w14:paraId="2A34AB0B" w14:textId="77777777" w:rsidR="00D7683F" w:rsidRPr="00510853" w:rsidRDefault="00D7683F"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name&gt;&gt;</w:t>
            </w:r>
          </w:p>
        </w:tc>
        <w:tc>
          <w:tcPr>
            <w:tcW w:w="2515" w:type="dxa"/>
            <w:shd w:val="clear" w:color="auto" w:fill="E0E0E0"/>
          </w:tcPr>
          <w:p w14:paraId="4192885B" w14:textId="77777777" w:rsidR="00D7683F" w:rsidRPr="00510853" w:rsidRDefault="00D7683F"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Approved by CEO on</w:t>
            </w:r>
          </w:p>
        </w:tc>
        <w:tc>
          <w:tcPr>
            <w:tcW w:w="2304" w:type="dxa"/>
            <w:shd w:val="clear" w:color="auto" w:fill="E0E0E0"/>
          </w:tcPr>
          <w:p w14:paraId="2D85F037" w14:textId="77777777" w:rsidR="00D7683F" w:rsidRPr="00510853" w:rsidRDefault="00D7683F"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date&gt;&gt;</w:t>
            </w:r>
          </w:p>
        </w:tc>
      </w:tr>
      <w:tr w:rsidR="00D7683F" w:rsidRPr="00510853" w14:paraId="349C9A08" w14:textId="77777777" w:rsidTr="00F169AF">
        <w:tc>
          <w:tcPr>
            <w:tcW w:w="2303" w:type="dxa"/>
            <w:shd w:val="clear" w:color="auto" w:fill="E0E0E0"/>
          </w:tcPr>
          <w:p w14:paraId="3F1588F3" w14:textId="77777777" w:rsidR="00D7683F" w:rsidRPr="00510853" w:rsidRDefault="00D7683F"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Responsible person</w:t>
            </w:r>
          </w:p>
        </w:tc>
        <w:tc>
          <w:tcPr>
            <w:tcW w:w="2092" w:type="dxa"/>
            <w:shd w:val="clear" w:color="auto" w:fill="E0E0E0"/>
          </w:tcPr>
          <w:p w14:paraId="3833B2B6" w14:textId="77777777" w:rsidR="00D7683F" w:rsidRPr="00510853" w:rsidRDefault="00D7683F"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name&gt;&gt;</w:t>
            </w:r>
          </w:p>
        </w:tc>
        <w:tc>
          <w:tcPr>
            <w:tcW w:w="2515" w:type="dxa"/>
            <w:shd w:val="clear" w:color="auto" w:fill="E0E0E0"/>
          </w:tcPr>
          <w:p w14:paraId="325BC131" w14:textId="77777777" w:rsidR="00D7683F" w:rsidRPr="00510853" w:rsidRDefault="00D7683F"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Scheduled review date</w:t>
            </w:r>
          </w:p>
        </w:tc>
        <w:tc>
          <w:tcPr>
            <w:tcW w:w="2304" w:type="dxa"/>
            <w:shd w:val="clear" w:color="auto" w:fill="E0E0E0"/>
          </w:tcPr>
          <w:p w14:paraId="050F3CD0" w14:textId="77777777" w:rsidR="00D7683F" w:rsidRPr="00510853" w:rsidRDefault="00D7683F"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date&gt;&gt;</w:t>
            </w:r>
          </w:p>
        </w:tc>
      </w:tr>
    </w:tbl>
    <w:p w14:paraId="502BB103" w14:textId="77777777" w:rsidR="00052353" w:rsidRDefault="00D7683F" w:rsidP="00052353">
      <w:pPr>
        <w:pStyle w:val="Headingprimary"/>
      </w:pPr>
      <w:r>
        <w:rPr>
          <w:rFonts w:cs="Arial"/>
        </w:rPr>
        <w:br/>
      </w:r>
      <w:r w:rsidR="00052353">
        <w:t>PURPOSE OF THIS TEMPLATE</w:t>
      </w:r>
    </w:p>
    <w:p w14:paraId="37328E2A" w14:textId="73C8FD69" w:rsidR="00052353" w:rsidRDefault="00052353" w:rsidP="00052353">
      <w:pPr>
        <w:pStyle w:val="BodyText"/>
      </w:pPr>
      <w:r w:rsidRPr="00CB3DE5">
        <w:t xml:space="preserve">This document has been prepared by the NSW Office of Sport as a guide for New South Wales State Sporting </w:t>
      </w:r>
      <w:r>
        <w:t>Organisations</w:t>
      </w:r>
      <w:r w:rsidRPr="00CB3DE5">
        <w:t xml:space="preserve"> (</w:t>
      </w:r>
      <w:r w:rsidRPr="00AD2ADD">
        <w:rPr>
          <w:b/>
        </w:rPr>
        <w:t>SSOs</w:t>
      </w:r>
      <w:r w:rsidRPr="00CB3DE5">
        <w:t xml:space="preserve">) to assist with an </w:t>
      </w:r>
      <w:r>
        <w:t>SSO</w:t>
      </w:r>
      <w:r w:rsidRPr="00CB3DE5">
        <w:t>’s governance.  IT IS A TEMPLATE ONLY.</w:t>
      </w:r>
      <w:r>
        <w:t xml:space="preserve">  </w:t>
      </w:r>
      <w:r w:rsidRPr="00E12109">
        <w:t xml:space="preserve">This document should be read in context with the </w:t>
      </w:r>
      <w:r>
        <w:t xml:space="preserve">NSW </w:t>
      </w:r>
      <w:r w:rsidRPr="00E12109">
        <w:t xml:space="preserve">Office of Sport’s Sports Governance Capability Framework and in particular paragraph </w:t>
      </w:r>
      <w:r>
        <w:t>5.2.</w:t>
      </w:r>
    </w:p>
    <w:p w14:paraId="2984C570" w14:textId="77777777" w:rsidR="00052353" w:rsidRDefault="00052353" w:rsidP="00052353">
      <w:pPr>
        <w:pStyle w:val="Headingprimary"/>
      </w:pPr>
      <w:r>
        <w:t xml:space="preserve">INSTRUCTIONS </w:t>
      </w:r>
    </w:p>
    <w:p w14:paraId="5523548B" w14:textId="53ABD7B3" w:rsidR="00D7683F" w:rsidRPr="00CB3DE5" w:rsidRDefault="00D7683F" w:rsidP="00D7683F">
      <w:pPr>
        <w:pStyle w:val="BodyText"/>
        <w:rPr>
          <w:rFonts w:cs="Arial"/>
        </w:rPr>
      </w:pPr>
      <w:r w:rsidRPr="00CB3DE5">
        <w:rPr>
          <w:rFonts w:cs="Arial"/>
        </w:rPr>
        <w:t xml:space="preserve">The document has been designed specifically for sport and seeks to take into account the issues which an </w:t>
      </w:r>
      <w:r w:rsidR="004D292B">
        <w:rPr>
          <w:rFonts w:cs="Arial"/>
        </w:rPr>
        <w:t>SSO</w:t>
      </w:r>
      <w:r w:rsidRPr="00CB3DE5">
        <w:rPr>
          <w:rFonts w:cs="Arial"/>
        </w:rPr>
        <w:t xml:space="preserve"> might need to consider; for example, Sport must deal with the impact of drugs; Sport is affected by child protection legislation; and Sport operates under a national system where the national body can make rulings and set policy that will flow through the Sport and affect those playing at Club level.</w:t>
      </w:r>
    </w:p>
    <w:p w14:paraId="476F44EB" w14:textId="632E9E9F" w:rsidR="00D7683F" w:rsidRPr="00CB3DE5" w:rsidRDefault="00D7683F" w:rsidP="00D7683F">
      <w:pPr>
        <w:pStyle w:val="BodyText"/>
        <w:rPr>
          <w:rFonts w:cs="Arial"/>
        </w:rPr>
      </w:pPr>
      <w:r w:rsidRPr="00CB3DE5">
        <w:rPr>
          <w:rFonts w:cs="Arial"/>
        </w:rPr>
        <w:t xml:space="preserve">All levels of an </w:t>
      </w:r>
      <w:r w:rsidR="004D292B">
        <w:rPr>
          <w:rFonts w:cs="Arial"/>
        </w:rPr>
        <w:t>SSO</w:t>
      </w:r>
      <w:r w:rsidRPr="00CB3DE5">
        <w:rPr>
          <w:rFonts w:cs="Arial"/>
        </w:rPr>
        <w:t xml:space="preserve"> and all persons within a Sport should work together for the advancement of the Sport and the </w:t>
      </w:r>
      <w:r w:rsidR="004D292B">
        <w:rPr>
          <w:rFonts w:cs="Arial"/>
        </w:rPr>
        <w:t>SSO</w:t>
      </w:r>
      <w:r w:rsidRPr="00CB3DE5">
        <w:rPr>
          <w:rFonts w:cs="Arial"/>
        </w:rPr>
        <w:t xml:space="preserve"> through sharing common purposes, structures, policies and procedures.  This will hopefully improve the governance and delivery of a Sport and hopefully make it easier to address issues of joint concern, to share information and to maximise the sport’s marketability.</w:t>
      </w:r>
    </w:p>
    <w:p w14:paraId="12B3BED8" w14:textId="77777777" w:rsidR="00D7683F" w:rsidRPr="00CB3DE5" w:rsidRDefault="00D7683F" w:rsidP="00D7683F">
      <w:pPr>
        <w:pStyle w:val="BodyText"/>
        <w:rPr>
          <w:rFonts w:cs="Arial"/>
        </w:rPr>
      </w:pPr>
      <w:r w:rsidRPr="00CB3DE5">
        <w:rPr>
          <w:rFonts w:cs="Arial"/>
        </w:rPr>
        <w:t>Finally, with the increasing amount of legislation affecting sport, Sports must enact consistent and complementary policies and strategies that address areas of governance and common risk that flow through the organisation.</w:t>
      </w:r>
    </w:p>
    <w:p w14:paraId="14AD2549" w14:textId="77777777" w:rsidR="00D7683F" w:rsidRDefault="00D7683F" w:rsidP="00D7683F">
      <w:pPr>
        <w:pStyle w:val="BodyText"/>
        <w:rPr>
          <w:b/>
        </w:rPr>
      </w:pPr>
      <w:r w:rsidRPr="00CB3DE5">
        <w:rPr>
          <w:b/>
        </w:rPr>
        <w:t xml:space="preserve">DISCLAIMER:  THE INFORMATION PROVIDED IN THIS TEMPLATE IS FOR YOUR INFORMATION ONLY.  THE AUTHOR AND THE NSW OFFICE OF SPORT ACCEPT NO RESPONSIBILITY FOR THE ACCURACY OF THE INFORMATION OR YOUR RELIANCE UPON IT. </w:t>
      </w:r>
    </w:p>
    <w:p w14:paraId="57C9876B" w14:textId="77777777" w:rsidR="00D7683F" w:rsidRDefault="00D7683F" w:rsidP="00D7683F">
      <w:pPr>
        <w:pStyle w:val="BodyText"/>
        <w:rPr>
          <w:b/>
        </w:rPr>
      </w:pPr>
    </w:p>
    <w:p w14:paraId="05EAD548" w14:textId="77777777" w:rsidR="007C0EBC" w:rsidRDefault="007C0EBC">
      <w:pPr>
        <w:rPr>
          <w:rFonts w:ascii="Arial Bold" w:eastAsia="Times New Roman" w:hAnsi="Arial Bold"/>
          <w:b/>
          <w:caps/>
          <w:color w:val="000090"/>
          <w:lang w:val="en-GB"/>
        </w:rPr>
      </w:pPr>
      <w:r>
        <w:br w:type="page"/>
      </w:r>
    </w:p>
    <w:p w14:paraId="01015D08" w14:textId="657CF5B4" w:rsidR="00BC5334" w:rsidRDefault="00BC5334" w:rsidP="00BC5334">
      <w:pPr>
        <w:pStyle w:val="Headingprimary"/>
      </w:pPr>
      <w:r>
        <w:lastRenderedPageBreak/>
        <w:t>BOARD REVIEW TOOL</w:t>
      </w:r>
    </w:p>
    <w:p w14:paraId="4932999C" w14:textId="46961ECA" w:rsidR="005844D6" w:rsidRDefault="00BC5334" w:rsidP="00BC5334">
      <w:pPr>
        <w:pStyle w:val="BodyText"/>
      </w:pPr>
      <w:r w:rsidRPr="00BC5334">
        <w:t>This tool is used by Board Members to score how well and how consistently the Board as a group displays each of the capabilities. The collated review sheets will be used to develop an Action Plan to improve Board capability into the future.</w:t>
      </w:r>
    </w:p>
    <w:tbl>
      <w:tblPr>
        <w:tblStyle w:val="TableGrid"/>
        <w:tblW w:w="0" w:type="auto"/>
        <w:tblLook w:val="04A0" w:firstRow="1" w:lastRow="0" w:firstColumn="1" w:lastColumn="0" w:noHBand="0" w:noVBand="1"/>
      </w:tblPr>
      <w:tblGrid>
        <w:gridCol w:w="4788"/>
        <w:gridCol w:w="4788"/>
      </w:tblGrid>
      <w:tr w:rsidR="00BC5334" w:rsidRPr="00BC5334" w14:paraId="2C8C22A4" w14:textId="77777777" w:rsidTr="00DA3FD0">
        <w:tc>
          <w:tcPr>
            <w:tcW w:w="4788" w:type="dxa"/>
            <w:shd w:val="clear" w:color="auto" w:fill="CCCCCC"/>
          </w:tcPr>
          <w:p w14:paraId="09F74359" w14:textId="733C330E" w:rsidR="00BC5334" w:rsidRPr="00BC5334" w:rsidRDefault="00BC5334" w:rsidP="00BC5334">
            <w:pPr>
              <w:pStyle w:val="BodyText"/>
              <w:jc w:val="center"/>
              <w:rPr>
                <w:b/>
              </w:rPr>
            </w:pPr>
            <w:r w:rsidRPr="00BC5334">
              <w:rPr>
                <w:b/>
              </w:rPr>
              <w:t>Use the rating</w:t>
            </w:r>
          </w:p>
        </w:tc>
        <w:tc>
          <w:tcPr>
            <w:tcW w:w="4788" w:type="dxa"/>
            <w:shd w:val="clear" w:color="auto" w:fill="CCCCCC"/>
          </w:tcPr>
          <w:p w14:paraId="6DDF59FD" w14:textId="677F9918" w:rsidR="00BC5334" w:rsidRPr="00BC5334" w:rsidRDefault="00BC5334" w:rsidP="00BC5334">
            <w:pPr>
              <w:pStyle w:val="BodyText"/>
              <w:jc w:val="center"/>
              <w:rPr>
                <w:b/>
              </w:rPr>
            </w:pPr>
            <w:r w:rsidRPr="00BC5334">
              <w:rPr>
                <w:b/>
              </w:rPr>
              <w:t>If</w:t>
            </w:r>
          </w:p>
        </w:tc>
      </w:tr>
      <w:tr w:rsidR="00BC5334" w14:paraId="301F7C02" w14:textId="77777777" w:rsidTr="00BC5334">
        <w:tc>
          <w:tcPr>
            <w:tcW w:w="4788" w:type="dxa"/>
          </w:tcPr>
          <w:p w14:paraId="1719BE6E" w14:textId="2521150C" w:rsidR="00BC5334" w:rsidRDefault="00BC5334" w:rsidP="00BC5334">
            <w:pPr>
              <w:pStyle w:val="BodyText"/>
              <w:jc w:val="center"/>
            </w:pPr>
            <w:r>
              <w:t>5</w:t>
            </w:r>
          </w:p>
        </w:tc>
        <w:tc>
          <w:tcPr>
            <w:tcW w:w="4788" w:type="dxa"/>
          </w:tcPr>
          <w:p w14:paraId="51AB3510" w14:textId="4A521AB6" w:rsidR="00BC5334" w:rsidRDefault="00BC5334" w:rsidP="00BC5334">
            <w:pPr>
              <w:pStyle w:val="BodyText"/>
              <w:jc w:val="center"/>
            </w:pPr>
            <w:r>
              <w:t>We consistently do this and we do it very well</w:t>
            </w:r>
          </w:p>
        </w:tc>
      </w:tr>
      <w:tr w:rsidR="00BC5334" w14:paraId="7476CA4A" w14:textId="77777777" w:rsidTr="00BC5334">
        <w:tc>
          <w:tcPr>
            <w:tcW w:w="4788" w:type="dxa"/>
          </w:tcPr>
          <w:p w14:paraId="42E5205C" w14:textId="01313359" w:rsidR="00BC5334" w:rsidRDefault="00BC5334" w:rsidP="00BC5334">
            <w:pPr>
              <w:pStyle w:val="BodyText"/>
              <w:jc w:val="center"/>
            </w:pPr>
            <w:r>
              <w:t>4</w:t>
            </w:r>
          </w:p>
        </w:tc>
        <w:tc>
          <w:tcPr>
            <w:tcW w:w="4788" w:type="dxa"/>
          </w:tcPr>
          <w:p w14:paraId="6B1735C6" w14:textId="4AD79EFE" w:rsidR="00BC5334" w:rsidRDefault="00BC5334" w:rsidP="00BC5334">
            <w:pPr>
              <w:pStyle w:val="BodyText"/>
              <w:jc w:val="center"/>
            </w:pPr>
            <w:r>
              <w:t>We are mostly consistent in this and/or we do it reasonably well</w:t>
            </w:r>
          </w:p>
        </w:tc>
      </w:tr>
      <w:tr w:rsidR="00BC5334" w14:paraId="6FBA72A1" w14:textId="77777777" w:rsidTr="00BC5334">
        <w:tc>
          <w:tcPr>
            <w:tcW w:w="4788" w:type="dxa"/>
          </w:tcPr>
          <w:p w14:paraId="0C3B5F50" w14:textId="578B8378" w:rsidR="00BC5334" w:rsidRDefault="00BC5334" w:rsidP="00BC5334">
            <w:pPr>
              <w:pStyle w:val="BodyText"/>
              <w:jc w:val="center"/>
            </w:pPr>
            <w:r>
              <w:t>3</w:t>
            </w:r>
          </w:p>
        </w:tc>
        <w:tc>
          <w:tcPr>
            <w:tcW w:w="4788" w:type="dxa"/>
          </w:tcPr>
          <w:p w14:paraId="5CC43F3A" w14:textId="4CFB5F2C" w:rsidR="00BC5334" w:rsidRDefault="00BC5334" w:rsidP="00BC5334">
            <w:pPr>
              <w:pStyle w:val="BodyText"/>
              <w:jc w:val="center"/>
            </w:pPr>
            <w:r>
              <w:t>We sometimes do this and/or we only do it moderately well</w:t>
            </w:r>
          </w:p>
        </w:tc>
      </w:tr>
      <w:tr w:rsidR="00BC5334" w14:paraId="7D8505CB" w14:textId="77777777" w:rsidTr="00BC5334">
        <w:tc>
          <w:tcPr>
            <w:tcW w:w="4788" w:type="dxa"/>
          </w:tcPr>
          <w:p w14:paraId="5ECC6D2B" w14:textId="1E3F7DE5" w:rsidR="00BC5334" w:rsidRDefault="00BC5334" w:rsidP="00BC5334">
            <w:pPr>
              <w:pStyle w:val="BodyText"/>
              <w:jc w:val="center"/>
            </w:pPr>
            <w:r>
              <w:t>2</w:t>
            </w:r>
          </w:p>
        </w:tc>
        <w:tc>
          <w:tcPr>
            <w:tcW w:w="4788" w:type="dxa"/>
          </w:tcPr>
          <w:p w14:paraId="6384ED00" w14:textId="6A54A620" w:rsidR="00BC5334" w:rsidRDefault="00BC5334" w:rsidP="00BC5334">
            <w:pPr>
              <w:pStyle w:val="BodyText"/>
              <w:jc w:val="center"/>
            </w:pPr>
            <w:r>
              <w:t>We do this poorly and/or irregularly</w:t>
            </w:r>
          </w:p>
        </w:tc>
      </w:tr>
      <w:tr w:rsidR="00BC5334" w14:paraId="2F5A7880" w14:textId="77777777" w:rsidTr="00BC5334">
        <w:tc>
          <w:tcPr>
            <w:tcW w:w="4788" w:type="dxa"/>
          </w:tcPr>
          <w:p w14:paraId="76285A48" w14:textId="3CCD8FA1" w:rsidR="00BC5334" w:rsidRDefault="00BC5334" w:rsidP="00BC5334">
            <w:pPr>
              <w:pStyle w:val="BodyText"/>
              <w:jc w:val="center"/>
            </w:pPr>
            <w:r>
              <w:t>1</w:t>
            </w:r>
          </w:p>
        </w:tc>
        <w:tc>
          <w:tcPr>
            <w:tcW w:w="4788" w:type="dxa"/>
          </w:tcPr>
          <w:p w14:paraId="051C7252" w14:textId="2F128738" w:rsidR="00BC5334" w:rsidRDefault="00BC5334" w:rsidP="00BC5334">
            <w:pPr>
              <w:pStyle w:val="BodyText"/>
              <w:jc w:val="center"/>
            </w:pPr>
            <w:r>
              <w:t>We do not do this/I’m not sure what it means</w:t>
            </w:r>
          </w:p>
        </w:tc>
      </w:tr>
    </w:tbl>
    <w:p w14:paraId="0827FC29" w14:textId="77777777" w:rsidR="00BC5334" w:rsidRDefault="00BC5334" w:rsidP="00BC5334">
      <w:pPr>
        <w:pStyle w:val="BodyText"/>
      </w:pPr>
    </w:p>
    <w:p w14:paraId="3E172276" w14:textId="77777777" w:rsidR="00DA3FD0" w:rsidRDefault="00DA3FD0" w:rsidP="00DA3FD0">
      <w:pPr>
        <w:pStyle w:val="Headingprimary"/>
      </w:pPr>
      <w:r>
        <w:t>Capabilities for all board members</w:t>
      </w:r>
    </w:p>
    <w:p w14:paraId="1891EA0D" w14:textId="77777777" w:rsidR="00DA3FD0" w:rsidRDefault="00DA3FD0" w:rsidP="00DA3FD0">
      <w:pPr>
        <w:pStyle w:val="Headingsecondary"/>
      </w:pPr>
      <w:r>
        <w:t>Stream: Planning and Organisation</w:t>
      </w:r>
    </w:p>
    <w:tbl>
      <w:tblPr>
        <w:tblStyle w:val="TableGrid"/>
        <w:tblW w:w="0" w:type="auto"/>
        <w:tblLook w:val="04A0" w:firstRow="1" w:lastRow="0" w:firstColumn="1" w:lastColumn="0" w:noHBand="0" w:noVBand="1"/>
      </w:tblPr>
      <w:tblGrid>
        <w:gridCol w:w="1476"/>
        <w:gridCol w:w="1611"/>
        <w:gridCol w:w="1297"/>
        <w:gridCol w:w="1298"/>
        <w:gridCol w:w="1298"/>
        <w:gridCol w:w="1298"/>
        <w:gridCol w:w="1298"/>
      </w:tblGrid>
      <w:tr w:rsidR="00881457" w:rsidRPr="00881457" w14:paraId="4A18D79B" w14:textId="77777777" w:rsidTr="00881457">
        <w:tc>
          <w:tcPr>
            <w:tcW w:w="1368" w:type="dxa"/>
            <w:shd w:val="clear" w:color="auto" w:fill="CCCCCC"/>
          </w:tcPr>
          <w:p w14:paraId="5BE3DE80" w14:textId="2F898929" w:rsidR="00881457" w:rsidRPr="00881457" w:rsidRDefault="00881457" w:rsidP="00881457">
            <w:pPr>
              <w:pStyle w:val="BodyText"/>
              <w:rPr>
                <w:b/>
              </w:rPr>
            </w:pPr>
            <w:r w:rsidRPr="00881457">
              <w:rPr>
                <w:b/>
              </w:rPr>
              <w:t>Capability</w:t>
            </w:r>
          </w:p>
        </w:tc>
        <w:tc>
          <w:tcPr>
            <w:tcW w:w="1368" w:type="dxa"/>
            <w:shd w:val="clear" w:color="auto" w:fill="CCCCCC"/>
          </w:tcPr>
          <w:p w14:paraId="4FDBBA54" w14:textId="4A5FA6E3" w:rsidR="00881457" w:rsidRPr="00881457" w:rsidRDefault="00881457" w:rsidP="00881457">
            <w:pPr>
              <w:pStyle w:val="BodyText"/>
              <w:rPr>
                <w:b/>
              </w:rPr>
            </w:pPr>
            <w:r w:rsidRPr="00881457">
              <w:rPr>
                <w:b/>
              </w:rPr>
              <w:t>Descriptor</w:t>
            </w:r>
          </w:p>
        </w:tc>
        <w:tc>
          <w:tcPr>
            <w:tcW w:w="1368" w:type="dxa"/>
            <w:shd w:val="clear" w:color="auto" w:fill="CCCCCC"/>
          </w:tcPr>
          <w:p w14:paraId="3B87FC96" w14:textId="52923DC3" w:rsidR="00881457" w:rsidRPr="00881457" w:rsidRDefault="00881457" w:rsidP="00881457">
            <w:pPr>
              <w:pStyle w:val="BodyText"/>
              <w:jc w:val="center"/>
              <w:rPr>
                <w:b/>
              </w:rPr>
            </w:pPr>
            <w:r w:rsidRPr="00881457">
              <w:rPr>
                <w:b/>
              </w:rPr>
              <w:t>5</w:t>
            </w:r>
          </w:p>
        </w:tc>
        <w:tc>
          <w:tcPr>
            <w:tcW w:w="1368" w:type="dxa"/>
            <w:shd w:val="clear" w:color="auto" w:fill="CCCCCC"/>
          </w:tcPr>
          <w:p w14:paraId="6AF1D8B0" w14:textId="4F583FE0" w:rsidR="00881457" w:rsidRPr="00881457" w:rsidRDefault="00881457" w:rsidP="00881457">
            <w:pPr>
              <w:pStyle w:val="BodyText"/>
              <w:jc w:val="center"/>
              <w:rPr>
                <w:b/>
              </w:rPr>
            </w:pPr>
            <w:r w:rsidRPr="00881457">
              <w:rPr>
                <w:b/>
              </w:rPr>
              <w:t>4</w:t>
            </w:r>
          </w:p>
        </w:tc>
        <w:tc>
          <w:tcPr>
            <w:tcW w:w="1368" w:type="dxa"/>
            <w:shd w:val="clear" w:color="auto" w:fill="CCCCCC"/>
          </w:tcPr>
          <w:p w14:paraId="5B12BBBE" w14:textId="07974CA5" w:rsidR="00881457" w:rsidRPr="00881457" w:rsidRDefault="00881457" w:rsidP="00881457">
            <w:pPr>
              <w:pStyle w:val="BodyText"/>
              <w:jc w:val="center"/>
              <w:rPr>
                <w:b/>
              </w:rPr>
            </w:pPr>
            <w:r w:rsidRPr="00881457">
              <w:rPr>
                <w:b/>
              </w:rPr>
              <w:t>3</w:t>
            </w:r>
          </w:p>
        </w:tc>
        <w:tc>
          <w:tcPr>
            <w:tcW w:w="1368" w:type="dxa"/>
            <w:shd w:val="clear" w:color="auto" w:fill="CCCCCC"/>
          </w:tcPr>
          <w:p w14:paraId="78B93FC3" w14:textId="5264085E" w:rsidR="00881457" w:rsidRPr="00881457" w:rsidRDefault="00881457" w:rsidP="00881457">
            <w:pPr>
              <w:pStyle w:val="BodyText"/>
              <w:jc w:val="center"/>
              <w:rPr>
                <w:b/>
              </w:rPr>
            </w:pPr>
            <w:r w:rsidRPr="00881457">
              <w:rPr>
                <w:b/>
              </w:rPr>
              <w:t>2</w:t>
            </w:r>
          </w:p>
        </w:tc>
        <w:tc>
          <w:tcPr>
            <w:tcW w:w="1368" w:type="dxa"/>
            <w:shd w:val="clear" w:color="auto" w:fill="CCCCCC"/>
          </w:tcPr>
          <w:p w14:paraId="75D01093" w14:textId="62A1E15A" w:rsidR="00881457" w:rsidRPr="00881457" w:rsidRDefault="00881457" w:rsidP="00881457">
            <w:pPr>
              <w:pStyle w:val="BodyText"/>
              <w:jc w:val="center"/>
              <w:rPr>
                <w:b/>
              </w:rPr>
            </w:pPr>
            <w:r w:rsidRPr="00881457">
              <w:rPr>
                <w:b/>
              </w:rPr>
              <w:t>1</w:t>
            </w:r>
          </w:p>
        </w:tc>
      </w:tr>
      <w:tr w:rsidR="00881457" w14:paraId="0287D1D5" w14:textId="77777777" w:rsidTr="00881457">
        <w:tc>
          <w:tcPr>
            <w:tcW w:w="1368" w:type="dxa"/>
          </w:tcPr>
          <w:p w14:paraId="3614270E" w14:textId="607FD732" w:rsidR="00881457" w:rsidRDefault="00881457" w:rsidP="00881457">
            <w:pPr>
              <w:pStyle w:val="BodyText"/>
            </w:pPr>
            <w:r w:rsidRPr="00475587">
              <w:t>Establishes the vision</w:t>
            </w:r>
          </w:p>
        </w:tc>
        <w:tc>
          <w:tcPr>
            <w:tcW w:w="1368" w:type="dxa"/>
          </w:tcPr>
          <w:p w14:paraId="3E2B2472" w14:textId="236F8FC7" w:rsidR="00881457" w:rsidRDefault="00881457" w:rsidP="00881457">
            <w:pPr>
              <w:pStyle w:val="BodyText"/>
            </w:pPr>
            <w:r w:rsidRPr="00B76848">
              <w:t>Creates a clear and inspiring vision for the future and demonstrates understanding of, and commitment to, the primary purpose of the organisation</w:t>
            </w:r>
          </w:p>
        </w:tc>
        <w:tc>
          <w:tcPr>
            <w:tcW w:w="1368" w:type="dxa"/>
          </w:tcPr>
          <w:p w14:paraId="1821F385" w14:textId="77777777" w:rsidR="00881457" w:rsidRDefault="00881457" w:rsidP="00881457">
            <w:pPr>
              <w:pStyle w:val="BodyText"/>
              <w:jc w:val="center"/>
            </w:pPr>
          </w:p>
        </w:tc>
        <w:tc>
          <w:tcPr>
            <w:tcW w:w="1368" w:type="dxa"/>
          </w:tcPr>
          <w:p w14:paraId="69880171" w14:textId="77777777" w:rsidR="00881457" w:rsidRDefault="00881457" w:rsidP="00881457">
            <w:pPr>
              <w:pStyle w:val="BodyText"/>
              <w:jc w:val="center"/>
            </w:pPr>
          </w:p>
        </w:tc>
        <w:tc>
          <w:tcPr>
            <w:tcW w:w="1368" w:type="dxa"/>
          </w:tcPr>
          <w:p w14:paraId="21AC3ADF" w14:textId="77777777" w:rsidR="00881457" w:rsidRDefault="00881457" w:rsidP="00881457">
            <w:pPr>
              <w:pStyle w:val="BodyText"/>
              <w:jc w:val="center"/>
            </w:pPr>
          </w:p>
        </w:tc>
        <w:tc>
          <w:tcPr>
            <w:tcW w:w="1368" w:type="dxa"/>
          </w:tcPr>
          <w:p w14:paraId="675B4949" w14:textId="77777777" w:rsidR="00881457" w:rsidRDefault="00881457" w:rsidP="00881457">
            <w:pPr>
              <w:pStyle w:val="BodyText"/>
              <w:jc w:val="center"/>
            </w:pPr>
          </w:p>
        </w:tc>
        <w:tc>
          <w:tcPr>
            <w:tcW w:w="1368" w:type="dxa"/>
          </w:tcPr>
          <w:p w14:paraId="34177247" w14:textId="77777777" w:rsidR="00881457" w:rsidRDefault="00881457" w:rsidP="00881457">
            <w:pPr>
              <w:pStyle w:val="BodyText"/>
              <w:jc w:val="center"/>
            </w:pPr>
          </w:p>
        </w:tc>
      </w:tr>
      <w:tr w:rsidR="00881457" w14:paraId="68FABD5B" w14:textId="77777777" w:rsidTr="00881457">
        <w:tc>
          <w:tcPr>
            <w:tcW w:w="1368" w:type="dxa"/>
          </w:tcPr>
          <w:p w14:paraId="342ECD15" w14:textId="09EB8D61" w:rsidR="00881457" w:rsidRDefault="00881457" w:rsidP="00881457">
            <w:pPr>
              <w:pStyle w:val="BodyText"/>
            </w:pPr>
            <w:r w:rsidRPr="00475587">
              <w:t>Designs the strategy</w:t>
            </w:r>
          </w:p>
        </w:tc>
        <w:tc>
          <w:tcPr>
            <w:tcW w:w="1368" w:type="dxa"/>
          </w:tcPr>
          <w:p w14:paraId="027E5AF3" w14:textId="2C9B6BAD" w:rsidR="00881457" w:rsidRDefault="00881457" w:rsidP="00881457">
            <w:pPr>
              <w:pStyle w:val="BodyText"/>
            </w:pPr>
            <w:r w:rsidRPr="00475587">
              <w:t xml:space="preserve">Contributes to the development of a sound strategic plan so that staff and members </w:t>
            </w:r>
            <w:r w:rsidRPr="00475587">
              <w:lastRenderedPageBreak/>
              <w:t>can work to achieve identified outcomes and vision</w:t>
            </w:r>
          </w:p>
        </w:tc>
        <w:tc>
          <w:tcPr>
            <w:tcW w:w="1368" w:type="dxa"/>
          </w:tcPr>
          <w:p w14:paraId="4473D838" w14:textId="77777777" w:rsidR="00881457" w:rsidRDefault="00881457" w:rsidP="00881457">
            <w:pPr>
              <w:pStyle w:val="BodyText"/>
              <w:jc w:val="center"/>
            </w:pPr>
          </w:p>
        </w:tc>
        <w:tc>
          <w:tcPr>
            <w:tcW w:w="1368" w:type="dxa"/>
          </w:tcPr>
          <w:p w14:paraId="2B3AC22D" w14:textId="77777777" w:rsidR="00881457" w:rsidRDefault="00881457" w:rsidP="00881457">
            <w:pPr>
              <w:pStyle w:val="BodyText"/>
              <w:jc w:val="center"/>
            </w:pPr>
          </w:p>
        </w:tc>
        <w:tc>
          <w:tcPr>
            <w:tcW w:w="1368" w:type="dxa"/>
          </w:tcPr>
          <w:p w14:paraId="0837FD10" w14:textId="77777777" w:rsidR="00881457" w:rsidRDefault="00881457" w:rsidP="00881457">
            <w:pPr>
              <w:pStyle w:val="BodyText"/>
              <w:jc w:val="center"/>
            </w:pPr>
          </w:p>
        </w:tc>
        <w:tc>
          <w:tcPr>
            <w:tcW w:w="1368" w:type="dxa"/>
          </w:tcPr>
          <w:p w14:paraId="66F3F194" w14:textId="77777777" w:rsidR="00881457" w:rsidRDefault="00881457" w:rsidP="00881457">
            <w:pPr>
              <w:pStyle w:val="BodyText"/>
              <w:jc w:val="center"/>
            </w:pPr>
          </w:p>
        </w:tc>
        <w:tc>
          <w:tcPr>
            <w:tcW w:w="1368" w:type="dxa"/>
          </w:tcPr>
          <w:p w14:paraId="37879F65" w14:textId="77777777" w:rsidR="00881457" w:rsidRDefault="00881457" w:rsidP="00881457">
            <w:pPr>
              <w:pStyle w:val="BodyText"/>
              <w:jc w:val="center"/>
            </w:pPr>
          </w:p>
        </w:tc>
      </w:tr>
      <w:tr w:rsidR="00881457" w14:paraId="331AB362" w14:textId="77777777" w:rsidTr="00881457">
        <w:tc>
          <w:tcPr>
            <w:tcW w:w="1368" w:type="dxa"/>
          </w:tcPr>
          <w:p w14:paraId="34479BF8" w14:textId="617E907B" w:rsidR="00881457" w:rsidRDefault="00881457" w:rsidP="00881457">
            <w:pPr>
              <w:pStyle w:val="BodyText"/>
            </w:pPr>
            <w:r w:rsidRPr="00475587">
              <w:t>Is informed</w:t>
            </w:r>
          </w:p>
        </w:tc>
        <w:tc>
          <w:tcPr>
            <w:tcW w:w="1368" w:type="dxa"/>
          </w:tcPr>
          <w:p w14:paraId="3A37539C" w14:textId="4F79A735" w:rsidR="00881457" w:rsidRDefault="00881457" w:rsidP="00881457">
            <w:pPr>
              <w:pStyle w:val="BodyText"/>
            </w:pPr>
            <w:r w:rsidRPr="00475587">
              <w:t>Understands the big picture and emerging issues that will impact the organisation; reads papers prior to meetings and obtains good information to actively participate in discussion and decision-making</w:t>
            </w:r>
          </w:p>
        </w:tc>
        <w:tc>
          <w:tcPr>
            <w:tcW w:w="1368" w:type="dxa"/>
          </w:tcPr>
          <w:p w14:paraId="778F4B54" w14:textId="77777777" w:rsidR="00881457" w:rsidRDefault="00881457" w:rsidP="00881457">
            <w:pPr>
              <w:pStyle w:val="BodyText"/>
              <w:jc w:val="center"/>
            </w:pPr>
          </w:p>
        </w:tc>
        <w:tc>
          <w:tcPr>
            <w:tcW w:w="1368" w:type="dxa"/>
          </w:tcPr>
          <w:p w14:paraId="4F49D68B" w14:textId="77777777" w:rsidR="00881457" w:rsidRDefault="00881457" w:rsidP="00881457">
            <w:pPr>
              <w:pStyle w:val="BodyText"/>
              <w:jc w:val="center"/>
            </w:pPr>
          </w:p>
        </w:tc>
        <w:tc>
          <w:tcPr>
            <w:tcW w:w="1368" w:type="dxa"/>
          </w:tcPr>
          <w:p w14:paraId="5EB8643E" w14:textId="77777777" w:rsidR="00881457" w:rsidRDefault="00881457" w:rsidP="00881457">
            <w:pPr>
              <w:pStyle w:val="BodyText"/>
              <w:jc w:val="center"/>
            </w:pPr>
          </w:p>
        </w:tc>
        <w:tc>
          <w:tcPr>
            <w:tcW w:w="1368" w:type="dxa"/>
          </w:tcPr>
          <w:p w14:paraId="62EA7EE1" w14:textId="77777777" w:rsidR="00881457" w:rsidRDefault="00881457" w:rsidP="00881457">
            <w:pPr>
              <w:pStyle w:val="BodyText"/>
              <w:jc w:val="center"/>
            </w:pPr>
          </w:p>
        </w:tc>
        <w:tc>
          <w:tcPr>
            <w:tcW w:w="1368" w:type="dxa"/>
          </w:tcPr>
          <w:p w14:paraId="59126E34" w14:textId="77777777" w:rsidR="00881457" w:rsidRDefault="00881457" w:rsidP="00881457">
            <w:pPr>
              <w:pStyle w:val="BodyText"/>
              <w:jc w:val="center"/>
            </w:pPr>
          </w:p>
        </w:tc>
      </w:tr>
      <w:tr w:rsidR="00881457" w14:paraId="19DD169D" w14:textId="77777777" w:rsidTr="00881457">
        <w:tc>
          <w:tcPr>
            <w:tcW w:w="1368" w:type="dxa"/>
          </w:tcPr>
          <w:p w14:paraId="4A5B06E2" w14:textId="09108502" w:rsidR="00881457" w:rsidRDefault="00881457" w:rsidP="00881457">
            <w:pPr>
              <w:pStyle w:val="BodyText"/>
            </w:pPr>
            <w:r>
              <w:t>Plans for sustainability of Board</w:t>
            </w:r>
          </w:p>
        </w:tc>
        <w:tc>
          <w:tcPr>
            <w:tcW w:w="1368" w:type="dxa"/>
          </w:tcPr>
          <w:p w14:paraId="2123F54E" w14:textId="59CB4EA7" w:rsidR="00881457" w:rsidRDefault="00881457" w:rsidP="00881457">
            <w:pPr>
              <w:pStyle w:val="BodyText"/>
            </w:pPr>
            <w:r w:rsidRPr="00475587">
              <w:t>Plans for organisational sustainability and financial viability; recruits new Board members with relevant and diverse skills and experience; supports induction; undertakes Board reviews and Board development activities</w:t>
            </w:r>
          </w:p>
        </w:tc>
        <w:tc>
          <w:tcPr>
            <w:tcW w:w="1368" w:type="dxa"/>
          </w:tcPr>
          <w:p w14:paraId="7B8665B5" w14:textId="77777777" w:rsidR="00881457" w:rsidRDefault="00881457" w:rsidP="00881457">
            <w:pPr>
              <w:pStyle w:val="BodyText"/>
              <w:jc w:val="center"/>
            </w:pPr>
          </w:p>
        </w:tc>
        <w:tc>
          <w:tcPr>
            <w:tcW w:w="1368" w:type="dxa"/>
          </w:tcPr>
          <w:p w14:paraId="6DF8CFAE" w14:textId="77777777" w:rsidR="00881457" w:rsidRDefault="00881457" w:rsidP="00881457">
            <w:pPr>
              <w:pStyle w:val="BodyText"/>
              <w:jc w:val="center"/>
            </w:pPr>
          </w:p>
        </w:tc>
        <w:tc>
          <w:tcPr>
            <w:tcW w:w="1368" w:type="dxa"/>
          </w:tcPr>
          <w:p w14:paraId="7D443B05" w14:textId="77777777" w:rsidR="00881457" w:rsidRDefault="00881457" w:rsidP="00881457">
            <w:pPr>
              <w:pStyle w:val="BodyText"/>
              <w:jc w:val="center"/>
            </w:pPr>
          </w:p>
        </w:tc>
        <w:tc>
          <w:tcPr>
            <w:tcW w:w="1368" w:type="dxa"/>
          </w:tcPr>
          <w:p w14:paraId="3D9935EA" w14:textId="77777777" w:rsidR="00881457" w:rsidRDefault="00881457" w:rsidP="00881457">
            <w:pPr>
              <w:pStyle w:val="BodyText"/>
              <w:jc w:val="center"/>
            </w:pPr>
          </w:p>
        </w:tc>
        <w:tc>
          <w:tcPr>
            <w:tcW w:w="1368" w:type="dxa"/>
          </w:tcPr>
          <w:p w14:paraId="39B618AA" w14:textId="77777777" w:rsidR="00881457" w:rsidRDefault="00881457" w:rsidP="00881457">
            <w:pPr>
              <w:pStyle w:val="BodyText"/>
              <w:jc w:val="center"/>
            </w:pPr>
          </w:p>
        </w:tc>
      </w:tr>
      <w:tr w:rsidR="00881457" w14:paraId="42D4C075" w14:textId="77777777" w:rsidTr="00881457">
        <w:tc>
          <w:tcPr>
            <w:tcW w:w="1368" w:type="dxa"/>
          </w:tcPr>
          <w:p w14:paraId="40611C01" w14:textId="67954DF5" w:rsidR="00881457" w:rsidRDefault="00881457" w:rsidP="00881457">
            <w:pPr>
              <w:pStyle w:val="BodyText"/>
            </w:pPr>
            <w:r>
              <w:t>Focuses on key issues</w:t>
            </w:r>
          </w:p>
        </w:tc>
        <w:tc>
          <w:tcPr>
            <w:tcW w:w="1368" w:type="dxa"/>
          </w:tcPr>
          <w:p w14:paraId="687C2023" w14:textId="5C4FCAB8" w:rsidR="00881457" w:rsidRDefault="00881457" w:rsidP="00881457">
            <w:pPr>
              <w:pStyle w:val="BodyText"/>
            </w:pPr>
            <w:r w:rsidRPr="00475587">
              <w:t xml:space="preserve">Works together with fellow Board members to prioritise the Board’s work, </w:t>
            </w:r>
            <w:r w:rsidRPr="00475587">
              <w:lastRenderedPageBreak/>
              <w:t>focus on outcomes and address issues that impact on the organisational sustainability</w:t>
            </w:r>
          </w:p>
        </w:tc>
        <w:tc>
          <w:tcPr>
            <w:tcW w:w="1368" w:type="dxa"/>
          </w:tcPr>
          <w:p w14:paraId="7CE9CD61" w14:textId="77777777" w:rsidR="00881457" w:rsidRDefault="00881457" w:rsidP="00881457">
            <w:pPr>
              <w:pStyle w:val="BodyText"/>
              <w:jc w:val="center"/>
            </w:pPr>
          </w:p>
        </w:tc>
        <w:tc>
          <w:tcPr>
            <w:tcW w:w="1368" w:type="dxa"/>
          </w:tcPr>
          <w:p w14:paraId="30790D4E" w14:textId="77777777" w:rsidR="00881457" w:rsidRDefault="00881457" w:rsidP="00881457">
            <w:pPr>
              <w:pStyle w:val="BodyText"/>
              <w:jc w:val="center"/>
            </w:pPr>
          </w:p>
        </w:tc>
        <w:tc>
          <w:tcPr>
            <w:tcW w:w="1368" w:type="dxa"/>
          </w:tcPr>
          <w:p w14:paraId="2F0047F9" w14:textId="77777777" w:rsidR="00881457" w:rsidRDefault="00881457" w:rsidP="00881457">
            <w:pPr>
              <w:pStyle w:val="BodyText"/>
              <w:jc w:val="center"/>
            </w:pPr>
          </w:p>
        </w:tc>
        <w:tc>
          <w:tcPr>
            <w:tcW w:w="1368" w:type="dxa"/>
          </w:tcPr>
          <w:p w14:paraId="38D5DEBE" w14:textId="77777777" w:rsidR="00881457" w:rsidRDefault="00881457" w:rsidP="00881457">
            <w:pPr>
              <w:pStyle w:val="BodyText"/>
              <w:jc w:val="center"/>
            </w:pPr>
          </w:p>
        </w:tc>
        <w:tc>
          <w:tcPr>
            <w:tcW w:w="1368" w:type="dxa"/>
          </w:tcPr>
          <w:p w14:paraId="7FCEFD34" w14:textId="77777777" w:rsidR="00881457" w:rsidRDefault="00881457" w:rsidP="00881457">
            <w:pPr>
              <w:pStyle w:val="BodyText"/>
              <w:jc w:val="center"/>
            </w:pPr>
          </w:p>
        </w:tc>
      </w:tr>
    </w:tbl>
    <w:p w14:paraId="5B157854" w14:textId="77777777" w:rsidR="00DA3FD0" w:rsidRDefault="00DA3FD0" w:rsidP="00BC5334">
      <w:pPr>
        <w:pStyle w:val="BodyText"/>
      </w:pPr>
    </w:p>
    <w:p w14:paraId="7C20EB9A" w14:textId="38AB4F01" w:rsidR="00881457" w:rsidRDefault="00881457" w:rsidP="00881457">
      <w:pPr>
        <w:pStyle w:val="Headingsecondary"/>
      </w:pPr>
      <w:r w:rsidRPr="00881457">
        <w:t>Stream: Monitoring and Reviewing</w:t>
      </w:r>
    </w:p>
    <w:tbl>
      <w:tblPr>
        <w:tblStyle w:val="TableGrid"/>
        <w:tblW w:w="0" w:type="auto"/>
        <w:tblLook w:val="04A0" w:firstRow="1" w:lastRow="0" w:firstColumn="1" w:lastColumn="0" w:noHBand="0" w:noVBand="1"/>
      </w:tblPr>
      <w:tblGrid>
        <w:gridCol w:w="1575"/>
        <w:gridCol w:w="1721"/>
        <w:gridCol w:w="1256"/>
        <w:gridCol w:w="1256"/>
        <w:gridCol w:w="1256"/>
        <w:gridCol w:w="1256"/>
        <w:gridCol w:w="1256"/>
      </w:tblGrid>
      <w:tr w:rsidR="00881457" w:rsidRPr="00881457" w14:paraId="3A1A50CE" w14:textId="77777777" w:rsidTr="00746049">
        <w:tc>
          <w:tcPr>
            <w:tcW w:w="1368" w:type="dxa"/>
            <w:shd w:val="clear" w:color="auto" w:fill="CCCCCC"/>
          </w:tcPr>
          <w:p w14:paraId="670F95B5" w14:textId="77777777" w:rsidR="00881457" w:rsidRPr="00881457" w:rsidRDefault="00881457" w:rsidP="00746049">
            <w:pPr>
              <w:pStyle w:val="BodyText"/>
              <w:rPr>
                <w:b/>
              </w:rPr>
            </w:pPr>
            <w:r w:rsidRPr="00881457">
              <w:rPr>
                <w:b/>
              </w:rPr>
              <w:t>Capability</w:t>
            </w:r>
          </w:p>
        </w:tc>
        <w:tc>
          <w:tcPr>
            <w:tcW w:w="1368" w:type="dxa"/>
            <w:shd w:val="clear" w:color="auto" w:fill="CCCCCC"/>
          </w:tcPr>
          <w:p w14:paraId="5BEF3378" w14:textId="77777777" w:rsidR="00881457" w:rsidRPr="00881457" w:rsidRDefault="00881457" w:rsidP="00746049">
            <w:pPr>
              <w:pStyle w:val="BodyText"/>
              <w:rPr>
                <w:b/>
              </w:rPr>
            </w:pPr>
            <w:r w:rsidRPr="00881457">
              <w:rPr>
                <w:b/>
              </w:rPr>
              <w:t>Descriptor</w:t>
            </w:r>
          </w:p>
        </w:tc>
        <w:tc>
          <w:tcPr>
            <w:tcW w:w="1368" w:type="dxa"/>
            <w:shd w:val="clear" w:color="auto" w:fill="CCCCCC"/>
          </w:tcPr>
          <w:p w14:paraId="02965FF5" w14:textId="77777777" w:rsidR="00881457" w:rsidRPr="00881457" w:rsidRDefault="00881457" w:rsidP="00746049">
            <w:pPr>
              <w:pStyle w:val="BodyText"/>
              <w:jc w:val="center"/>
              <w:rPr>
                <w:b/>
              </w:rPr>
            </w:pPr>
            <w:r w:rsidRPr="00881457">
              <w:rPr>
                <w:b/>
              </w:rPr>
              <w:t>5</w:t>
            </w:r>
          </w:p>
        </w:tc>
        <w:tc>
          <w:tcPr>
            <w:tcW w:w="1368" w:type="dxa"/>
            <w:shd w:val="clear" w:color="auto" w:fill="CCCCCC"/>
          </w:tcPr>
          <w:p w14:paraId="5DEBF9EB" w14:textId="77777777" w:rsidR="00881457" w:rsidRPr="00881457" w:rsidRDefault="00881457" w:rsidP="00746049">
            <w:pPr>
              <w:pStyle w:val="BodyText"/>
              <w:jc w:val="center"/>
              <w:rPr>
                <w:b/>
              </w:rPr>
            </w:pPr>
            <w:r w:rsidRPr="00881457">
              <w:rPr>
                <w:b/>
              </w:rPr>
              <w:t>4</w:t>
            </w:r>
          </w:p>
        </w:tc>
        <w:tc>
          <w:tcPr>
            <w:tcW w:w="1368" w:type="dxa"/>
            <w:shd w:val="clear" w:color="auto" w:fill="CCCCCC"/>
          </w:tcPr>
          <w:p w14:paraId="40DF83E4" w14:textId="77777777" w:rsidR="00881457" w:rsidRPr="00881457" w:rsidRDefault="00881457" w:rsidP="00746049">
            <w:pPr>
              <w:pStyle w:val="BodyText"/>
              <w:jc w:val="center"/>
              <w:rPr>
                <w:b/>
              </w:rPr>
            </w:pPr>
            <w:r w:rsidRPr="00881457">
              <w:rPr>
                <w:b/>
              </w:rPr>
              <w:t>3</w:t>
            </w:r>
          </w:p>
        </w:tc>
        <w:tc>
          <w:tcPr>
            <w:tcW w:w="1368" w:type="dxa"/>
            <w:shd w:val="clear" w:color="auto" w:fill="CCCCCC"/>
          </w:tcPr>
          <w:p w14:paraId="59D3924D" w14:textId="77777777" w:rsidR="00881457" w:rsidRPr="00881457" w:rsidRDefault="00881457" w:rsidP="00746049">
            <w:pPr>
              <w:pStyle w:val="BodyText"/>
              <w:jc w:val="center"/>
              <w:rPr>
                <w:b/>
              </w:rPr>
            </w:pPr>
            <w:r w:rsidRPr="00881457">
              <w:rPr>
                <w:b/>
              </w:rPr>
              <w:t>2</w:t>
            </w:r>
          </w:p>
        </w:tc>
        <w:tc>
          <w:tcPr>
            <w:tcW w:w="1368" w:type="dxa"/>
            <w:shd w:val="clear" w:color="auto" w:fill="CCCCCC"/>
          </w:tcPr>
          <w:p w14:paraId="24A070F6" w14:textId="77777777" w:rsidR="00881457" w:rsidRPr="00881457" w:rsidRDefault="00881457" w:rsidP="00746049">
            <w:pPr>
              <w:pStyle w:val="BodyText"/>
              <w:jc w:val="center"/>
              <w:rPr>
                <w:b/>
              </w:rPr>
            </w:pPr>
            <w:r w:rsidRPr="00881457">
              <w:rPr>
                <w:b/>
              </w:rPr>
              <w:t>1</w:t>
            </w:r>
          </w:p>
        </w:tc>
      </w:tr>
      <w:tr w:rsidR="00881457" w14:paraId="17A6FF35" w14:textId="77777777" w:rsidTr="00746049">
        <w:tc>
          <w:tcPr>
            <w:tcW w:w="1368" w:type="dxa"/>
          </w:tcPr>
          <w:p w14:paraId="1E9AB499" w14:textId="43B427E6" w:rsidR="00881457" w:rsidRDefault="00881457" w:rsidP="00881457">
            <w:pPr>
              <w:pStyle w:val="BodyText"/>
            </w:pPr>
            <w:r w:rsidRPr="00425366">
              <w:t>Reviews budgets and financial reports</w:t>
            </w:r>
          </w:p>
        </w:tc>
        <w:tc>
          <w:tcPr>
            <w:tcW w:w="1368" w:type="dxa"/>
          </w:tcPr>
          <w:p w14:paraId="300F092E" w14:textId="716B8D8D" w:rsidR="00881457" w:rsidRDefault="00881457" w:rsidP="00881457">
            <w:pPr>
              <w:pStyle w:val="BodyText"/>
            </w:pPr>
            <w:r w:rsidRPr="00425366">
              <w:rPr>
                <w:lang w:val="en-US"/>
              </w:rPr>
              <w:t>Ensures solvency of the organisation and that the organisation is protected against fraud and theft; interprets regular financial reports; monitors and reviews financial performance; ensures expenditure aligns with objectives and priorities</w:t>
            </w:r>
          </w:p>
        </w:tc>
        <w:tc>
          <w:tcPr>
            <w:tcW w:w="1368" w:type="dxa"/>
          </w:tcPr>
          <w:p w14:paraId="4BDFFB02" w14:textId="77777777" w:rsidR="00881457" w:rsidRDefault="00881457" w:rsidP="00746049">
            <w:pPr>
              <w:pStyle w:val="BodyText"/>
              <w:jc w:val="center"/>
            </w:pPr>
          </w:p>
        </w:tc>
        <w:tc>
          <w:tcPr>
            <w:tcW w:w="1368" w:type="dxa"/>
          </w:tcPr>
          <w:p w14:paraId="6AAD58A3" w14:textId="77777777" w:rsidR="00881457" w:rsidRDefault="00881457" w:rsidP="00746049">
            <w:pPr>
              <w:pStyle w:val="BodyText"/>
              <w:jc w:val="center"/>
            </w:pPr>
          </w:p>
        </w:tc>
        <w:tc>
          <w:tcPr>
            <w:tcW w:w="1368" w:type="dxa"/>
          </w:tcPr>
          <w:p w14:paraId="172E480C" w14:textId="77777777" w:rsidR="00881457" w:rsidRDefault="00881457" w:rsidP="00746049">
            <w:pPr>
              <w:pStyle w:val="BodyText"/>
              <w:jc w:val="center"/>
            </w:pPr>
          </w:p>
        </w:tc>
        <w:tc>
          <w:tcPr>
            <w:tcW w:w="1368" w:type="dxa"/>
          </w:tcPr>
          <w:p w14:paraId="658EBE3D" w14:textId="77777777" w:rsidR="00881457" w:rsidRDefault="00881457" w:rsidP="00746049">
            <w:pPr>
              <w:pStyle w:val="BodyText"/>
              <w:jc w:val="center"/>
            </w:pPr>
          </w:p>
        </w:tc>
        <w:tc>
          <w:tcPr>
            <w:tcW w:w="1368" w:type="dxa"/>
          </w:tcPr>
          <w:p w14:paraId="302507BF" w14:textId="77777777" w:rsidR="00881457" w:rsidRDefault="00881457" w:rsidP="00746049">
            <w:pPr>
              <w:pStyle w:val="BodyText"/>
              <w:jc w:val="center"/>
            </w:pPr>
          </w:p>
        </w:tc>
      </w:tr>
      <w:tr w:rsidR="00881457" w14:paraId="229A2A28" w14:textId="77777777" w:rsidTr="00746049">
        <w:tc>
          <w:tcPr>
            <w:tcW w:w="1368" w:type="dxa"/>
          </w:tcPr>
          <w:p w14:paraId="33E487CD" w14:textId="0F500F95" w:rsidR="00881457" w:rsidRPr="00425366" w:rsidRDefault="00881457" w:rsidP="00881457">
            <w:pPr>
              <w:pStyle w:val="BodyText"/>
            </w:pPr>
            <w:r w:rsidRPr="00425366">
              <w:t>Ensures compliance</w:t>
            </w:r>
          </w:p>
        </w:tc>
        <w:tc>
          <w:tcPr>
            <w:tcW w:w="1368" w:type="dxa"/>
          </w:tcPr>
          <w:p w14:paraId="613A9FC8" w14:textId="0D7292CF" w:rsidR="00881457" w:rsidRPr="00425366" w:rsidRDefault="00881457" w:rsidP="00881457">
            <w:pPr>
              <w:pStyle w:val="BodyText"/>
              <w:rPr>
                <w:lang w:val="en-US"/>
              </w:rPr>
            </w:pPr>
            <w:r w:rsidRPr="00425366">
              <w:rPr>
                <w:lang w:val="en-US"/>
              </w:rPr>
              <w:t xml:space="preserve">Ensures that the organisation is accountable and meeting reporting requirements of funding bodies, employment and other legislative responsibilities; </w:t>
            </w:r>
            <w:r w:rsidRPr="00425366">
              <w:rPr>
                <w:lang w:val="en-US"/>
              </w:rPr>
              <w:lastRenderedPageBreak/>
              <w:t>has adequate insurances and provides a safe environment for staff and Board members</w:t>
            </w:r>
          </w:p>
        </w:tc>
        <w:tc>
          <w:tcPr>
            <w:tcW w:w="1368" w:type="dxa"/>
          </w:tcPr>
          <w:p w14:paraId="2110B378" w14:textId="77777777" w:rsidR="00881457" w:rsidRDefault="00881457" w:rsidP="00746049">
            <w:pPr>
              <w:pStyle w:val="BodyText"/>
              <w:jc w:val="center"/>
            </w:pPr>
          </w:p>
        </w:tc>
        <w:tc>
          <w:tcPr>
            <w:tcW w:w="1368" w:type="dxa"/>
          </w:tcPr>
          <w:p w14:paraId="18C1C715" w14:textId="77777777" w:rsidR="00881457" w:rsidRDefault="00881457" w:rsidP="00746049">
            <w:pPr>
              <w:pStyle w:val="BodyText"/>
              <w:jc w:val="center"/>
            </w:pPr>
          </w:p>
        </w:tc>
        <w:tc>
          <w:tcPr>
            <w:tcW w:w="1368" w:type="dxa"/>
          </w:tcPr>
          <w:p w14:paraId="5CFF24DA" w14:textId="77777777" w:rsidR="00881457" w:rsidRDefault="00881457" w:rsidP="00746049">
            <w:pPr>
              <w:pStyle w:val="BodyText"/>
              <w:jc w:val="center"/>
            </w:pPr>
          </w:p>
        </w:tc>
        <w:tc>
          <w:tcPr>
            <w:tcW w:w="1368" w:type="dxa"/>
          </w:tcPr>
          <w:p w14:paraId="4335B030" w14:textId="77777777" w:rsidR="00881457" w:rsidRDefault="00881457" w:rsidP="00746049">
            <w:pPr>
              <w:pStyle w:val="BodyText"/>
              <w:jc w:val="center"/>
            </w:pPr>
          </w:p>
        </w:tc>
        <w:tc>
          <w:tcPr>
            <w:tcW w:w="1368" w:type="dxa"/>
          </w:tcPr>
          <w:p w14:paraId="7DB4F7FA" w14:textId="77777777" w:rsidR="00881457" w:rsidRDefault="00881457" w:rsidP="00746049">
            <w:pPr>
              <w:pStyle w:val="BodyText"/>
              <w:jc w:val="center"/>
            </w:pPr>
          </w:p>
        </w:tc>
      </w:tr>
      <w:tr w:rsidR="00881457" w14:paraId="61B355E5" w14:textId="77777777" w:rsidTr="00746049">
        <w:tc>
          <w:tcPr>
            <w:tcW w:w="1368" w:type="dxa"/>
          </w:tcPr>
          <w:p w14:paraId="1C95989B" w14:textId="37F329ED" w:rsidR="00881457" w:rsidRPr="00425366" w:rsidRDefault="00881457" w:rsidP="00881457">
            <w:pPr>
              <w:pStyle w:val="BodyText"/>
            </w:pPr>
            <w:r w:rsidRPr="00425366">
              <w:t>Manages risk</w:t>
            </w:r>
          </w:p>
        </w:tc>
        <w:tc>
          <w:tcPr>
            <w:tcW w:w="1368" w:type="dxa"/>
          </w:tcPr>
          <w:p w14:paraId="320C436B" w14:textId="069C4CFB" w:rsidR="00881457" w:rsidRPr="00425366" w:rsidRDefault="00881457" w:rsidP="00881457">
            <w:pPr>
              <w:pStyle w:val="BodyText"/>
              <w:rPr>
                <w:lang w:val="en-US"/>
              </w:rPr>
            </w:pPr>
            <w:r w:rsidRPr="00425366">
              <w:rPr>
                <w:lang w:val="en-US"/>
              </w:rPr>
              <w:t>Establishes a risk management framework to review and prioritise risks to the organisation; and develops strategies to control or mitigate risks that could threaten the organisation</w:t>
            </w:r>
          </w:p>
        </w:tc>
        <w:tc>
          <w:tcPr>
            <w:tcW w:w="1368" w:type="dxa"/>
          </w:tcPr>
          <w:p w14:paraId="1B833E8C" w14:textId="77777777" w:rsidR="00881457" w:rsidRDefault="00881457" w:rsidP="00746049">
            <w:pPr>
              <w:pStyle w:val="BodyText"/>
              <w:jc w:val="center"/>
            </w:pPr>
          </w:p>
        </w:tc>
        <w:tc>
          <w:tcPr>
            <w:tcW w:w="1368" w:type="dxa"/>
          </w:tcPr>
          <w:p w14:paraId="15033473" w14:textId="77777777" w:rsidR="00881457" w:rsidRDefault="00881457" w:rsidP="00746049">
            <w:pPr>
              <w:pStyle w:val="BodyText"/>
              <w:jc w:val="center"/>
            </w:pPr>
          </w:p>
        </w:tc>
        <w:tc>
          <w:tcPr>
            <w:tcW w:w="1368" w:type="dxa"/>
          </w:tcPr>
          <w:p w14:paraId="36FFE8B9" w14:textId="77777777" w:rsidR="00881457" w:rsidRDefault="00881457" w:rsidP="00746049">
            <w:pPr>
              <w:pStyle w:val="BodyText"/>
              <w:jc w:val="center"/>
            </w:pPr>
          </w:p>
        </w:tc>
        <w:tc>
          <w:tcPr>
            <w:tcW w:w="1368" w:type="dxa"/>
          </w:tcPr>
          <w:p w14:paraId="128FC13D" w14:textId="77777777" w:rsidR="00881457" w:rsidRDefault="00881457" w:rsidP="00746049">
            <w:pPr>
              <w:pStyle w:val="BodyText"/>
              <w:jc w:val="center"/>
            </w:pPr>
          </w:p>
        </w:tc>
        <w:tc>
          <w:tcPr>
            <w:tcW w:w="1368" w:type="dxa"/>
          </w:tcPr>
          <w:p w14:paraId="2FF4E99F" w14:textId="77777777" w:rsidR="00881457" w:rsidRDefault="00881457" w:rsidP="00746049">
            <w:pPr>
              <w:pStyle w:val="BodyText"/>
              <w:jc w:val="center"/>
            </w:pPr>
          </w:p>
        </w:tc>
      </w:tr>
      <w:tr w:rsidR="00881457" w14:paraId="66F07E3E" w14:textId="77777777" w:rsidTr="00746049">
        <w:tc>
          <w:tcPr>
            <w:tcW w:w="1368" w:type="dxa"/>
          </w:tcPr>
          <w:p w14:paraId="04DBA646" w14:textId="3328033D" w:rsidR="00881457" w:rsidRPr="00425366" w:rsidRDefault="00881457" w:rsidP="00881457">
            <w:pPr>
              <w:pStyle w:val="BodyText"/>
            </w:pPr>
            <w:r w:rsidRPr="00425366">
              <w:t>Critically reviews reports</w:t>
            </w:r>
          </w:p>
        </w:tc>
        <w:tc>
          <w:tcPr>
            <w:tcW w:w="1368" w:type="dxa"/>
          </w:tcPr>
          <w:p w14:paraId="79868B91" w14:textId="21111886" w:rsidR="00881457" w:rsidRPr="00425366" w:rsidRDefault="00881457" w:rsidP="00881457">
            <w:pPr>
              <w:pStyle w:val="BodyText"/>
              <w:rPr>
                <w:lang w:val="en-US"/>
              </w:rPr>
            </w:pPr>
            <w:r w:rsidRPr="00425366">
              <w:rPr>
                <w:lang w:val="en-US"/>
              </w:rPr>
              <w:t>Critically reviews CEO and other reports on the activities and financial position of the organisation to ensure the organisation remains viable and working to its strategic vision</w:t>
            </w:r>
          </w:p>
        </w:tc>
        <w:tc>
          <w:tcPr>
            <w:tcW w:w="1368" w:type="dxa"/>
          </w:tcPr>
          <w:p w14:paraId="39A52619" w14:textId="77777777" w:rsidR="00881457" w:rsidRDefault="00881457" w:rsidP="00746049">
            <w:pPr>
              <w:pStyle w:val="BodyText"/>
              <w:jc w:val="center"/>
            </w:pPr>
          </w:p>
        </w:tc>
        <w:tc>
          <w:tcPr>
            <w:tcW w:w="1368" w:type="dxa"/>
          </w:tcPr>
          <w:p w14:paraId="0FB360A1" w14:textId="77777777" w:rsidR="00881457" w:rsidRDefault="00881457" w:rsidP="00746049">
            <w:pPr>
              <w:pStyle w:val="BodyText"/>
              <w:jc w:val="center"/>
            </w:pPr>
          </w:p>
        </w:tc>
        <w:tc>
          <w:tcPr>
            <w:tcW w:w="1368" w:type="dxa"/>
          </w:tcPr>
          <w:p w14:paraId="6F8EC844" w14:textId="77777777" w:rsidR="00881457" w:rsidRDefault="00881457" w:rsidP="00746049">
            <w:pPr>
              <w:pStyle w:val="BodyText"/>
              <w:jc w:val="center"/>
            </w:pPr>
          </w:p>
        </w:tc>
        <w:tc>
          <w:tcPr>
            <w:tcW w:w="1368" w:type="dxa"/>
          </w:tcPr>
          <w:p w14:paraId="53A5D95B" w14:textId="77777777" w:rsidR="00881457" w:rsidRDefault="00881457" w:rsidP="00746049">
            <w:pPr>
              <w:pStyle w:val="BodyText"/>
              <w:jc w:val="center"/>
            </w:pPr>
          </w:p>
        </w:tc>
        <w:tc>
          <w:tcPr>
            <w:tcW w:w="1368" w:type="dxa"/>
          </w:tcPr>
          <w:p w14:paraId="1C904D41" w14:textId="77777777" w:rsidR="00881457" w:rsidRDefault="00881457" w:rsidP="00746049">
            <w:pPr>
              <w:pStyle w:val="BodyText"/>
              <w:jc w:val="center"/>
            </w:pPr>
          </w:p>
        </w:tc>
      </w:tr>
      <w:tr w:rsidR="00881457" w14:paraId="782EC9B4" w14:textId="77777777" w:rsidTr="00746049">
        <w:tc>
          <w:tcPr>
            <w:tcW w:w="1368" w:type="dxa"/>
          </w:tcPr>
          <w:p w14:paraId="698F29EC" w14:textId="35FCF501" w:rsidR="00881457" w:rsidRPr="00425366" w:rsidRDefault="00881457" w:rsidP="00881457">
            <w:pPr>
              <w:pStyle w:val="BodyText"/>
            </w:pPr>
            <w:r w:rsidRPr="00425366">
              <w:t>Monitors strategy and reviews achievements</w:t>
            </w:r>
          </w:p>
        </w:tc>
        <w:tc>
          <w:tcPr>
            <w:tcW w:w="1368" w:type="dxa"/>
          </w:tcPr>
          <w:p w14:paraId="34482005" w14:textId="444FEF85" w:rsidR="00881457" w:rsidRPr="00425366" w:rsidRDefault="00881457" w:rsidP="00881457">
            <w:pPr>
              <w:pStyle w:val="BodyText"/>
              <w:rPr>
                <w:lang w:val="en-US"/>
              </w:rPr>
            </w:pPr>
            <w:r w:rsidRPr="00425366">
              <w:rPr>
                <w:lang w:val="en-US"/>
              </w:rPr>
              <w:t xml:space="preserve">Working with the CEO, monitors progress against strategic plan; revises strategy as required; and celebrates </w:t>
            </w:r>
            <w:r w:rsidRPr="00425366">
              <w:rPr>
                <w:lang w:val="en-US"/>
              </w:rPr>
              <w:lastRenderedPageBreak/>
              <w:t>organisational achievements with staff and other stakeholders</w:t>
            </w:r>
          </w:p>
        </w:tc>
        <w:tc>
          <w:tcPr>
            <w:tcW w:w="1368" w:type="dxa"/>
          </w:tcPr>
          <w:p w14:paraId="4E013F20" w14:textId="77777777" w:rsidR="00881457" w:rsidRDefault="00881457" w:rsidP="00746049">
            <w:pPr>
              <w:pStyle w:val="BodyText"/>
              <w:jc w:val="center"/>
            </w:pPr>
          </w:p>
        </w:tc>
        <w:tc>
          <w:tcPr>
            <w:tcW w:w="1368" w:type="dxa"/>
          </w:tcPr>
          <w:p w14:paraId="20DF8A44" w14:textId="77777777" w:rsidR="00881457" w:rsidRDefault="00881457" w:rsidP="00746049">
            <w:pPr>
              <w:pStyle w:val="BodyText"/>
              <w:jc w:val="center"/>
            </w:pPr>
          </w:p>
        </w:tc>
        <w:tc>
          <w:tcPr>
            <w:tcW w:w="1368" w:type="dxa"/>
          </w:tcPr>
          <w:p w14:paraId="3AC80BCD" w14:textId="77777777" w:rsidR="00881457" w:rsidRDefault="00881457" w:rsidP="00746049">
            <w:pPr>
              <w:pStyle w:val="BodyText"/>
              <w:jc w:val="center"/>
            </w:pPr>
          </w:p>
        </w:tc>
        <w:tc>
          <w:tcPr>
            <w:tcW w:w="1368" w:type="dxa"/>
          </w:tcPr>
          <w:p w14:paraId="27797AAF" w14:textId="77777777" w:rsidR="00881457" w:rsidRDefault="00881457" w:rsidP="00746049">
            <w:pPr>
              <w:pStyle w:val="BodyText"/>
              <w:jc w:val="center"/>
            </w:pPr>
          </w:p>
        </w:tc>
        <w:tc>
          <w:tcPr>
            <w:tcW w:w="1368" w:type="dxa"/>
          </w:tcPr>
          <w:p w14:paraId="7A6462CA" w14:textId="77777777" w:rsidR="00881457" w:rsidRDefault="00881457" w:rsidP="00746049">
            <w:pPr>
              <w:pStyle w:val="BodyText"/>
              <w:jc w:val="center"/>
            </w:pPr>
          </w:p>
        </w:tc>
      </w:tr>
    </w:tbl>
    <w:p w14:paraId="1F02A4F8" w14:textId="77777777" w:rsidR="00881457" w:rsidRDefault="00881457" w:rsidP="00BC5334">
      <w:pPr>
        <w:pStyle w:val="BodyText"/>
      </w:pPr>
    </w:p>
    <w:p w14:paraId="49A49815" w14:textId="102FF1C4" w:rsidR="00881457" w:rsidRDefault="00881457" w:rsidP="00881457">
      <w:pPr>
        <w:pStyle w:val="Headingsecondary"/>
      </w:pPr>
      <w:r>
        <w:t>Stream: Working together</w:t>
      </w:r>
    </w:p>
    <w:tbl>
      <w:tblPr>
        <w:tblStyle w:val="TableGrid"/>
        <w:tblW w:w="0" w:type="auto"/>
        <w:tblLook w:val="04A0" w:firstRow="1" w:lastRow="0" w:firstColumn="1" w:lastColumn="0" w:noHBand="0" w:noVBand="1"/>
      </w:tblPr>
      <w:tblGrid>
        <w:gridCol w:w="1612"/>
        <w:gridCol w:w="1684"/>
        <w:gridCol w:w="1256"/>
        <w:gridCol w:w="1256"/>
        <w:gridCol w:w="1256"/>
        <w:gridCol w:w="1256"/>
        <w:gridCol w:w="1256"/>
      </w:tblGrid>
      <w:tr w:rsidR="00881457" w:rsidRPr="00881457" w14:paraId="13419CA0" w14:textId="77777777" w:rsidTr="00746049">
        <w:tc>
          <w:tcPr>
            <w:tcW w:w="1368" w:type="dxa"/>
            <w:shd w:val="clear" w:color="auto" w:fill="CCCCCC"/>
          </w:tcPr>
          <w:p w14:paraId="5B8C3768" w14:textId="77777777" w:rsidR="00881457" w:rsidRPr="00881457" w:rsidRDefault="00881457" w:rsidP="00746049">
            <w:pPr>
              <w:pStyle w:val="BodyText"/>
              <w:rPr>
                <w:b/>
              </w:rPr>
            </w:pPr>
            <w:r w:rsidRPr="00881457">
              <w:rPr>
                <w:b/>
              </w:rPr>
              <w:t>Capability</w:t>
            </w:r>
          </w:p>
        </w:tc>
        <w:tc>
          <w:tcPr>
            <w:tcW w:w="1368" w:type="dxa"/>
            <w:shd w:val="clear" w:color="auto" w:fill="CCCCCC"/>
          </w:tcPr>
          <w:p w14:paraId="2D36872B" w14:textId="77777777" w:rsidR="00881457" w:rsidRPr="00881457" w:rsidRDefault="00881457" w:rsidP="00746049">
            <w:pPr>
              <w:pStyle w:val="BodyText"/>
              <w:rPr>
                <w:b/>
              </w:rPr>
            </w:pPr>
            <w:r w:rsidRPr="00881457">
              <w:rPr>
                <w:b/>
              </w:rPr>
              <w:t>Descriptor</w:t>
            </w:r>
          </w:p>
        </w:tc>
        <w:tc>
          <w:tcPr>
            <w:tcW w:w="1368" w:type="dxa"/>
            <w:shd w:val="clear" w:color="auto" w:fill="CCCCCC"/>
          </w:tcPr>
          <w:p w14:paraId="1FEC562A" w14:textId="77777777" w:rsidR="00881457" w:rsidRPr="00881457" w:rsidRDefault="00881457" w:rsidP="00746049">
            <w:pPr>
              <w:pStyle w:val="BodyText"/>
              <w:jc w:val="center"/>
              <w:rPr>
                <w:b/>
              </w:rPr>
            </w:pPr>
            <w:r w:rsidRPr="00881457">
              <w:rPr>
                <w:b/>
              </w:rPr>
              <w:t>5</w:t>
            </w:r>
          </w:p>
        </w:tc>
        <w:tc>
          <w:tcPr>
            <w:tcW w:w="1368" w:type="dxa"/>
            <w:shd w:val="clear" w:color="auto" w:fill="CCCCCC"/>
          </w:tcPr>
          <w:p w14:paraId="48B23F0E" w14:textId="77777777" w:rsidR="00881457" w:rsidRPr="00881457" w:rsidRDefault="00881457" w:rsidP="00746049">
            <w:pPr>
              <w:pStyle w:val="BodyText"/>
              <w:jc w:val="center"/>
              <w:rPr>
                <w:b/>
              </w:rPr>
            </w:pPr>
            <w:r w:rsidRPr="00881457">
              <w:rPr>
                <w:b/>
              </w:rPr>
              <w:t>4</w:t>
            </w:r>
          </w:p>
        </w:tc>
        <w:tc>
          <w:tcPr>
            <w:tcW w:w="1368" w:type="dxa"/>
            <w:shd w:val="clear" w:color="auto" w:fill="CCCCCC"/>
          </w:tcPr>
          <w:p w14:paraId="7929E5F5" w14:textId="77777777" w:rsidR="00881457" w:rsidRPr="00881457" w:rsidRDefault="00881457" w:rsidP="00746049">
            <w:pPr>
              <w:pStyle w:val="BodyText"/>
              <w:jc w:val="center"/>
              <w:rPr>
                <w:b/>
              </w:rPr>
            </w:pPr>
            <w:r w:rsidRPr="00881457">
              <w:rPr>
                <w:b/>
              </w:rPr>
              <w:t>3</w:t>
            </w:r>
          </w:p>
        </w:tc>
        <w:tc>
          <w:tcPr>
            <w:tcW w:w="1368" w:type="dxa"/>
            <w:shd w:val="clear" w:color="auto" w:fill="CCCCCC"/>
          </w:tcPr>
          <w:p w14:paraId="5767DB18" w14:textId="77777777" w:rsidR="00881457" w:rsidRPr="00881457" w:rsidRDefault="00881457" w:rsidP="00746049">
            <w:pPr>
              <w:pStyle w:val="BodyText"/>
              <w:jc w:val="center"/>
              <w:rPr>
                <w:b/>
              </w:rPr>
            </w:pPr>
            <w:r w:rsidRPr="00881457">
              <w:rPr>
                <w:b/>
              </w:rPr>
              <w:t>2</w:t>
            </w:r>
          </w:p>
        </w:tc>
        <w:tc>
          <w:tcPr>
            <w:tcW w:w="1368" w:type="dxa"/>
            <w:shd w:val="clear" w:color="auto" w:fill="CCCCCC"/>
          </w:tcPr>
          <w:p w14:paraId="464D018F" w14:textId="77777777" w:rsidR="00881457" w:rsidRPr="00881457" w:rsidRDefault="00881457" w:rsidP="00746049">
            <w:pPr>
              <w:pStyle w:val="BodyText"/>
              <w:jc w:val="center"/>
              <w:rPr>
                <w:b/>
              </w:rPr>
            </w:pPr>
            <w:r w:rsidRPr="00881457">
              <w:rPr>
                <w:b/>
              </w:rPr>
              <w:t>1</w:t>
            </w:r>
          </w:p>
        </w:tc>
      </w:tr>
      <w:tr w:rsidR="00CA23A6" w14:paraId="4E09FF80" w14:textId="77777777" w:rsidTr="00746049">
        <w:tc>
          <w:tcPr>
            <w:tcW w:w="1368" w:type="dxa"/>
          </w:tcPr>
          <w:p w14:paraId="57225926" w14:textId="636BB60E" w:rsidR="00CA23A6" w:rsidRDefault="00CA23A6" w:rsidP="00CA23A6">
            <w:pPr>
              <w:pStyle w:val="BodyText"/>
            </w:pPr>
            <w:r w:rsidRPr="00425366">
              <w:t>Contributes to meetings</w:t>
            </w:r>
          </w:p>
        </w:tc>
        <w:tc>
          <w:tcPr>
            <w:tcW w:w="1368" w:type="dxa"/>
          </w:tcPr>
          <w:p w14:paraId="5BC2FB64" w14:textId="36342C46" w:rsidR="00CA23A6" w:rsidRDefault="00CA23A6" w:rsidP="00CA23A6">
            <w:pPr>
              <w:pStyle w:val="BodyText"/>
            </w:pPr>
            <w:r w:rsidRPr="00425366">
              <w:rPr>
                <w:lang w:val="en-US"/>
              </w:rPr>
              <w:t>Regularly attends meetings; works to meeting protocols; listens actively; focuses on the presenting issue; and provides relevant and succinct contributions that assist the meeting to efficiently work through the agenda</w:t>
            </w:r>
          </w:p>
        </w:tc>
        <w:tc>
          <w:tcPr>
            <w:tcW w:w="1368" w:type="dxa"/>
          </w:tcPr>
          <w:p w14:paraId="62331D71" w14:textId="77777777" w:rsidR="00CA23A6" w:rsidRDefault="00CA23A6" w:rsidP="00746049">
            <w:pPr>
              <w:pStyle w:val="BodyText"/>
              <w:jc w:val="center"/>
            </w:pPr>
          </w:p>
        </w:tc>
        <w:tc>
          <w:tcPr>
            <w:tcW w:w="1368" w:type="dxa"/>
          </w:tcPr>
          <w:p w14:paraId="5DFD6A64" w14:textId="77777777" w:rsidR="00CA23A6" w:rsidRDefault="00CA23A6" w:rsidP="00746049">
            <w:pPr>
              <w:pStyle w:val="BodyText"/>
              <w:jc w:val="center"/>
            </w:pPr>
          </w:p>
        </w:tc>
        <w:tc>
          <w:tcPr>
            <w:tcW w:w="1368" w:type="dxa"/>
          </w:tcPr>
          <w:p w14:paraId="5DE75F35" w14:textId="77777777" w:rsidR="00CA23A6" w:rsidRDefault="00CA23A6" w:rsidP="00746049">
            <w:pPr>
              <w:pStyle w:val="BodyText"/>
              <w:jc w:val="center"/>
            </w:pPr>
          </w:p>
        </w:tc>
        <w:tc>
          <w:tcPr>
            <w:tcW w:w="1368" w:type="dxa"/>
          </w:tcPr>
          <w:p w14:paraId="103C6F24" w14:textId="77777777" w:rsidR="00CA23A6" w:rsidRDefault="00CA23A6" w:rsidP="00746049">
            <w:pPr>
              <w:pStyle w:val="BodyText"/>
              <w:jc w:val="center"/>
            </w:pPr>
          </w:p>
        </w:tc>
        <w:tc>
          <w:tcPr>
            <w:tcW w:w="1368" w:type="dxa"/>
          </w:tcPr>
          <w:p w14:paraId="7980675B" w14:textId="77777777" w:rsidR="00CA23A6" w:rsidRDefault="00CA23A6" w:rsidP="00746049">
            <w:pPr>
              <w:pStyle w:val="BodyText"/>
              <w:jc w:val="center"/>
            </w:pPr>
          </w:p>
        </w:tc>
      </w:tr>
      <w:tr w:rsidR="00CA23A6" w14:paraId="2FE060F9" w14:textId="77777777" w:rsidTr="00746049">
        <w:tc>
          <w:tcPr>
            <w:tcW w:w="1368" w:type="dxa"/>
          </w:tcPr>
          <w:p w14:paraId="44EA05AF" w14:textId="4DF50EDE" w:rsidR="00CA23A6" w:rsidRPr="00425366" w:rsidRDefault="00CA23A6" w:rsidP="00CA23A6">
            <w:pPr>
              <w:pStyle w:val="BodyText"/>
            </w:pPr>
            <w:r w:rsidRPr="00425366">
              <w:t>Engages with community / members</w:t>
            </w:r>
          </w:p>
        </w:tc>
        <w:tc>
          <w:tcPr>
            <w:tcW w:w="1368" w:type="dxa"/>
          </w:tcPr>
          <w:p w14:paraId="60E8D9EC" w14:textId="4D482F64" w:rsidR="00CA23A6" w:rsidRPr="00425366" w:rsidRDefault="00CA23A6" w:rsidP="00CA23A6">
            <w:pPr>
              <w:pStyle w:val="BodyText"/>
              <w:rPr>
                <w:lang w:val="en-US"/>
              </w:rPr>
            </w:pPr>
            <w:r w:rsidRPr="00425366">
              <w:rPr>
                <w:lang w:val="en-US"/>
              </w:rPr>
              <w:t xml:space="preserve">Builds and maintains relationships that will ensure decisions are informed by community’s /members’ best interests; promotes the organisation through various networks; and supports fundraising </w:t>
            </w:r>
            <w:r w:rsidRPr="00425366">
              <w:rPr>
                <w:lang w:val="en-US"/>
              </w:rPr>
              <w:lastRenderedPageBreak/>
              <w:t>initiatives</w:t>
            </w:r>
          </w:p>
        </w:tc>
        <w:tc>
          <w:tcPr>
            <w:tcW w:w="1368" w:type="dxa"/>
          </w:tcPr>
          <w:p w14:paraId="5FFD1A49" w14:textId="77777777" w:rsidR="00CA23A6" w:rsidRDefault="00CA23A6" w:rsidP="00746049">
            <w:pPr>
              <w:pStyle w:val="BodyText"/>
              <w:jc w:val="center"/>
            </w:pPr>
          </w:p>
        </w:tc>
        <w:tc>
          <w:tcPr>
            <w:tcW w:w="1368" w:type="dxa"/>
          </w:tcPr>
          <w:p w14:paraId="0BE63D69" w14:textId="77777777" w:rsidR="00CA23A6" w:rsidRDefault="00CA23A6" w:rsidP="00746049">
            <w:pPr>
              <w:pStyle w:val="BodyText"/>
              <w:jc w:val="center"/>
            </w:pPr>
          </w:p>
        </w:tc>
        <w:tc>
          <w:tcPr>
            <w:tcW w:w="1368" w:type="dxa"/>
          </w:tcPr>
          <w:p w14:paraId="1ACEA549" w14:textId="77777777" w:rsidR="00CA23A6" w:rsidRDefault="00CA23A6" w:rsidP="00746049">
            <w:pPr>
              <w:pStyle w:val="BodyText"/>
              <w:jc w:val="center"/>
            </w:pPr>
          </w:p>
        </w:tc>
        <w:tc>
          <w:tcPr>
            <w:tcW w:w="1368" w:type="dxa"/>
          </w:tcPr>
          <w:p w14:paraId="04A7A795" w14:textId="77777777" w:rsidR="00CA23A6" w:rsidRDefault="00CA23A6" w:rsidP="00746049">
            <w:pPr>
              <w:pStyle w:val="BodyText"/>
              <w:jc w:val="center"/>
            </w:pPr>
          </w:p>
        </w:tc>
        <w:tc>
          <w:tcPr>
            <w:tcW w:w="1368" w:type="dxa"/>
          </w:tcPr>
          <w:p w14:paraId="2ED4AC3D" w14:textId="77777777" w:rsidR="00CA23A6" w:rsidRDefault="00CA23A6" w:rsidP="00746049">
            <w:pPr>
              <w:pStyle w:val="BodyText"/>
              <w:jc w:val="center"/>
            </w:pPr>
          </w:p>
        </w:tc>
      </w:tr>
      <w:tr w:rsidR="00CA23A6" w14:paraId="6D8E908B" w14:textId="77777777" w:rsidTr="00746049">
        <w:tc>
          <w:tcPr>
            <w:tcW w:w="1368" w:type="dxa"/>
          </w:tcPr>
          <w:p w14:paraId="058C2E8B" w14:textId="114C25FA" w:rsidR="00CA23A6" w:rsidRPr="00425366" w:rsidRDefault="00CA23A6" w:rsidP="00CA23A6">
            <w:pPr>
              <w:pStyle w:val="BodyText"/>
            </w:pPr>
            <w:r w:rsidRPr="00B3095C">
              <w:t>Works to a sound policy framework</w:t>
            </w:r>
          </w:p>
        </w:tc>
        <w:tc>
          <w:tcPr>
            <w:tcW w:w="1368" w:type="dxa"/>
          </w:tcPr>
          <w:p w14:paraId="6DE2477C" w14:textId="31599680" w:rsidR="00CA23A6" w:rsidRPr="00425366" w:rsidRDefault="00CA23A6" w:rsidP="00CA23A6">
            <w:pPr>
              <w:pStyle w:val="BodyText"/>
              <w:rPr>
                <w:lang w:val="en-US"/>
              </w:rPr>
            </w:pPr>
            <w:r w:rsidRPr="00425366">
              <w:rPr>
                <w:lang w:val="en-US"/>
              </w:rPr>
              <w:t>Establishes Board policies to address financial management, terms for officeholders, conflict of interest, relations with CEO and code of conduct for Board; establishes other policies as required; ensures decisions are guided by agreed policies</w:t>
            </w:r>
          </w:p>
        </w:tc>
        <w:tc>
          <w:tcPr>
            <w:tcW w:w="1368" w:type="dxa"/>
          </w:tcPr>
          <w:p w14:paraId="1CDD5AB5" w14:textId="77777777" w:rsidR="00CA23A6" w:rsidRDefault="00CA23A6" w:rsidP="00746049">
            <w:pPr>
              <w:pStyle w:val="BodyText"/>
              <w:jc w:val="center"/>
            </w:pPr>
          </w:p>
        </w:tc>
        <w:tc>
          <w:tcPr>
            <w:tcW w:w="1368" w:type="dxa"/>
          </w:tcPr>
          <w:p w14:paraId="72ED9290" w14:textId="77777777" w:rsidR="00CA23A6" w:rsidRDefault="00CA23A6" w:rsidP="00746049">
            <w:pPr>
              <w:pStyle w:val="BodyText"/>
              <w:jc w:val="center"/>
            </w:pPr>
          </w:p>
        </w:tc>
        <w:tc>
          <w:tcPr>
            <w:tcW w:w="1368" w:type="dxa"/>
          </w:tcPr>
          <w:p w14:paraId="1F1CA316" w14:textId="77777777" w:rsidR="00CA23A6" w:rsidRDefault="00CA23A6" w:rsidP="00746049">
            <w:pPr>
              <w:pStyle w:val="BodyText"/>
              <w:jc w:val="center"/>
            </w:pPr>
          </w:p>
        </w:tc>
        <w:tc>
          <w:tcPr>
            <w:tcW w:w="1368" w:type="dxa"/>
          </w:tcPr>
          <w:p w14:paraId="28A957BD" w14:textId="77777777" w:rsidR="00CA23A6" w:rsidRDefault="00CA23A6" w:rsidP="00746049">
            <w:pPr>
              <w:pStyle w:val="BodyText"/>
              <w:jc w:val="center"/>
            </w:pPr>
          </w:p>
        </w:tc>
        <w:tc>
          <w:tcPr>
            <w:tcW w:w="1368" w:type="dxa"/>
          </w:tcPr>
          <w:p w14:paraId="0397B1D9" w14:textId="77777777" w:rsidR="00CA23A6" w:rsidRDefault="00CA23A6" w:rsidP="00746049">
            <w:pPr>
              <w:pStyle w:val="BodyText"/>
              <w:jc w:val="center"/>
            </w:pPr>
          </w:p>
        </w:tc>
      </w:tr>
      <w:tr w:rsidR="00CA23A6" w14:paraId="60016D30" w14:textId="77777777" w:rsidTr="00746049">
        <w:tc>
          <w:tcPr>
            <w:tcW w:w="1368" w:type="dxa"/>
          </w:tcPr>
          <w:p w14:paraId="092CEFF2" w14:textId="31C6B2F7" w:rsidR="00CA23A6" w:rsidRPr="00B3095C" w:rsidRDefault="00CA23A6" w:rsidP="00CA23A6">
            <w:pPr>
              <w:pStyle w:val="BodyText"/>
            </w:pPr>
            <w:r w:rsidRPr="00425366">
              <w:t>Fosters stakeholder engagement</w:t>
            </w:r>
          </w:p>
        </w:tc>
        <w:tc>
          <w:tcPr>
            <w:tcW w:w="1368" w:type="dxa"/>
          </w:tcPr>
          <w:p w14:paraId="1BFDCAC4" w14:textId="2ECC701E" w:rsidR="00CA23A6" w:rsidRPr="00425366" w:rsidRDefault="00CA23A6" w:rsidP="00CA23A6">
            <w:pPr>
              <w:pStyle w:val="BodyText"/>
              <w:rPr>
                <w:lang w:val="en-US"/>
              </w:rPr>
            </w:pPr>
            <w:r w:rsidRPr="00425366">
              <w:rPr>
                <w:lang w:val="en-US"/>
              </w:rPr>
              <w:t>Communicates with stakeholders; ensures that appropriate mechanisms are in place to inform and engage with stakeholders to further the achievement of organisational objectives</w:t>
            </w:r>
          </w:p>
        </w:tc>
        <w:tc>
          <w:tcPr>
            <w:tcW w:w="1368" w:type="dxa"/>
          </w:tcPr>
          <w:p w14:paraId="72588F5A" w14:textId="77777777" w:rsidR="00CA23A6" w:rsidRDefault="00CA23A6" w:rsidP="00746049">
            <w:pPr>
              <w:pStyle w:val="BodyText"/>
              <w:jc w:val="center"/>
            </w:pPr>
          </w:p>
        </w:tc>
        <w:tc>
          <w:tcPr>
            <w:tcW w:w="1368" w:type="dxa"/>
          </w:tcPr>
          <w:p w14:paraId="4A805AD8" w14:textId="77777777" w:rsidR="00CA23A6" w:rsidRDefault="00CA23A6" w:rsidP="00746049">
            <w:pPr>
              <w:pStyle w:val="BodyText"/>
              <w:jc w:val="center"/>
            </w:pPr>
          </w:p>
        </w:tc>
        <w:tc>
          <w:tcPr>
            <w:tcW w:w="1368" w:type="dxa"/>
          </w:tcPr>
          <w:p w14:paraId="3929E0B8" w14:textId="77777777" w:rsidR="00CA23A6" w:rsidRDefault="00CA23A6" w:rsidP="00746049">
            <w:pPr>
              <w:pStyle w:val="BodyText"/>
              <w:jc w:val="center"/>
            </w:pPr>
          </w:p>
        </w:tc>
        <w:tc>
          <w:tcPr>
            <w:tcW w:w="1368" w:type="dxa"/>
          </w:tcPr>
          <w:p w14:paraId="169EBAED" w14:textId="77777777" w:rsidR="00CA23A6" w:rsidRDefault="00CA23A6" w:rsidP="00746049">
            <w:pPr>
              <w:pStyle w:val="BodyText"/>
              <w:jc w:val="center"/>
            </w:pPr>
          </w:p>
        </w:tc>
        <w:tc>
          <w:tcPr>
            <w:tcW w:w="1368" w:type="dxa"/>
          </w:tcPr>
          <w:p w14:paraId="6275E5E5" w14:textId="77777777" w:rsidR="00CA23A6" w:rsidRDefault="00CA23A6" w:rsidP="00746049">
            <w:pPr>
              <w:pStyle w:val="BodyText"/>
              <w:jc w:val="center"/>
            </w:pPr>
          </w:p>
        </w:tc>
      </w:tr>
      <w:tr w:rsidR="00CA23A6" w14:paraId="5EC0FF76" w14:textId="77777777" w:rsidTr="00746049">
        <w:tc>
          <w:tcPr>
            <w:tcW w:w="1368" w:type="dxa"/>
          </w:tcPr>
          <w:p w14:paraId="6382AA6A" w14:textId="2D15487B" w:rsidR="00CA23A6" w:rsidRPr="00425366" w:rsidRDefault="00CA23A6" w:rsidP="00CA23A6">
            <w:pPr>
              <w:pStyle w:val="BodyText"/>
            </w:pPr>
            <w:r w:rsidRPr="00425366">
              <w:t>Provides leadership and works collaboratively</w:t>
            </w:r>
          </w:p>
        </w:tc>
        <w:tc>
          <w:tcPr>
            <w:tcW w:w="1368" w:type="dxa"/>
          </w:tcPr>
          <w:p w14:paraId="26D0865E" w14:textId="248A5EC4" w:rsidR="00CA23A6" w:rsidRPr="00425366" w:rsidRDefault="00CA23A6" w:rsidP="00CA23A6">
            <w:pPr>
              <w:pStyle w:val="BodyText"/>
              <w:rPr>
                <w:lang w:val="en-US"/>
              </w:rPr>
            </w:pPr>
            <w:r w:rsidRPr="00425366">
              <w:rPr>
                <w:lang w:val="en-US"/>
              </w:rPr>
              <w:t xml:space="preserve">Works together to provide organisational leadership; respects differences and values diversity; </w:t>
            </w:r>
            <w:r w:rsidRPr="00425366">
              <w:rPr>
                <w:lang w:val="en-US"/>
              </w:rPr>
              <w:lastRenderedPageBreak/>
              <w:t>supports the Chair and CEO to meet their obligations; and commits to agreed decisions</w:t>
            </w:r>
          </w:p>
        </w:tc>
        <w:tc>
          <w:tcPr>
            <w:tcW w:w="1368" w:type="dxa"/>
          </w:tcPr>
          <w:p w14:paraId="28BF802B" w14:textId="77777777" w:rsidR="00CA23A6" w:rsidRDefault="00CA23A6" w:rsidP="00746049">
            <w:pPr>
              <w:pStyle w:val="BodyText"/>
              <w:jc w:val="center"/>
            </w:pPr>
          </w:p>
        </w:tc>
        <w:tc>
          <w:tcPr>
            <w:tcW w:w="1368" w:type="dxa"/>
          </w:tcPr>
          <w:p w14:paraId="55A4B80D" w14:textId="77777777" w:rsidR="00CA23A6" w:rsidRDefault="00CA23A6" w:rsidP="00746049">
            <w:pPr>
              <w:pStyle w:val="BodyText"/>
              <w:jc w:val="center"/>
            </w:pPr>
          </w:p>
        </w:tc>
        <w:tc>
          <w:tcPr>
            <w:tcW w:w="1368" w:type="dxa"/>
          </w:tcPr>
          <w:p w14:paraId="2B35C109" w14:textId="77777777" w:rsidR="00CA23A6" w:rsidRDefault="00CA23A6" w:rsidP="00746049">
            <w:pPr>
              <w:pStyle w:val="BodyText"/>
              <w:jc w:val="center"/>
            </w:pPr>
          </w:p>
        </w:tc>
        <w:tc>
          <w:tcPr>
            <w:tcW w:w="1368" w:type="dxa"/>
          </w:tcPr>
          <w:p w14:paraId="483B48D7" w14:textId="77777777" w:rsidR="00CA23A6" w:rsidRDefault="00CA23A6" w:rsidP="00746049">
            <w:pPr>
              <w:pStyle w:val="BodyText"/>
              <w:jc w:val="center"/>
            </w:pPr>
          </w:p>
        </w:tc>
        <w:tc>
          <w:tcPr>
            <w:tcW w:w="1368" w:type="dxa"/>
          </w:tcPr>
          <w:p w14:paraId="25664064" w14:textId="77777777" w:rsidR="00CA23A6" w:rsidRDefault="00CA23A6" w:rsidP="00746049">
            <w:pPr>
              <w:pStyle w:val="BodyText"/>
              <w:jc w:val="center"/>
            </w:pPr>
          </w:p>
        </w:tc>
      </w:tr>
    </w:tbl>
    <w:p w14:paraId="4A6B4481" w14:textId="77777777" w:rsidR="00881457" w:rsidRDefault="00881457" w:rsidP="00CA23A6"/>
    <w:p w14:paraId="2D95DE2A" w14:textId="77777777" w:rsidR="00CA23A6" w:rsidRPr="00870DF2" w:rsidRDefault="00CA23A6" w:rsidP="00CA23A6">
      <w:pPr>
        <w:pStyle w:val="Headingsecondary"/>
      </w:pPr>
      <w:r w:rsidRPr="00870DF2">
        <w:t>Stream: Being effective and accountable</w:t>
      </w:r>
    </w:p>
    <w:tbl>
      <w:tblPr>
        <w:tblStyle w:val="TableGrid"/>
        <w:tblW w:w="0" w:type="auto"/>
        <w:tblLook w:val="04A0" w:firstRow="1" w:lastRow="0" w:firstColumn="1" w:lastColumn="0" w:noHBand="0" w:noVBand="1"/>
      </w:tblPr>
      <w:tblGrid>
        <w:gridCol w:w="1660"/>
        <w:gridCol w:w="1661"/>
        <w:gridCol w:w="1251"/>
        <w:gridCol w:w="1251"/>
        <w:gridCol w:w="1251"/>
        <w:gridCol w:w="1251"/>
        <w:gridCol w:w="1251"/>
      </w:tblGrid>
      <w:tr w:rsidR="008102A1" w:rsidRPr="00881457" w14:paraId="751D1B8A" w14:textId="77777777" w:rsidTr="00746049">
        <w:tc>
          <w:tcPr>
            <w:tcW w:w="1368" w:type="dxa"/>
            <w:shd w:val="clear" w:color="auto" w:fill="CCCCCC"/>
          </w:tcPr>
          <w:p w14:paraId="16C27206" w14:textId="77777777" w:rsidR="008102A1" w:rsidRPr="00881457" w:rsidRDefault="008102A1" w:rsidP="00746049">
            <w:pPr>
              <w:pStyle w:val="BodyText"/>
              <w:rPr>
                <w:b/>
              </w:rPr>
            </w:pPr>
            <w:r w:rsidRPr="00881457">
              <w:rPr>
                <w:b/>
              </w:rPr>
              <w:t>Capability</w:t>
            </w:r>
          </w:p>
        </w:tc>
        <w:tc>
          <w:tcPr>
            <w:tcW w:w="1368" w:type="dxa"/>
            <w:shd w:val="clear" w:color="auto" w:fill="CCCCCC"/>
          </w:tcPr>
          <w:p w14:paraId="3C9CFFAF" w14:textId="77777777" w:rsidR="008102A1" w:rsidRPr="00881457" w:rsidRDefault="008102A1" w:rsidP="00746049">
            <w:pPr>
              <w:pStyle w:val="BodyText"/>
              <w:rPr>
                <w:b/>
              </w:rPr>
            </w:pPr>
            <w:r w:rsidRPr="00881457">
              <w:rPr>
                <w:b/>
              </w:rPr>
              <w:t>Descriptor</w:t>
            </w:r>
          </w:p>
        </w:tc>
        <w:tc>
          <w:tcPr>
            <w:tcW w:w="1368" w:type="dxa"/>
            <w:shd w:val="clear" w:color="auto" w:fill="CCCCCC"/>
          </w:tcPr>
          <w:p w14:paraId="6E09BC8E" w14:textId="77777777" w:rsidR="008102A1" w:rsidRPr="00881457" w:rsidRDefault="008102A1" w:rsidP="00746049">
            <w:pPr>
              <w:pStyle w:val="BodyText"/>
              <w:jc w:val="center"/>
              <w:rPr>
                <w:b/>
              </w:rPr>
            </w:pPr>
            <w:r w:rsidRPr="00881457">
              <w:rPr>
                <w:b/>
              </w:rPr>
              <w:t>5</w:t>
            </w:r>
          </w:p>
        </w:tc>
        <w:tc>
          <w:tcPr>
            <w:tcW w:w="1368" w:type="dxa"/>
            <w:shd w:val="clear" w:color="auto" w:fill="CCCCCC"/>
          </w:tcPr>
          <w:p w14:paraId="06938794" w14:textId="77777777" w:rsidR="008102A1" w:rsidRPr="00881457" w:rsidRDefault="008102A1" w:rsidP="00746049">
            <w:pPr>
              <w:pStyle w:val="BodyText"/>
              <w:jc w:val="center"/>
              <w:rPr>
                <w:b/>
              </w:rPr>
            </w:pPr>
            <w:r w:rsidRPr="00881457">
              <w:rPr>
                <w:b/>
              </w:rPr>
              <w:t>4</w:t>
            </w:r>
          </w:p>
        </w:tc>
        <w:tc>
          <w:tcPr>
            <w:tcW w:w="1368" w:type="dxa"/>
            <w:shd w:val="clear" w:color="auto" w:fill="CCCCCC"/>
          </w:tcPr>
          <w:p w14:paraId="64C4F322" w14:textId="77777777" w:rsidR="008102A1" w:rsidRPr="00881457" w:rsidRDefault="008102A1" w:rsidP="00746049">
            <w:pPr>
              <w:pStyle w:val="BodyText"/>
              <w:jc w:val="center"/>
              <w:rPr>
                <w:b/>
              </w:rPr>
            </w:pPr>
            <w:r w:rsidRPr="00881457">
              <w:rPr>
                <w:b/>
              </w:rPr>
              <w:t>3</w:t>
            </w:r>
          </w:p>
        </w:tc>
        <w:tc>
          <w:tcPr>
            <w:tcW w:w="1368" w:type="dxa"/>
            <w:shd w:val="clear" w:color="auto" w:fill="CCCCCC"/>
          </w:tcPr>
          <w:p w14:paraId="72B04C4B" w14:textId="77777777" w:rsidR="008102A1" w:rsidRPr="00881457" w:rsidRDefault="008102A1" w:rsidP="00746049">
            <w:pPr>
              <w:pStyle w:val="BodyText"/>
              <w:jc w:val="center"/>
              <w:rPr>
                <w:b/>
              </w:rPr>
            </w:pPr>
            <w:r w:rsidRPr="00881457">
              <w:rPr>
                <w:b/>
              </w:rPr>
              <w:t>2</w:t>
            </w:r>
          </w:p>
        </w:tc>
        <w:tc>
          <w:tcPr>
            <w:tcW w:w="1368" w:type="dxa"/>
            <w:shd w:val="clear" w:color="auto" w:fill="CCCCCC"/>
          </w:tcPr>
          <w:p w14:paraId="706BDD7E" w14:textId="77777777" w:rsidR="008102A1" w:rsidRPr="00881457" w:rsidRDefault="008102A1" w:rsidP="00746049">
            <w:pPr>
              <w:pStyle w:val="BodyText"/>
              <w:jc w:val="center"/>
              <w:rPr>
                <w:b/>
              </w:rPr>
            </w:pPr>
            <w:r w:rsidRPr="00881457">
              <w:rPr>
                <w:b/>
              </w:rPr>
              <w:t>1</w:t>
            </w:r>
          </w:p>
        </w:tc>
      </w:tr>
      <w:tr w:rsidR="00021C82" w14:paraId="5C598148" w14:textId="77777777" w:rsidTr="00746049">
        <w:tc>
          <w:tcPr>
            <w:tcW w:w="1368" w:type="dxa"/>
          </w:tcPr>
          <w:p w14:paraId="78B66535" w14:textId="7565EF14" w:rsidR="00021C82" w:rsidRDefault="00021C82" w:rsidP="00021C82">
            <w:pPr>
              <w:pStyle w:val="BodyText"/>
            </w:pPr>
            <w:r w:rsidRPr="00425366">
              <w:t>Clarifies roles and responsibilities</w:t>
            </w:r>
          </w:p>
        </w:tc>
        <w:tc>
          <w:tcPr>
            <w:tcW w:w="1368" w:type="dxa"/>
          </w:tcPr>
          <w:p w14:paraId="085587A3" w14:textId="6291BB2A" w:rsidR="00021C82" w:rsidRDefault="00021C82" w:rsidP="00021C82">
            <w:pPr>
              <w:pStyle w:val="BodyText"/>
            </w:pPr>
            <w:r w:rsidRPr="00425366">
              <w:rPr>
                <w:lang w:val="en-US"/>
              </w:rPr>
              <w:t>Establishes appropriate Board and sub-committee structures; ensures that roles and responsibilities are clearly defined; is clear about the distinction between governance and management; critically reviews Board performance</w:t>
            </w:r>
          </w:p>
        </w:tc>
        <w:tc>
          <w:tcPr>
            <w:tcW w:w="1368" w:type="dxa"/>
          </w:tcPr>
          <w:p w14:paraId="5441228C" w14:textId="77777777" w:rsidR="00021C82" w:rsidRDefault="00021C82" w:rsidP="00746049">
            <w:pPr>
              <w:pStyle w:val="BodyText"/>
              <w:jc w:val="center"/>
            </w:pPr>
          </w:p>
        </w:tc>
        <w:tc>
          <w:tcPr>
            <w:tcW w:w="1368" w:type="dxa"/>
          </w:tcPr>
          <w:p w14:paraId="61D746C0" w14:textId="77777777" w:rsidR="00021C82" w:rsidRDefault="00021C82" w:rsidP="00746049">
            <w:pPr>
              <w:pStyle w:val="BodyText"/>
              <w:jc w:val="center"/>
            </w:pPr>
          </w:p>
        </w:tc>
        <w:tc>
          <w:tcPr>
            <w:tcW w:w="1368" w:type="dxa"/>
          </w:tcPr>
          <w:p w14:paraId="1AC21130" w14:textId="77777777" w:rsidR="00021C82" w:rsidRDefault="00021C82" w:rsidP="00746049">
            <w:pPr>
              <w:pStyle w:val="BodyText"/>
              <w:jc w:val="center"/>
            </w:pPr>
          </w:p>
        </w:tc>
        <w:tc>
          <w:tcPr>
            <w:tcW w:w="1368" w:type="dxa"/>
          </w:tcPr>
          <w:p w14:paraId="221A2552" w14:textId="77777777" w:rsidR="00021C82" w:rsidRDefault="00021C82" w:rsidP="00746049">
            <w:pPr>
              <w:pStyle w:val="BodyText"/>
              <w:jc w:val="center"/>
            </w:pPr>
          </w:p>
        </w:tc>
        <w:tc>
          <w:tcPr>
            <w:tcW w:w="1368" w:type="dxa"/>
          </w:tcPr>
          <w:p w14:paraId="60168E2F" w14:textId="77777777" w:rsidR="00021C82" w:rsidRDefault="00021C82" w:rsidP="00746049">
            <w:pPr>
              <w:pStyle w:val="BodyText"/>
              <w:jc w:val="center"/>
            </w:pPr>
          </w:p>
        </w:tc>
      </w:tr>
      <w:tr w:rsidR="00021C82" w14:paraId="4EC0825D" w14:textId="77777777" w:rsidTr="00746049">
        <w:tc>
          <w:tcPr>
            <w:tcW w:w="1368" w:type="dxa"/>
          </w:tcPr>
          <w:p w14:paraId="13A4AF11" w14:textId="4A5604F9" w:rsidR="00021C82" w:rsidRPr="00425366" w:rsidRDefault="00021C82" w:rsidP="00021C82">
            <w:pPr>
              <w:pStyle w:val="BodyText"/>
            </w:pPr>
            <w:r w:rsidRPr="00425366">
              <w:t>Behaves ethically</w:t>
            </w:r>
          </w:p>
        </w:tc>
        <w:tc>
          <w:tcPr>
            <w:tcW w:w="1368" w:type="dxa"/>
          </w:tcPr>
          <w:p w14:paraId="2FDCEDDA" w14:textId="6109A078" w:rsidR="00021C82" w:rsidRPr="00425366" w:rsidRDefault="00021C82" w:rsidP="00021C82">
            <w:pPr>
              <w:pStyle w:val="BodyText"/>
              <w:rPr>
                <w:lang w:val="en-US"/>
              </w:rPr>
            </w:pPr>
            <w:r w:rsidRPr="00425366">
              <w:rPr>
                <w:lang w:val="en-US"/>
              </w:rPr>
              <w:t xml:space="preserve">Ensures Board independence; acts in the best interests of the organisation; avoids conflicts of interest; does not use position as a Board member to obtain </w:t>
            </w:r>
            <w:r w:rsidRPr="00425366">
              <w:rPr>
                <w:lang w:val="en-US"/>
              </w:rPr>
              <w:lastRenderedPageBreak/>
              <w:t>advantages for self or others</w:t>
            </w:r>
          </w:p>
        </w:tc>
        <w:tc>
          <w:tcPr>
            <w:tcW w:w="1368" w:type="dxa"/>
          </w:tcPr>
          <w:p w14:paraId="499D9365" w14:textId="77777777" w:rsidR="00021C82" w:rsidRDefault="00021C82" w:rsidP="00746049">
            <w:pPr>
              <w:pStyle w:val="BodyText"/>
              <w:jc w:val="center"/>
            </w:pPr>
          </w:p>
        </w:tc>
        <w:tc>
          <w:tcPr>
            <w:tcW w:w="1368" w:type="dxa"/>
          </w:tcPr>
          <w:p w14:paraId="3D2C634E" w14:textId="77777777" w:rsidR="00021C82" w:rsidRDefault="00021C82" w:rsidP="00746049">
            <w:pPr>
              <w:pStyle w:val="BodyText"/>
              <w:jc w:val="center"/>
            </w:pPr>
          </w:p>
        </w:tc>
        <w:tc>
          <w:tcPr>
            <w:tcW w:w="1368" w:type="dxa"/>
          </w:tcPr>
          <w:p w14:paraId="6AEA8A77" w14:textId="77777777" w:rsidR="00021C82" w:rsidRDefault="00021C82" w:rsidP="00746049">
            <w:pPr>
              <w:pStyle w:val="BodyText"/>
              <w:jc w:val="center"/>
            </w:pPr>
          </w:p>
        </w:tc>
        <w:tc>
          <w:tcPr>
            <w:tcW w:w="1368" w:type="dxa"/>
          </w:tcPr>
          <w:p w14:paraId="42CEDCFC" w14:textId="77777777" w:rsidR="00021C82" w:rsidRDefault="00021C82" w:rsidP="00746049">
            <w:pPr>
              <w:pStyle w:val="BodyText"/>
              <w:jc w:val="center"/>
            </w:pPr>
          </w:p>
        </w:tc>
        <w:tc>
          <w:tcPr>
            <w:tcW w:w="1368" w:type="dxa"/>
          </w:tcPr>
          <w:p w14:paraId="15007CCD" w14:textId="77777777" w:rsidR="00021C82" w:rsidRDefault="00021C82" w:rsidP="00746049">
            <w:pPr>
              <w:pStyle w:val="BodyText"/>
              <w:jc w:val="center"/>
            </w:pPr>
          </w:p>
        </w:tc>
      </w:tr>
      <w:tr w:rsidR="00021C82" w14:paraId="7B321FE7" w14:textId="77777777" w:rsidTr="00746049">
        <w:tc>
          <w:tcPr>
            <w:tcW w:w="1368" w:type="dxa"/>
          </w:tcPr>
          <w:p w14:paraId="11997A5D" w14:textId="4CFEE22B" w:rsidR="00021C82" w:rsidRPr="00425366" w:rsidRDefault="00021C82" w:rsidP="00021C82">
            <w:pPr>
              <w:pStyle w:val="BodyText"/>
            </w:pPr>
            <w:r w:rsidRPr="00425366">
              <w:t>Makes clear and timely decisions</w:t>
            </w:r>
          </w:p>
        </w:tc>
        <w:tc>
          <w:tcPr>
            <w:tcW w:w="1368" w:type="dxa"/>
          </w:tcPr>
          <w:p w14:paraId="47F7E992" w14:textId="69377232" w:rsidR="00021C82" w:rsidRPr="00425366" w:rsidRDefault="00021C82" w:rsidP="00021C82">
            <w:pPr>
              <w:pStyle w:val="BodyText"/>
              <w:rPr>
                <w:lang w:val="en-US"/>
              </w:rPr>
            </w:pPr>
            <w:r w:rsidRPr="00425366">
              <w:rPr>
                <w:lang w:val="en-US"/>
              </w:rPr>
              <w:t>Makes timely and transparent decisions that reflect a commitment to organisational sustainability and strategic vision; acts in good faith, and publicly stands by agreed Board position</w:t>
            </w:r>
          </w:p>
        </w:tc>
        <w:tc>
          <w:tcPr>
            <w:tcW w:w="1368" w:type="dxa"/>
          </w:tcPr>
          <w:p w14:paraId="0CC87131" w14:textId="77777777" w:rsidR="00021C82" w:rsidRDefault="00021C82" w:rsidP="00746049">
            <w:pPr>
              <w:pStyle w:val="BodyText"/>
              <w:jc w:val="center"/>
            </w:pPr>
          </w:p>
        </w:tc>
        <w:tc>
          <w:tcPr>
            <w:tcW w:w="1368" w:type="dxa"/>
          </w:tcPr>
          <w:p w14:paraId="00AB0E8A" w14:textId="77777777" w:rsidR="00021C82" w:rsidRDefault="00021C82" w:rsidP="00746049">
            <w:pPr>
              <w:pStyle w:val="BodyText"/>
              <w:jc w:val="center"/>
            </w:pPr>
          </w:p>
        </w:tc>
        <w:tc>
          <w:tcPr>
            <w:tcW w:w="1368" w:type="dxa"/>
          </w:tcPr>
          <w:p w14:paraId="3D597E47" w14:textId="77777777" w:rsidR="00021C82" w:rsidRDefault="00021C82" w:rsidP="00746049">
            <w:pPr>
              <w:pStyle w:val="BodyText"/>
              <w:jc w:val="center"/>
            </w:pPr>
          </w:p>
        </w:tc>
        <w:tc>
          <w:tcPr>
            <w:tcW w:w="1368" w:type="dxa"/>
          </w:tcPr>
          <w:p w14:paraId="2D4E41D6" w14:textId="77777777" w:rsidR="00021C82" w:rsidRDefault="00021C82" w:rsidP="00746049">
            <w:pPr>
              <w:pStyle w:val="BodyText"/>
              <w:jc w:val="center"/>
            </w:pPr>
          </w:p>
        </w:tc>
        <w:tc>
          <w:tcPr>
            <w:tcW w:w="1368" w:type="dxa"/>
          </w:tcPr>
          <w:p w14:paraId="2E407E18" w14:textId="77777777" w:rsidR="00021C82" w:rsidRDefault="00021C82" w:rsidP="00746049">
            <w:pPr>
              <w:pStyle w:val="BodyText"/>
              <w:jc w:val="center"/>
            </w:pPr>
          </w:p>
        </w:tc>
      </w:tr>
      <w:tr w:rsidR="00021C82" w14:paraId="3A6E9447" w14:textId="77777777" w:rsidTr="00746049">
        <w:tc>
          <w:tcPr>
            <w:tcW w:w="1368" w:type="dxa"/>
          </w:tcPr>
          <w:p w14:paraId="15369D37" w14:textId="3F3B400F" w:rsidR="00021C82" w:rsidRPr="00425366" w:rsidRDefault="00021C82" w:rsidP="00021C82">
            <w:pPr>
              <w:pStyle w:val="BodyText"/>
            </w:pPr>
            <w:r w:rsidRPr="00425366">
              <w:t>Operates within constitutional requirements</w:t>
            </w:r>
          </w:p>
        </w:tc>
        <w:tc>
          <w:tcPr>
            <w:tcW w:w="1368" w:type="dxa"/>
          </w:tcPr>
          <w:p w14:paraId="6B3A01DF" w14:textId="5F15583D" w:rsidR="00021C82" w:rsidRPr="00425366" w:rsidRDefault="00021C82" w:rsidP="00021C82">
            <w:pPr>
              <w:pStyle w:val="BodyText"/>
              <w:rPr>
                <w:lang w:val="en-US"/>
              </w:rPr>
            </w:pPr>
            <w:r w:rsidRPr="00425366">
              <w:rPr>
                <w:lang w:val="en-US"/>
              </w:rPr>
              <w:t>Ensures that the requirements and obligations of the constitution are met</w:t>
            </w:r>
          </w:p>
        </w:tc>
        <w:tc>
          <w:tcPr>
            <w:tcW w:w="1368" w:type="dxa"/>
          </w:tcPr>
          <w:p w14:paraId="2B66BF60" w14:textId="77777777" w:rsidR="00021C82" w:rsidRDefault="00021C82" w:rsidP="00746049">
            <w:pPr>
              <w:pStyle w:val="BodyText"/>
              <w:jc w:val="center"/>
            </w:pPr>
          </w:p>
        </w:tc>
        <w:tc>
          <w:tcPr>
            <w:tcW w:w="1368" w:type="dxa"/>
          </w:tcPr>
          <w:p w14:paraId="1FC886FD" w14:textId="77777777" w:rsidR="00021C82" w:rsidRDefault="00021C82" w:rsidP="00746049">
            <w:pPr>
              <w:pStyle w:val="BodyText"/>
              <w:jc w:val="center"/>
            </w:pPr>
          </w:p>
        </w:tc>
        <w:tc>
          <w:tcPr>
            <w:tcW w:w="1368" w:type="dxa"/>
          </w:tcPr>
          <w:p w14:paraId="6AEF6BD4" w14:textId="77777777" w:rsidR="00021C82" w:rsidRDefault="00021C82" w:rsidP="00746049">
            <w:pPr>
              <w:pStyle w:val="BodyText"/>
              <w:jc w:val="center"/>
            </w:pPr>
          </w:p>
        </w:tc>
        <w:tc>
          <w:tcPr>
            <w:tcW w:w="1368" w:type="dxa"/>
          </w:tcPr>
          <w:p w14:paraId="7E088EA3" w14:textId="77777777" w:rsidR="00021C82" w:rsidRDefault="00021C82" w:rsidP="00746049">
            <w:pPr>
              <w:pStyle w:val="BodyText"/>
              <w:jc w:val="center"/>
            </w:pPr>
          </w:p>
        </w:tc>
        <w:tc>
          <w:tcPr>
            <w:tcW w:w="1368" w:type="dxa"/>
          </w:tcPr>
          <w:p w14:paraId="2954EF57" w14:textId="77777777" w:rsidR="00021C82" w:rsidRDefault="00021C82" w:rsidP="00746049">
            <w:pPr>
              <w:pStyle w:val="BodyText"/>
              <w:jc w:val="center"/>
            </w:pPr>
          </w:p>
        </w:tc>
      </w:tr>
      <w:tr w:rsidR="00021C82" w14:paraId="33613B8E" w14:textId="77777777" w:rsidTr="00746049">
        <w:tc>
          <w:tcPr>
            <w:tcW w:w="1368" w:type="dxa"/>
          </w:tcPr>
          <w:p w14:paraId="6973CAF1" w14:textId="343684D0" w:rsidR="00021C82" w:rsidRPr="00425366" w:rsidRDefault="00021C82" w:rsidP="00021C82">
            <w:pPr>
              <w:pStyle w:val="BodyText"/>
            </w:pPr>
            <w:r w:rsidRPr="00425366">
              <w:t>Respects confidentiality</w:t>
            </w:r>
          </w:p>
        </w:tc>
        <w:tc>
          <w:tcPr>
            <w:tcW w:w="1368" w:type="dxa"/>
          </w:tcPr>
          <w:p w14:paraId="1A3D6EE6" w14:textId="2A91EB51" w:rsidR="00021C82" w:rsidRPr="00425366" w:rsidRDefault="00021C82" w:rsidP="00021C82">
            <w:pPr>
              <w:pStyle w:val="BodyText"/>
              <w:rPr>
                <w:lang w:val="en-US"/>
              </w:rPr>
            </w:pPr>
            <w:r w:rsidRPr="00425366">
              <w:rPr>
                <w:lang w:val="en-US"/>
              </w:rPr>
              <w:t>Maintains confidentiality about decision-making and ensures that information is not misused</w:t>
            </w:r>
          </w:p>
        </w:tc>
        <w:tc>
          <w:tcPr>
            <w:tcW w:w="1368" w:type="dxa"/>
          </w:tcPr>
          <w:p w14:paraId="41D41DE2" w14:textId="77777777" w:rsidR="00021C82" w:rsidRDefault="00021C82" w:rsidP="00746049">
            <w:pPr>
              <w:pStyle w:val="BodyText"/>
              <w:jc w:val="center"/>
            </w:pPr>
          </w:p>
        </w:tc>
        <w:tc>
          <w:tcPr>
            <w:tcW w:w="1368" w:type="dxa"/>
          </w:tcPr>
          <w:p w14:paraId="018B4704" w14:textId="77777777" w:rsidR="00021C82" w:rsidRDefault="00021C82" w:rsidP="00746049">
            <w:pPr>
              <w:pStyle w:val="BodyText"/>
              <w:jc w:val="center"/>
            </w:pPr>
          </w:p>
        </w:tc>
        <w:tc>
          <w:tcPr>
            <w:tcW w:w="1368" w:type="dxa"/>
          </w:tcPr>
          <w:p w14:paraId="573004BF" w14:textId="77777777" w:rsidR="00021C82" w:rsidRDefault="00021C82" w:rsidP="00746049">
            <w:pPr>
              <w:pStyle w:val="BodyText"/>
              <w:jc w:val="center"/>
            </w:pPr>
          </w:p>
        </w:tc>
        <w:tc>
          <w:tcPr>
            <w:tcW w:w="1368" w:type="dxa"/>
          </w:tcPr>
          <w:p w14:paraId="6832F83D" w14:textId="77777777" w:rsidR="00021C82" w:rsidRDefault="00021C82" w:rsidP="00746049">
            <w:pPr>
              <w:pStyle w:val="BodyText"/>
              <w:jc w:val="center"/>
            </w:pPr>
          </w:p>
        </w:tc>
        <w:tc>
          <w:tcPr>
            <w:tcW w:w="1368" w:type="dxa"/>
          </w:tcPr>
          <w:p w14:paraId="066A3433" w14:textId="77777777" w:rsidR="00021C82" w:rsidRDefault="00021C82" w:rsidP="00746049">
            <w:pPr>
              <w:pStyle w:val="BodyText"/>
              <w:jc w:val="center"/>
            </w:pPr>
          </w:p>
        </w:tc>
      </w:tr>
    </w:tbl>
    <w:p w14:paraId="6B625500" w14:textId="77777777" w:rsidR="00CA23A6" w:rsidRDefault="00CA23A6" w:rsidP="00021C82"/>
    <w:p w14:paraId="69C3F421" w14:textId="77777777" w:rsidR="00021C82" w:rsidRDefault="00021C82" w:rsidP="00021C82">
      <w:pPr>
        <w:pStyle w:val="Headingprimary"/>
      </w:pPr>
      <w:r>
        <w:t>Additional capabilities for the Office Bearers</w:t>
      </w:r>
    </w:p>
    <w:p w14:paraId="1D798DA7" w14:textId="77777777" w:rsidR="00021C82" w:rsidRDefault="00021C82" w:rsidP="00021C82">
      <w:pPr>
        <w:pStyle w:val="Headingsecondary"/>
      </w:pPr>
      <w:r>
        <w:t>Rating scale for the Self Assessment Tool</w:t>
      </w:r>
    </w:p>
    <w:tbl>
      <w:tblPr>
        <w:tblStyle w:val="TableGrid"/>
        <w:tblW w:w="9576" w:type="dxa"/>
        <w:tblLook w:val="04A0" w:firstRow="1" w:lastRow="0" w:firstColumn="1" w:lastColumn="0" w:noHBand="0" w:noVBand="1"/>
      </w:tblPr>
      <w:tblGrid>
        <w:gridCol w:w="4788"/>
        <w:gridCol w:w="4788"/>
      </w:tblGrid>
      <w:tr w:rsidR="004A1F05" w:rsidRPr="004A1F05" w14:paraId="4DA3B467" w14:textId="77777777" w:rsidTr="004A1F05">
        <w:tc>
          <w:tcPr>
            <w:tcW w:w="4788" w:type="dxa"/>
            <w:shd w:val="clear" w:color="auto" w:fill="CCCCCC"/>
          </w:tcPr>
          <w:p w14:paraId="49960539" w14:textId="798D50CD" w:rsidR="004A1F05" w:rsidRPr="004A1F05" w:rsidRDefault="004A1F05" w:rsidP="004A1F05">
            <w:pPr>
              <w:pStyle w:val="BodyText"/>
              <w:rPr>
                <w:b/>
              </w:rPr>
            </w:pPr>
            <w:r w:rsidRPr="004A1F05">
              <w:rPr>
                <w:b/>
              </w:rPr>
              <w:t>Use the rating</w:t>
            </w:r>
          </w:p>
        </w:tc>
        <w:tc>
          <w:tcPr>
            <w:tcW w:w="4788" w:type="dxa"/>
            <w:shd w:val="clear" w:color="auto" w:fill="CCCCCC"/>
          </w:tcPr>
          <w:p w14:paraId="1B534236" w14:textId="3D61D287" w:rsidR="004A1F05" w:rsidRPr="004A1F05" w:rsidRDefault="004A1F05" w:rsidP="004A1F05">
            <w:pPr>
              <w:pStyle w:val="BodyText"/>
              <w:rPr>
                <w:b/>
              </w:rPr>
            </w:pPr>
            <w:r w:rsidRPr="004A1F05">
              <w:rPr>
                <w:b/>
              </w:rPr>
              <w:t>If you are</w:t>
            </w:r>
          </w:p>
        </w:tc>
      </w:tr>
      <w:tr w:rsidR="004A1F05" w14:paraId="1034ACB6" w14:textId="77777777" w:rsidTr="004A1F05">
        <w:tc>
          <w:tcPr>
            <w:tcW w:w="4788" w:type="dxa"/>
          </w:tcPr>
          <w:p w14:paraId="34A1DB52" w14:textId="6CD665A0" w:rsidR="004A1F05" w:rsidRDefault="004A1F05" w:rsidP="004A1F05">
            <w:pPr>
              <w:pStyle w:val="BodyText"/>
            </w:pPr>
            <w:r w:rsidRPr="009565A6">
              <w:t>Under skilled</w:t>
            </w:r>
          </w:p>
        </w:tc>
        <w:tc>
          <w:tcPr>
            <w:tcW w:w="4788" w:type="dxa"/>
          </w:tcPr>
          <w:p w14:paraId="4067999A" w14:textId="78058A22" w:rsidR="004A1F05" w:rsidRDefault="004A1F05" w:rsidP="004A1F05">
            <w:pPr>
              <w:pStyle w:val="BodyText"/>
            </w:pPr>
            <w:r w:rsidRPr="009565A6">
              <w:t>Performing the capability at a minimum level or don’t have the skill</w:t>
            </w:r>
          </w:p>
        </w:tc>
      </w:tr>
      <w:tr w:rsidR="004A1F05" w14:paraId="73F372D2" w14:textId="77777777" w:rsidTr="004A1F05">
        <w:tc>
          <w:tcPr>
            <w:tcW w:w="4788" w:type="dxa"/>
          </w:tcPr>
          <w:p w14:paraId="25DBCA6C" w14:textId="5D88E004" w:rsidR="004A1F05" w:rsidRPr="009565A6" w:rsidRDefault="004A1F05" w:rsidP="004A1F05">
            <w:pPr>
              <w:pStyle w:val="BodyText"/>
            </w:pPr>
            <w:r w:rsidRPr="009565A6">
              <w:lastRenderedPageBreak/>
              <w:t>Skilled</w:t>
            </w:r>
          </w:p>
        </w:tc>
        <w:tc>
          <w:tcPr>
            <w:tcW w:w="4788" w:type="dxa"/>
          </w:tcPr>
          <w:p w14:paraId="7BF15664" w14:textId="6706F1DC" w:rsidR="004A1F05" w:rsidRPr="009565A6" w:rsidRDefault="004A1F05" w:rsidP="004A1F05">
            <w:pPr>
              <w:pStyle w:val="BodyText"/>
            </w:pPr>
            <w:r w:rsidRPr="009565A6">
              <w:t>Performing the capability well and adding value</w:t>
            </w:r>
          </w:p>
        </w:tc>
      </w:tr>
      <w:tr w:rsidR="004A1F05" w14:paraId="6FAEEA43" w14:textId="77777777" w:rsidTr="004A1F05">
        <w:tc>
          <w:tcPr>
            <w:tcW w:w="4788" w:type="dxa"/>
          </w:tcPr>
          <w:p w14:paraId="4CCD4744" w14:textId="245E001B" w:rsidR="004A1F05" w:rsidRPr="009565A6" w:rsidRDefault="004A1F05" w:rsidP="004A1F05">
            <w:pPr>
              <w:pStyle w:val="BodyText"/>
            </w:pPr>
            <w:r w:rsidRPr="009565A6">
              <w:t>Highly skilled</w:t>
            </w:r>
          </w:p>
        </w:tc>
        <w:tc>
          <w:tcPr>
            <w:tcW w:w="4788" w:type="dxa"/>
          </w:tcPr>
          <w:p w14:paraId="7A33D996" w14:textId="4536D7B6" w:rsidR="004A1F05" w:rsidRPr="009565A6" w:rsidRDefault="004A1F05" w:rsidP="004A1F05">
            <w:pPr>
              <w:pStyle w:val="BodyText"/>
            </w:pPr>
            <w:r w:rsidRPr="009565A6">
              <w:t>Performing the capability at a high level and could teach others to develop this capability.</w:t>
            </w:r>
          </w:p>
        </w:tc>
      </w:tr>
    </w:tbl>
    <w:p w14:paraId="3AFD4E67" w14:textId="77777777" w:rsidR="00021C82" w:rsidRDefault="00021C82" w:rsidP="0020162B"/>
    <w:p w14:paraId="1536764F" w14:textId="5BA1F931" w:rsidR="004A1F05" w:rsidRDefault="0020162B" w:rsidP="0020162B">
      <w:pPr>
        <w:pStyle w:val="Headingsecondary"/>
      </w:pPr>
      <w:r>
        <w:t>Role: Chair</w:t>
      </w:r>
    </w:p>
    <w:tbl>
      <w:tblPr>
        <w:tblStyle w:val="TableGrid"/>
        <w:tblW w:w="9576" w:type="dxa"/>
        <w:tblLook w:val="04A0" w:firstRow="1" w:lastRow="0" w:firstColumn="1" w:lastColumn="0" w:noHBand="0" w:noVBand="1"/>
      </w:tblPr>
      <w:tblGrid>
        <w:gridCol w:w="2394"/>
        <w:gridCol w:w="2394"/>
        <w:gridCol w:w="2394"/>
        <w:gridCol w:w="2394"/>
      </w:tblGrid>
      <w:tr w:rsidR="0020162B" w:rsidRPr="0020162B" w14:paraId="21B6934A" w14:textId="77777777" w:rsidTr="0020162B">
        <w:tc>
          <w:tcPr>
            <w:tcW w:w="2394" w:type="dxa"/>
            <w:shd w:val="clear" w:color="auto" w:fill="CCCCCC"/>
          </w:tcPr>
          <w:p w14:paraId="306517F6" w14:textId="45E78701" w:rsidR="0020162B" w:rsidRPr="0020162B" w:rsidRDefault="0020162B" w:rsidP="0020162B">
            <w:pPr>
              <w:pStyle w:val="BodyText"/>
              <w:rPr>
                <w:b/>
              </w:rPr>
            </w:pPr>
            <w:r w:rsidRPr="0020162B">
              <w:rPr>
                <w:b/>
              </w:rPr>
              <w:t>Capability</w:t>
            </w:r>
          </w:p>
        </w:tc>
        <w:tc>
          <w:tcPr>
            <w:tcW w:w="2394" w:type="dxa"/>
            <w:shd w:val="clear" w:color="auto" w:fill="CCCCCC"/>
          </w:tcPr>
          <w:p w14:paraId="31551880" w14:textId="5E33062E" w:rsidR="0020162B" w:rsidRPr="0020162B" w:rsidRDefault="0020162B" w:rsidP="0020162B">
            <w:pPr>
              <w:pStyle w:val="BodyText"/>
              <w:rPr>
                <w:b/>
              </w:rPr>
            </w:pPr>
            <w:r w:rsidRPr="0020162B">
              <w:rPr>
                <w:b/>
              </w:rPr>
              <w:t>Descriptor</w:t>
            </w:r>
          </w:p>
        </w:tc>
        <w:tc>
          <w:tcPr>
            <w:tcW w:w="2394" w:type="dxa"/>
            <w:shd w:val="clear" w:color="auto" w:fill="CCCCCC"/>
          </w:tcPr>
          <w:p w14:paraId="2899C210" w14:textId="6681043A" w:rsidR="0020162B" w:rsidRPr="0020162B" w:rsidRDefault="0020162B" w:rsidP="0020162B">
            <w:pPr>
              <w:pStyle w:val="BodyText"/>
              <w:rPr>
                <w:b/>
              </w:rPr>
            </w:pPr>
            <w:r w:rsidRPr="0020162B">
              <w:rPr>
                <w:b/>
              </w:rPr>
              <w:t>At this capability I am</w:t>
            </w:r>
          </w:p>
        </w:tc>
        <w:tc>
          <w:tcPr>
            <w:tcW w:w="2394" w:type="dxa"/>
            <w:shd w:val="clear" w:color="auto" w:fill="CCCCCC"/>
          </w:tcPr>
          <w:p w14:paraId="2DB6B84E" w14:textId="7E8C0606" w:rsidR="0020162B" w:rsidRPr="0020162B" w:rsidRDefault="0020162B" w:rsidP="0020162B">
            <w:pPr>
              <w:pStyle w:val="BodyText"/>
              <w:rPr>
                <w:b/>
              </w:rPr>
            </w:pPr>
            <w:r w:rsidRPr="0020162B">
              <w:rPr>
                <w:b/>
              </w:rPr>
              <w:t>Ideas of how I can develop this area</w:t>
            </w:r>
          </w:p>
        </w:tc>
      </w:tr>
      <w:tr w:rsidR="0020162B" w14:paraId="3ED01E5B" w14:textId="77777777" w:rsidTr="0020162B">
        <w:tc>
          <w:tcPr>
            <w:tcW w:w="2394" w:type="dxa"/>
          </w:tcPr>
          <w:p w14:paraId="270229F7" w14:textId="5CD01607" w:rsidR="0020162B" w:rsidRDefault="0020162B" w:rsidP="0020162B">
            <w:pPr>
              <w:pStyle w:val="BodyText"/>
            </w:pPr>
            <w:r w:rsidRPr="00425366">
              <w:t>Leads the Board</w:t>
            </w:r>
          </w:p>
        </w:tc>
        <w:tc>
          <w:tcPr>
            <w:tcW w:w="2394" w:type="dxa"/>
          </w:tcPr>
          <w:p w14:paraId="1910B037" w14:textId="35EA0281" w:rsidR="0020162B" w:rsidRDefault="0020162B" w:rsidP="0020162B">
            <w:pPr>
              <w:pStyle w:val="BodyText"/>
            </w:pPr>
            <w:r w:rsidRPr="00425366">
              <w:t>Demonstrates leadership; inspires trust and confidence in Board members; creates an inclusive environment; fosters collaborative processes; provides a positive public face to the organisation; demonstrates commitment to organisational values; resolves disputes; fosters development of Board and ensures regular review of Board performance</w:t>
            </w:r>
          </w:p>
        </w:tc>
        <w:tc>
          <w:tcPr>
            <w:tcW w:w="2394" w:type="dxa"/>
          </w:tcPr>
          <w:p w14:paraId="3044EC66" w14:textId="77777777" w:rsidR="0020162B" w:rsidRDefault="0020162B" w:rsidP="0020162B">
            <w:pPr>
              <w:pStyle w:val="BodyText"/>
            </w:pPr>
          </w:p>
        </w:tc>
        <w:tc>
          <w:tcPr>
            <w:tcW w:w="2394" w:type="dxa"/>
          </w:tcPr>
          <w:p w14:paraId="5F2DC44B" w14:textId="77777777" w:rsidR="0020162B" w:rsidRDefault="0020162B" w:rsidP="0020162B">
            <w:pPr>
              <w:pStyle w:val="BodyText"/>
            </w:pPr>
          </w:p>
        </w:tc>
      </w:tr>
      <w:tr w:rsidR="0020162B" w14:paraId="1F6DAB19" w14:textId="77777777" w:rsidTr="0020162B">
        <w:tc>
          <w:tcPr>
            <w:tcW w:w="2394" w:type="dxa"/>
          </w:tcPr>
          <w:p w14:paraId="16DEF6CD" w14:textId="4D49A3C4" w:rsidR="0020162B" w:rsidRPr="00425366" w:rsidRDefault="0020162B" w:rsidP="0020162B">
            <w:pPr>
              <w:pStyle w:val="BodyText"/>
            </w:pPr>
            <w:r w:rsidRPr="007446DF">
              <w:t>Establishes a dynamic and productive relationship with the CEO</w:t>
            </w:r>
          </w:p>
        </w:tc>
        <w:tc>
          <w:tcPr>
            <w:tcW w:w="2394" w:type="dxa"/>
          </w:tcPr>
          <w:p w14:paraId="02AEE6BA" w14:textId="1D1C6D33" w:rsidR="0020162B" w:rsidRPr="00425366" w:rsidRDefault="0020162B" w:rsidP="0020162B">
            <w:pPr>
              <w:pStyle w:val="BodyText"/>
            </w:pPr>
            <w:r w:rsidRPr="007446DF">
              <w:t xml:space="preserve">Establishes clarity about the role of Board and role of CEO; delegates management to CEO; encourages trust and regular communication; provides direction to the CEO in line with Board decisions; ensures that the Board engages constructively and honestly with the CEO to evaluate performance against </w:t>
            </w:r>
            <w:r w:rsidRPr="007446DF">
              <w:lastRenderedPageBreak/>
              <w:t>stated objectives</w:t>
            </w:r>
          </w:p>
        </w:tc>
        <w:tc>
          <w:tcPr>
            <w:tcW w:w="2394" w:type="dxa"/>
          </w:tcPr>
          <w:p w14:paraId="0AD60F4B" w14:textId="77777777" w:rsidR="0020162B" w:rsidRDefault="0020162B" w:rsidP="0020162B">
            <w:pPr>
              <w:pStyle w:val="BodyText"/>
            </w:pPr>
          </w:p>
        </w:tc>
        <w:tc>
          <w:tcPr>
            <w:tcW w:w="2394" w:type="dxa"/>
          </w:tcPr>
          <w:p w14:paraId="511559AF" w14:textId="77777777" w:rsidR="0020162B" w:rsidRDefault="0020162B" w:rsidP="0020162B">
            <w:pPr>
              <w:pStyle w:val="BodyText"/>
            </w:pPr>
          </w:p>
        </w:tc>
      </w:tr>
      <w:tr w:rsidR="0020162B" w14:paraId="60F27EB0" w14:textId="77777777" w:rsidTr="0020162B">
        <w:tc>
          <w:tcPr>
            <w:tcW w:w="2394" w:type="dxa"/>
          </w:tcPr>
          <w:p w14:paraId="47410F5A" w14:textId="51F30AB7" w:rsidR="0020162B" w:rsidRPr="007446DF" w:rsidRDefault="0020162B" w:rsidP="0020162B">
            <w:pPr>
              <w:pStyle w:val="BodyText"/>
            </w:pPr>
            <w:r w:rsidRPr="007446DF">
              <w:t>Chairs regular and focused meetings</w:t>
            </w:r>
          </w:p>
        </w:tc>
        <w:tc>
          <w:tcPr>
            <w:tcW w:w="2394" w:type="dxa"/>
          </w:tcPr>
          <w:p w14:paraId="25F6BD06" w14:textId="73EEF415" w:rsidR="0020162B" w:rsidRPr="007446DF" w:rsidRDefault="0020162B" w:rsidP="0020162B">
            <w:pPr>
              <w:pStyle w:val="BodyText"/>
            </w:pPr>
            <w:r w:rsidRPr="007446DF">
              <w:t>Adheres to clear agendas and timeframes for discussion, supports and focuses discussion, manages differences of opinion and ensures that clear outcomes are agreed; promotes Board engagement; calls special meetings of the Board or subcommittees as required</w:t>
            </w:r>
          </w:p>
        </w:tc>
        <w:tc>
          <w:tcPr>
            <w:tcW w:w="2394" w:type="dxa"/>
          </w:tcPr>
          <w:p w14:paraId="05BE540B" w14:textId="77777777" w:rsidR="0020162B" w:rsidRDefault="0020162B" w:rsidP="0020162B">
            <w:pPr>
              <w:pStyle w:val="BodyText"/>
            </w:pPr>
          </w:p>
        </w:tc>
        <w:tc>
          <w:tcPr>
            <w:tcW w:w="2394" w:type="dxa"/>
          </w:tcPr>
          <w:p w14:paraId="71AADAB2" w14:textId="77777777" w:rsidR="0020162B" w:rsidRDefault="0020162B" w:rsidP="0020162B">
            <w:pPr>
              <w:pStyle w:val="BodyText"/>
            </w:pPr>
          </w:p>
        </w:tc>
      </w:tr>
    </w:tbl>
    <w:p w14:paraId="2C1FD102" w14:textId="77777777" w:rsidR="0020162B" w:rsidRDefault="0020162B" w:rsidP="00C34536"/>
    <w:p w14:paraId="5F19FA1D" w14:textId="029D1CCE" w:rsidR="00C34536" w:rsidRDefault="00C34536" w:rsidP="00C34536">
      <w:pPr>
        <w:pStyle w:val="Headingsecondary"/>
      </w:pPr>
      <w:r>
        <w:t>Role: Secretary</w:t>
      </w:r>
    </w:p>
    <w:tbl>
      <w:tblPr>
        <w:tblStyle w:val="TableGrid"/>
        <w:tblW w:w="9576" w:type="dxa"/>
        <w:tblLook w:val="04A0" w:firstRow="1" w:lastRow="0" w:firstColumn="1" w:lastColumn="0" w:noHBand="0" w:noVBand="1"/>
      </w:tblPr>
      <w:tblGrid>
        <w:gridCol w:w="2394"/>
        <w:gridCol w:w="2394"/>
        <w:gridCol w:w="2394"/>
        <w:gridCol w:w="2394"/>
      </w:tblGrid>
      <w:tr w:rsidR="00C34536" w:rsidRPr="0020162B" w14:paraId="08EB8C08" w14:textId="77777777" w:rsidTr="00746049">
        <w:tc>
          <w:tcPr>
            <w:tcW w:w="2394" w:type="dxa"/>
            <w:shd w:val="clear" w:color="auto" w:fill="CCCCCC"/>
          </w:tcPr>
          <w:p w14:paraId="7ED486CA" w14:textId="77777777" w:rsidR="00C34536" w:rsidRPr="0020162B" w:rsidRDefault="00C34536" w:rsidP="00746049">
            <w:pPr>
              <w:pStyle w:val="BodyText"/>
              <w:rPr>
                <w:b/>
              </w:rPr>
            </w:pPr>
            <w:r w:rsidRPr="0020162B">
              <w:rPr>
                <w:b/>
              </w:rPr>
              <w:t>Capability</w:t>
            </w:r>
          </w:p>
        </w:tc>
        <w:tc>
          <w:tcPr>
            <w:tcW w:w="2394" w:type="dxa"/>
            <w:shd w:val="clear" w:color="auto" w:fill="CCCCCC"/>
          </w:tcPr>
          <w:p w14:paraId="3A43E38D" w14:textId="77777777" w:rsidR="00C34536" w:rsidRPr="0020162B" w:rsidRDefault="00C34536" w:rsidP="00746049">
            <w:pPr>
              <w:pStyle w:val="BodyText"/>
              <w:rPr>
                <w:b/>
              </w:rPr>
            </w:pPr>
            <w:r w:rsidRPr="0020162B">
              <w:rPr>
                <w:b/>
              </w:rPr>
              <w:t>Descriptor</w:t>
            </w:r>
          </w:p>
        </w:tc>
        <w:tc>
          <w:tcPr>
            <w:tcW w:w="2394" w:type="dxa"/>
            <w:shd w:val="clear" w:color="auto" w:fill="CCCCCC"/>
          </w:tcPr>
          <w:p w14:paraId="597D6EEA" w14:textId="77777777" w:rsidR="00C34536" w:rsidRPr="0020162B" w:rsidRDefault="00C34536" w:rsidP="00746049">
            <w:pPr>
              <w:pStyle w:val="BodyText"/>
              <w:rPr>
                <w:b/>
              </w:rPr>
            </w:pPr>
            <w:r w:rsidRPr="0020162B">
              <w:rPr>
                <w:b/>
              </w:rPr>
              <w:t>At this capability I am</w:t>
            </w:r>
          </w:p>
        </w:tc>
        <w:tc>
          <w:tcPr>
            <w:tcW w:w="2394" w:type="dxa"/>
            <w:shd w:val="clear" w:color="auto" w:fill="CCCCCC"/>
          </w:tcPr>
          <w:p w14:paraId="3C14E6EB" w14:textId="77777777" w:rsidR="00C34536" w:rsidRPr="0020162B" w:rsidRDefault="00C34536" w:rsidP="00746049">
            <w:pPr>
              <w:pStyle w:val="BodyText"/>
              <w:rPr>
                <w:b/>
              </w:rPr>
            </w:pPr>
            <w:r w:rsidRPr="0020162B">
              <w:rPr>
                <w:b/>
              </w:rPr>
              <w:t>Ideas of how I can develop this area</w:t>
            </w:r>
          </w:p>
        </w:tc>
      </w:tr>
      <w:tr w:rsidR="00C34536" w14:paraId="2EDB19F3" w14:textId="77777777" w:rsidTr="00746049">
        <w:tc>
          <w:tcPr>
            <w:tcW w:w="2394" w:type="dxa"/>
          </w:tcPr>
          <w:p w14:paraId="4F67CD65" w14:textId="6AED4615" w:rsidR="00C34536" w:rsidRDefault="00C34536" w:rsidP="00C34536">
            <w:pPr>
              <w:pStyle w:val="BodyText"/>
            </w:pPr>
            <w:r w:rsidRPr="003A44DE">
              <w:t>Meets reporting requirements</w:t>
            </w:r>
          </w:p>
        </w:tc>
        <w:tc>
          <w:tcPr>
            <w:tcW w:w="2394" w:type="dxa"/>
          </w:tcPr>
          <w:p w14:paraId="5C3F8843" w14:textId="2BA680A7" w:rsidR="00C34536" w:rsidRDefault="00C34536" w:rsidP="00C34536">
            <w:pPr>
              <w:pStyle w:val="BodyText"/>
            </w:pPr>
            <w:r w:rsidRPr="003A44DE">
              <w:t>Oversees the timely and accurate preparation and lodging of statements to meet compliance reporting requirements</w:t>
            </w:r>
          </w:p>
        </w:tc>
        <w:tc>
          <w:tcPr>
            <w:tcW w:w="2394" w:type="dxa"/>
          </w:tcPr>
          <w:p w14:paraId="0C5B53C0" w14:textId="77777777" w:rsidR="00C34536" w:rsidRDefault="00C34536" w:rsidP="00746049">
            <w:pPr>
              <w:pStyle w:val="BodyText"/>
            </w:pPr>
          </w:p>
        </w:tc>
        <w:tc>
          <w:tcPr>
            <w:tcW w:w="2394" w:type="dxa"/>
          </w:tcPr>
          <w:p w14:paraId="26A8A553" w14:textId="77777777" w:rsidR="00C34536" w:rsidRDefault="00C34536" w:rsidP="00746049">
            <w:pPr>
              <w:pStyle w:val="BodyText"/>
            </w:pPr>
          </w:p>
        </w:tc>
      </w:tr>
      <w:tr w:rsidR="00C34536" w14:paraId="49B267C6" w14:textId="77777777" w:rsidTr="00746049">
        <w:tc>
          <w:tcPr>
            <w:tcW w:w="2394" w:type="dxa"/>
          </w:tcPr>
          <w:p w14:paraId="4B472C84" w14:textId="5C43E71A" w:rsidR="00C34536" w:rsidRPr="003A44DE" w:rsidRDefault="00C34536" w:rsidP="00C34536">
            <w:pPr>
              <w:pStyle w:val="BodyText"/>
            </w:pPr>
            <w:r w:rsidRPr="003A44DE">
              <w:t>Develops agenda and minutes of Board meetings</w:t>
            </w:r>
          </w:p>
        </w:tc>
        <w:tc>
          <w:tcPr>
            <w:tcW w:w="2394" w:type="dxa"/>
          </w:tcPr>
          <w:p w14:paraId="0483A36A" w14:textId="3405B7EC" w:rsidR="00C34536" w:rsidRPr="003A44DE" w:rsidRDefault="00C34536" w:rsidP="00C34536">
            <w:pPr>
              <w:pStyle w:val="BodyText"/>
            </w:pPr>
            <w:r w:rsidRPr="003A44DE">
              <w:t>Consults the Chair and other relevant people to develop agenda; circulates agenda and meeting papers prior to meetings; creates minutes that are timely, true and accurate</w:t>
            </w:r>
          </w:p>
        </w:tc>
        <w:tc>
          <w:tcPr>
            <w:tcW w:w="2394" w:type="dxa"/>
          </w:tcPr>
          <w:p w14:paraId="4920DCB8" w14:textId="77777777" w:rsidR="00C34536" w:rsidRDefault="00C34536" w:rsidP="00746049">
            <w:pPr>
              <w:pStyle w:val="BodyText"/>
            </w:pPr>
          </w:p>
        </w:tc>
        <w:tc>
          <w:tcPr>
            <w:tcW w:w="2394" w:type="dxa"/>
          </w:tcPr>
          <w:p w14:paraId="0CC05610" w14:textId="77777777" w:rsidR="00C34536" w:rsidRDefault="00C34536" w:rsidP="00746049">
            <w:pPr>
              <w:pStyle w:val="BodyText"/>
            </w:pPr>
          </w:p>
        </w:tc>
      </w:tr>
      <w:tr w:rsidR="00C34536" w14:paraId="276D7A9C" w14:textId="77777777" w:rsidTr="00746049">
        <w:tc>
          <w:tcPr>
            <w:tcW w:w="2394" w:type="dxa"/>
          </w:tcPr>
          <w:p w14:paraId="6EF9C78E" w14:textId="2E056EFE" w:rsidR="00C34536" w:rsidRPr="003A44DE" w:rsidRDefault="00C34536" w:rsidP="00C34536">
            <w:pPr>
              <w:pStyle w:val="BodyText"/>
            </w:pPr>
            <w:r w:rsidRPr="003A44DE">
              <w:t>Handles correspondence and records</w:t>
            </w:r>
          </w:p>
        </w:tc>
        <w:tc>
          <w:tcPr>
            <w:tcW w:w="2394" w:type="dxa"/>
          </w:tcPr>
          <w:p w14:paraId="7F69957B" w14:textId="217FC238" w:rsidR="00C34536" w:rsidRPr="003A44DE" w:rsidRDefault="00C34536" w:rsidP="00C34536">
            <w:pPr>
              <w:pStyle w:val="BodyText"/>
            </w:pPr>
            <w:r w:rsidRPr="003A44DE">
              <w:t xml:space="preserve">Maintains membership records and ensures all necessary records are accessible for reports, elections and other </w:t>
            </w:r>
            <w:r w:rsidRPr="003A44DE">
              <w:lastRenderedPageBreak/>
              <w:t>votes; deals with correspondence and disseminates information promptly</w:t>
            </w:r>
          </w:p>
        </w:tc>
        <w:tc>
          <w:tcPr>
            <w:tcW w:w="2394" w:type="dxa"/>
          </w:tcPr>
          <w:p w14:paraId="10989C7A" w14:textId="77777777" w:rsidR="00C34536" w:rsidRDefault="00C34536" w:rsidP="00746049">
            <w:pPr>
              <w:pStyle w:val="BodyText"/>
            </w:pPr>
          </w:p>
        </w:tc>
        <w:tc>
          <w:tcPr>
            <w:tcW w:w="2394" w:type="dxa"/>
          </w:tcPr>
          <w:p w14:paraId="49B7B37C" w14:textId="77777777" w:rsidR="00C34536" w:rsidRDefault="00C34536" w:rsidP="00746049">
            <w:pPr>
              <w:pStyle w:val="BodyText"/>
            </w:pPr>
          </w:p>
        </w:tc>
      </w:tr>
    </w:tbl>
    <w:p w14:paraId="6978B3A4" w14:textId="77777777" w:rsidR="00CA23A6" w:rsidRDefault="00CA23A6" w:rsidP="00C34536"/>
    <w:p w14:paraId="7294E244" w14:textId="54B94343" w:rsidR="00C34536" w:rsidRDefault="00C34536" w:rsidP="00C34536">
      <w:pPr>
        <w:pStyle w:val="Headingsecondary"/>
      </w:pPr>
      <w:r>
        <w:t>Role: Treasurer</w:t>
      </w:r>
    </w:p>
    <w:tbl>
      <w:tblPr>
        <w:tblStyle w:val="TableGrid"/>
        <w:tblW w:w="9576" w:type="dxa"/>
        <w:tblLook w:val="04A0" w:firstRow="1" w:lastRow="0" w:firstColumn="1" w:lastColumn="0" w:noHBand="0" w:noVBand="1"/>
      </w:tblPr>
      <w:tblGrid>
        <w:gridCol w:w="2394"/>
        <w:gridCol w:w="2394"/>
        <w:gridCol w:w="2394"/>
        <w:gridCol w:w="2394"/>
      </w:tblGrid>
      <w:tr w:rsidR="006648F3" w:rsidRPr="0020162B" w14:paraId="3CFD2C88" w14:textId="77777777" w:rsidTr="00746049">
        <w:tc>
          <w:tcPr>
            <w:tcW w:w="2394" w:type="dxa"/>
            <w:shd w:val="clear" w:color="auto" w:fill="CCCCCC"/>
          </w:tcPr>
          <w:p w14:paraId="513A9487" w14:textId="77777777" w:rsidR="006648F3" w:rsidRPr="0020162B" w:rsidRDefault="006648F3" w:rsidP="00746049">
            <w:pPr>
              <w:pStyle w:val="BodyText"/>
              <w:rPr>
                <w:b/>
              </w:rPr>
            </w:pPr>
            <w:r w:rsidRPr="0020162B">
              <w:rPr>
                <w:b/>
              </w:rPr>
              <w:t>Capability</w:t>
            </w:r>
          </w:p>
        </w:tc>
        <w:tc>
          <w:tcPr>
            <w:tcW w:w="2394" w:type="dxa"/>
            <w:shd w:val="clear" w:color="auto" w:fill="CCCCCC"/>
          </w:tcPr>
          <w:p w14:paraId="4F60EC4A" w14:textId="77777777" w:rsidR="006648F3" w:rsidRPr="0020162B" w:rsidRDefault="006648F3" w:rsidP="00746049">
            <w:pPr>
              <w:pStyle w:val="BodyText"/>
              <w:rPr>
                <w:b/>
              </w:rPr>
            </w:pPr>
            <w:r w:rsidRPr="0020162B">
              <w:rPr>
                <w:b/>
              </w:rPr>
              <w:t>Descriptor</w:t>
            </w:r>
          </w:p>
        </w:tc>
        <w:tc>
          <w:tcPr>
            <w:tcW w:w="2394" w:type="dxa"/>
            <w:shd w:val="clear" w:color="auto" w:fill="CCCCCC"/>
          </w:tcPr>
          <w:p w14:paraId="5455A647" w14:textId="77777777" w:rsidR="006648F3" w:rsidRPr="0020162B" w:rsidRDefault="006648F3" w:rsidP="00746049">
            <w:pPr>
              <w:pStyle w:val="BodyText"/>
              <w:rPr>
                <w:b/>
              </w:rPr>
            </w:pPr>
            <w:r w:rsidRPr="0020162B">
              <w:rPr>
                <w:b/>
              </w:rPr>
              <w:t>At this capability I am</w:t>
            </w:r>
          </w:p>
        </w:tc>
        <w:tc>
          <w:tcPr>
            <w:tcW w:w="2394" w:type="dxa"/>
            <w:shd w:val="clear" w:color="auto" w:fill="CCCCCC"/>
          </w:tcPr>
          <w:p w14:paraId="74D8D1FF" w14:textId="77777777" w:rsidR="006648F3" w:rsidRPr="0020162B" w:rsidRDefault="006648F3" w:rsidP="00746049">
            <w:pPr>
              <w:pStyle w:val="BodyText"/>
              <w:rPr>
                <w:b/>
              </w:rPr>
            </w:pPr>
            <w:r w:rsidRPr="0020162B">
              <w:rPr>
                <w:b/>
              </w:rPr>
              <w:t>Ideas of how I can develop this area</w:t>
            </w:r>
          </w:p>
        </w:tc>
      </w:tr>
      <w:tr w:rsidR="006648F3" w14:paraId="02212F91" w14:textId="77777777" w:rsidTr="00746049">
        <w:tc>
          <w:tcPr>
            <w:tcW w:w="2394" w:type="dxa"/>
          </w:tcPr>
          <w:p w14:paraId="57A231D9" w14:textId="45AB3CEB" w:rsidR="006648F3" w:rsidRDefault="006648F3" w:rsidP="006648F3">
            <w:pPr>
              <w:pStyle w:val="BodyText"/>
            </w:pPr>
            <w:r w:rsidRPr="003A44DE">
              <w:t>Ensures solvency and financial sustainability</w:t>
            </w:r>
          </w:p>
        </w:tc>
        <w:tc>
          <w:tcPr>
            <w:tcW w:w="2394" w:type="dxa"/>
          </w:tcPr>
          <w:p w14:paraId="045F46E0" w14:textId="554CE394" w:rsidR="006648F3" w:rsidRDefault="006648F3" w:rsidP="006648F3">
            <w:pPr>
              <w:pStyle w:val="BodyText"/>
            </w:pPr>
            <w:r w:rsidRPr="003A44DE">
              <w:t>Monitors financial position, including cash flow and estimates of future financial performance; oversees financial systems, and takes appropriate actions to ensure that the organisation has necessary resources to meet its obligations</w:t>
            </w:r>
          </w:p>
        </w:tc>
        <w:tc>
          <w:tcPr>
            <w:tcW w:w="2394" w:type="dxa"/>
          </w:tcPr>
          <w:p w14:paraId="562EA836" w14:textId="77777777" w:rsidR="006648F3" w:rsidRDefault="006648F3" w:rsidP="00746049">
            <w:pPr>
              <w:pStyle w:val="BodyText"/>
            </w:pPr>
          </w:p>
        </w:tc>
        <w:tc>
          <w:tcPr>
            <w:tcW w:w="2394" w:type="dxa"/>
          </w:tcPr>
          <w:p w14:paraId="56F7F93B" w14:textId="77777777" w:rsidR="006648F3" w:rsidRDefault="006648F3" w:rsidP="00746049">
            <w:pPr>
              <w:pStyle w:val="BodyText"/>
            </w:pPr>
          </w:p>
        </w:tc>
      </w:tr>
      <w:tr w:rsidR="006648F3" w14:paraId="1B0977C2" w14:textId="77777777" w:rsidTr="00746049">
        <w:tc>
          <w:tcPr>
            <w:tcW w:w="2394" w:type="dxa"/>
          </w:tcPr>
          <w:p w14:paraId="66131757" w14:textId="5543FC61" w:rsidR="006648F3" w:rsidRPr="003A44DE" w:rsidRDefault="006648F3" w:rsidP="006648F3">
            <w:pPr>
              <w:pStyle w:val="BodyText"/>
            </w:pPr>
            <w:r w:rsidRPr="003A44DE">
              <w:t>Manages financial risk</w:t>
            </w:r>
          </w:p>
        </w:tc>
        <w:tc>
          <w:tcPr>
            <w:tcW w:w="2394" w:type="dxa"/>
          </w:tcPr>
          <w:p w14:paraId="0573578D" w14:textId="2C360A34" w:rsidR="006648F3" w:rsidRPr="003A44DE" w:rsidRDefault="006648F3" w:rsidP="006648F3">
            <w:pPr>
              <w:pStyle w:val="BodyText"/>
            </w:pPr>
            <w:r w:rsidRPr="003A44DE">
              <w:t>Monitors financial systems to identify errors and discrepancies; ensures that the finances are protected against theft and criminal activities; arranges regular audits and supports the audit process</w:t>
            </w:r>
          </w:p>
        </w:tc>
        <w:tc>
          <w:tcPr>
            <w:tcW w:w="2394" w:type="dxa"/>
          </w:tcPr>
          <w:p w14:paraId="34F261C3" w14:textId="77777777" w:rsidR="006648F3" w:rsidRDefault="006648F3" w:rsidP="00746049">
            <w:pPr>
              <w:pStyle w:val="BodyText"/>
            </w:pPr>
          </w:p>
        </w:tc>
        <w:tc>
          <w:tcPr>
            <w:tcW w:w="2394" w:type="dxa"/>
          </w:tcPr>
          <w:p w14:paraId="519D4FC1" w14:textId="77777777" w:rsidR="006648F3" w:rsidRDefault="006648F3" w:rsidP="00746049">
            <w:pPr>
              <w:pStyle w:val="BodyText"/>
            </w:pPr>
          </w:p>
        </w:tc>
      </w:tr>
      <w:tr w:rsidR="006648F3" w14:paraId="0EB3FAB3" w14:textId="77777777" w:rsidTr="00746049">
        <w:tc>
          <w:tcPr>
            <w:tcW w:w="2394" w:type="dxa"/>
          </w:tcPr>
          <w:p w14:paraId="5B0F96BA" w14:textId="29A55D60" w:rsidR="006648F3" w:rsidRPr="003A44DE" w:rsidRDefault="006648F3" w:rsidP="006648F3">
            <w:pPr>
              <w:pStyle w:val="BodyText"/>
            </w:pPr>
            <w:r w:rsidRPr="003A44DE">
              <w:t>Controls finances</w:t>
            </w:r>
          </w:p>
        </w:tc>
        <w:tc>
          <w:tcPr>
            <w:tcW w:w="2394" w:type="dxa"/>
          </w:tcPr>
          <w:p w14:paraId="001638FD" w14:textId="47FBF621" w:rsidR="006648F3" w:rsidRPr="003A44DE" w:rsidRDefault="006648F3" w:rsidP="006648F3">
            <w:pPr>
              <w:pStyle w:val="BodyText"/>
            </w:pPr>
            <w:r w:rsidRPr="003A44DE">
              <w:t xml:space="preserve">Ensures budget and expenditure reflect strategic intent of Board; assists in the preparation of the budget and presents it to the Board for approval; establishes financial processes and delegations; oversees all financial transactions and signs cheques within </w:t>
            </w:r>
            <w:r w:rsidRPr="003A44DE">
              <w:lastRenderedPageBreak/>
              <w:t>limits of authority</w:t>
            </w:r>
          </w:p>
        </w:tc>
        <w:tc>
          <w:tcPr>
            <w:tcW w:w="2394" w:type="dxa"/>
          </w:tcPr>
          <w:p w14:paraId="6F94E619" w14:textId="77777777" w:rsidR="006648F3" w:rsidRDefault="006648F3" w:rsidP="00746049">
            <w:pPr>
              <w:pStyle w:val="BodyText"/>
            </w:pPr>
          </w:p>
        </w:tc>
        <w:tc>
          <w:tcPr>
            <w:tcW w:w="2394" w:type="dxa"/>
          </w:tcPr>
          <w:p w14:paraId="3E4C4305" w14:textId="77777777" w:rsidR="006648F3" w:rsidRDefault="006648F3" w:rsidP="00746049">
            <w:pPr>
              <w:pStyle w:val="BodyText"/>
            </w:pPr>
          </w:p>
        </w:tc>
      </w:tr>
    </w:tbl>
    <w:p w14:paraId="3D4A9DCF" w14:textId="77777777" w:rsidR="00C34536" w:rsidRPr="00CB3DE5" w:rsidRDefault="00C34536" w:rsidP="00BC5334">
      <w:pPr>
        <w:pStyle w:val="BodyText"/>
      </w:pPr>
    </w:p>
    <w:sectPr w:rsidR="00C34536" w:rsidRPr="00CB3DE5" w:rsidSect="00617E01">
      <w:headerReference w:type="even" r:id="rId8"/>
      <w:headerReference w:type="default" r:id="rId9"/>
      <w:footerReference w:type="default" r:id="rId10"/>
      <w:headerReference w:type="firs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B4883" w14:textId="77777777" w:rsidR="00734FD9" w:rsidRDefault="00734FD9" w:rsidP="00E86632">
      <w:r>
        <w:separator/>
      </w:r>
    </w:p>
  </w:endnote>
  <w:endnote w:type="continuationSeparator" w:id="0">
    <w:p w14:paraId="330DD36F" w14:textId="77777777" w:rsidR="00734FD9" w:rsidRDefault="00734FD9" w:rsidP="00E86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auto"/>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PMingLiU">
    <w:altName w:val="Microsoft JhengHei"/>
    <w:panose1 w:val="02010601000101010101"/>
    <w:charset w:val="88"/>
    <w:family w:val="roman"/>
    <w:pitch w:val="variable"/>
    <w:sig w:usb0="A00002FF" w:usb1="28CFFCFA" w:usb2="00000016" w:usb3="00000000" w:csb0="00100001" w:csb1="00000000"/>
  </w:font>
  <w:font w:name="MS Mincho">
    <w:altName w:val="Yu Gothic UI"/>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7EA68" w14:textId="77777777" w:rsidR="0056626C" w:rsidRDefault="0056626C" w:rsidP="0056626C">
    <w:pPr>
      <w:pStyle w:val="Footer"/>
      <w:jc w:val="right"/>
      <w:rPr>
        <w:rFonts w:cs="Arial"/>
      </w:rPr>
    </w:pPr>
  </w:p>
  <w:p w14:paraId="0AE892D1" w14:textId="77777777" w:rsidR="0056626C" w:rsidRDefault="0056626C" w:rsidP="0056626C">
    <w:pPr>
      <w:pStyle w:val="Footer"/>
      <w:jc w:val="right"/>
      <w:rPr>
        <w:rFonts w:cs="Arial"/>
      </w:rPr>
    </w:pPr>
    <w:r>
      <w:rPr>
        <w:b/>
        <w:noProof/>
        <w:color w:val="000080"/>
        <w:sz w:val="20"/>
        <w:lang w:eastAsia="en-AU"/>
      </w:rPr>
      <w:drawing>
        <wp:anchor distT="0" distB="0" distL="114300" distR="114300" simplePos="0" relativeHeight="251667456" behindDoc="0" locked="0" layoutInCell="1" allowOverlap="1" wp14:anchorId="7184BAF8" wp14:editId="0C05B0E9">
          <wp:simplePos x="0" y="0"/>
          <wp:positionH relativeFrom="column">
            <wp:align>left</wp:align>
          </wp:positionH>
          <wp:positionV relativeFrom="paragraph">
            <wp:posOffset>0</wp:posOffset>
          </wp:positionV>
          <wp:extent cx="1423035" cy="558165"/>
          <wp:effectExtent l="0" t="0" r="0" b="635"/>
          <wp:wrapSquare wrapText="bothSides"/>
          <wp:docPr id="2" name="Picture 2" descr="Lex Sporti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x Sportiv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035" cy="5581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82D44">
      <w:rPr>
        <w:rFonts w:cs="Arial"/>
      </w:rPr>
      <w:ptab w:relativeTo="margin" w:alignment="center" w:leader="none"/>
    </w:r>
    <w:r w:rsidRPr="00282D44">
      <w:rPr>
        <w:rFonts w:cs="Arial"/>
      </w:rPr>
      <w:ptab w:relativeTo="margin" w:alignment="right" w:leader="none"/>
    </w:r>
  </w:p>
  <w:p w14:paraId="17551925" w14:textId="6FDD82F8" w:rsidR="0056626C" w:rsidRDefault="001B241C" w:rsidP="0056626C">
    <w:pPr>
      <w:pStyle w:val="Footer"/>
      <w:jc w:val="right"/>
      <w:rPr>
        <w:rFonts w:cs="Arial"/>
        <w:snapToGrid w:val="0"/>
        <w:sz w:val="16"/>
        <w:szCs w:val="16"/>
      </w:rPr>
    </w:pPr>
    <w:r>
      <w:rPr>
        <w:rFonts w:cs="Arial"/>
        <w:sz w:val="16"/>
        <w:szCs w:val="16"/>
      </w:rPr>
      <w:t>Board Review Tool</w:t>
    </w:r>
    <w:r w:rsidR="0056626C" w:rsidRPr="00535DC0">
      <w:rPr>
        <w:rFonts w:cs="Arial"/>
        <w:sz w:val="16"/>
        <w:szCs w:val="16"/>
      </w:rPr>
      <w:t xml:space="preserve"> Template</w:t>
    </w:r>
  </w:p>
  <w:p w14:paraId="36B26347" w14:textId="77777777" w:rsidR="0056626C" w:rsidRDefault="0056626C" w:rsidP="0056626C">
    <w:pPr>
      <w:pStyle w:val="Footer"/>
      <w:jc w:val="right"/>
      <w:rPr>
        <w:rFonts w:cs="Arial"/>
        <w:snapToGrid w:val="0"/>
        <w:sz w:val="16"/>
        <w:szCs w:val="16"/>
      </w:rPr>
    </w:pPr>
    <w:r w:rsidRPr="00914CC9">
      <w:rPr>
        <w:rFonts w:cs="Arial"/>
        <w:sz w:val="16"/>
        <w:szCs w:val="16"/>
      </w:rPr>
      <w:t>© NSW Office of Sport and Lex Spo</w:t>
    </w:r>
    <w:r>
      <w:rPr>
        <w:rFonts w:cs="Arial"/>
        <w:sz w:val="16"/>
        <w:szCs w:val="16"/>
      </w:rPr>
      <w:t>rtiva 2018. All rights reserved.</w:t>
    </w:r>
  </w:p>
  <w:p w14:paraId="00FD574E" w14:textId="3B3A705A" w:rsidR="00E86632" w:rsidRPr="0056626C" w:rsidRDefault="0056626C" w:rsidP="0056626C">
    <w:pPr>
      <w:pStyle w:val="Footer"/>
      <w:jc w:val="right"/>
      <w:rPr>
        <w:rFonts w:cs="Arial"/>
        <w:sz w:val="16"/>
        <w:szCs w:val="16"/>
      </w:rPr>
    </w:pPr>
    <w:r w:rsidRPr="00535DC0">
      <w:rPr>
        <w:rFonts w:cs="Arial"/>
        <w:snapToGrid w:val="0"/>
        <w:sz w:val="16"/>
        <w:szCs w:val="16"/>
      </w:rPr>
      <w:t xml:space="preserve">Page </w:t>
    </w:r>
    <w:r w:rsidRPr="00535DC0">
      <w:rPr>
        <w:rFonts w:cs="Arial"/>
        <w:snapToGrid w:val="0"/>
        <w:sz w:val="16"/>
        <w:szCs w:val="16"/>
      </w:rPr>
      <w:fldChar w:fldCharType="begin"/>
    </w:r>
    <w:r w:rsidRPr="00535DC0">
      <w:rPr>
        <w:rFonts w:cs="Arial"/>
        <w:snapToGrid w:val="0"/>
        <w:sz w:val="16"/>
        <w:szCs w:val="16"/>
      </w:rPr>
      <w:instrText xml:space="preserve"> PAGE </w:instrText>
    </w:r>
    <w:r w:rsidRPr="00535DC0">
      <w:rPr>
        <w:rFonts w:cs="Arial"/>
        <w:snapToGrid w:val="0"/>
        <w:sz w:val="16"/>
        <w:szCs w:val="16"/>
      </w:rPr>
      <w:fldChar w:fldCharType="separate"/>
    </w:r>
    <w:r w:rsidR="00B22FD1">
      <w:rPr>
        <w:rFonts w:cs="Arial"/>
        <w:noProof/>
        <w:snapToGrid w:val="0"/>
        <w:sz w:val="16"/>
        <w:szCs w:val="16"/>
      </w:rPr>
      <w:t>1</w:t>
    </w:r>
    <w:r w:rsidRPr="00535DC0">
      <w:rPr>
        <w:rFonts w:cs="Arial"/>
        <w:snapToGrid w:val="0"/>
        <w:sz w:val="16"/>
        <w:szCs w:val="16"/>
      </w:rPr>
      <w:fldChar w:fldCharType="end"/>
    </w:r>
    <w:r w:rsidRPr="00535DC0">
      <w:rPr>
        <w:rFonts w:cs="Arial"/>
        <w:snapToGrid w:val="0"/>
        <w:sz w:val="16"/>
        <w:szCs w:val="16"/>
      </w:rPr>
      <w:t xml:space="preserve"> of </w:t>
    </w:r>
    <w:r w:rsidRPr="00535DC0">
      <w:rPr>
        <w:rFonts w:cs="Arial"/>
        <w:snapToGrid w:val="0"/>
        <w:sz w:val="16"/>
        <w:szCs w:val="16"/>
      </w:rPr>
      <w:fldChar w:fldCharType="begin"/>
    </w:r>
    <w:r w:rsidRPr="00535DC0">
      <w:rPr>
        <w:rFonts w:cs="Arial"/>
        <w:snapToGrid w:val="0"/>
        <w:sz w:val="16"/>
        <w:szCs w:val="16"/>
      </w:rPr>
      <w:instrText xml:space="preserve"> NUMPAGES </w:instrText>
    </w:r>
    <w:r w:rsidRPr="00535DC0">
      <w:rPr>
        <w:rFonts w:cs="Arial"/>
        <w:snapToGrid w:val="0"/>
        <w:sz w:val="16"/>
        <w:szCs w:val="16"/>
      </w:rPr>
      <w:fldChar w:fldCharType="separate"/>
    </w:r>
    <w:r w:rsidR="00B22FD1">
      <w:rPr>
        <w:rFonts w:cs="Arial"/>
        <w:noProof/>
        <w:snapToGrid w:val="0"/>
        <w:sz w:val="16"/>
        <w:szCs w:val="16"/>
      </w:rPr>
      <w:t>13</w:t>
    </w:r>
    <w:r w:rsidRPr="00535DC0">
      <w:rPr>
        <w:rFonts w:cs="Arial"/>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0EA91" w14:textId="77777777" w:rsidR="00734FD9" w:rsidRDefault="00734FD9" w:rsidP="00E86632">
      <w:r>
        <w:separator/>
      </w:r>
    </w:p>
  </w:footnote>
  <w:footnote w:type="continuationSeparator" w:id="0">
    <w:p w14:paraId="7F9C281F" w14:textId="77777777" w:rsidR="00734FD9" w:rsidRDefault="00734FD9" w:rsidP="00E86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E075A" w14:textId="33F68920" w:rsidR="00C37DB3" w:rsidRDefault="00B22FD1">
    <w:pPr>
      <w:pStyle w:val="Header"/>
    </w:pPr>
    <w:r>
      <w:rPr>
        <w:noProof/>
        <w:lang w:val="en-US"/>
      </w:rPr>
      <w:pict w14:anchorId="133003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68pt;height:93.6pt;z-index:-251653120;mso-wrap-edited:f;mso-position-horizontal:center;mso-position-horizontal-relative:margin;mso-position-vertical:center;mso-position-vertical-relative:margin" wrapcoords="34 3628 34 5184 450 6220 1003 6393 1003 17107 21426 17107 21426 15897 21150 15552 19626 14688 19626 11923 21219 11232 21219 9331 19626 9158 19626 6393 20630 6220 21357 5184 21357 3628 34 3628" fillcolor="silver" stroked="f">
          <v:textpath style="font-family:&quot;Arial&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B2734" w14:textId="253E963F" w:rsidR="00C37DB3" w:rsidRDefault="00B22FD1">
    <w:pPr>
      <w:pStyle w:val="Header"/>
    </w:pPr>
    <w:r>
      <w:rPr>
        <w:noProof/>
        <w:lang w:val="en-US"/>
      </w:rPr>
      <w:pict w14:anchorId="789C74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68pt;height:93.6pt;z-index:-251655168;mso-wrap-edited:f;mso-position-horizontal:center;mso-position-horizontal-relative:margin;mso-position-vertical:center;mso-position-vertical-relative:margin" wrapcoords="34 3628 34 5184 450 6220 1003 6393 1003 17107 21426 17107 21426 15897 21150 15552 19626 14688 19626 11923 21219 11232 21219 9331 19626 9158 19626 6393 20630 6220 21357 5184 21357 3628 34 3628" fillcolor="silver" stroked="f">
          <v:textpath style="font-family:&quot;Arial&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22570" w14:textId="1F577051" w:rsidR="00C37DB3" w:rsidRDefault="00B22FD1">
    <w:pPr>
      <w:pStyle w:val="Header"/>
    </w:pPr>
    <w:r>
      <w:rPr>
        <w:noProof/>
        <w:lang w:val="en-US"/>
      </w:rPr>
      <w:pict w14:anchorId="122137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68pt;height:93.6pt;z-index:-251651072;mso-wrap-edited:f;mso-position-horizontal:center;mso-position-horizontal-relative:margin;mso-position-vertical:center;mso-position-vertical-relative:margin" wrapcoords="34 3628 34 5184 450 6220 1003 6393 1003 17107 21426 17107 21426 15897 21150 15552 19626 14688 19626 11923 21219 11232 21219 9331 19626 9158 19626 6393 20630 6220 21357 5184 21357 3628 34 3628" fillcolor="silver" stroked="f">
          <v:textpath style="font-family:&quot;Arial&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76D00"/>
    <w:multiLevelType w:val="singleLevel"/>
    <w:tmpl w:val="25CA3E46"/>
    <w:lvl w:ilvl="0">
      <w:start w:val="1"/>
      <w:numFmt w:val="lowerLetter"/>
      <w:pStyle w:val="bracket"/>
      <w:lvlText w:val="(%1)"/>
      <w:lvlJc w:val="left"/>
      <w:pPr>
        <w:tabs>
          <w:tab w:val="num" w:pos="851"/>
        </w:tabs>
        <w:ind w:left="851" w:hanging="851"/>
      </w:pPr>
    </w:lvl>
  </w:abstractNum>
  <w:abstractNum w:abstractNumId="1" w15:restartNumberingAfterBreak="0">
    <w:nsid w:val="3AC8488A"/>
    <w:multiLevelType w:val="multilevel"/>
    <w:tmpl w:val="04CA02C0"/>
    <w:lvl w:ilvl="0">
      <w:start w:val="1"/>
      <w:numFmt w:val="decimal"/>
      <w:pStyle w:val="ScheduleH1"/>
      <w:suff w:val="nothing"/>
      <w:lvlText w:val="SCHEDULE %1"/>
      <w:lvlJc w:val="center"/>
      <w:pPr>
        <w:ind w:left="0" w:firstLine="737"/>
      </w:pPr>
      <w:rPr>
        <w:rFonts w:ascii="Arial Bold" w:hAnsi="Arial Bold" w:hint="default"/>
        <w:b/>
        <w:i w:val="0"/>
        <w:caps/>
        <w:sz w:val="22"/>
      </w:rPr>
    </w:lvl>
    <w:lvl w:ilvl="1">
      <w:start w:val="1"/>
      <w:numFmt w:val="decimal"/>
      <w:pStyle w:val="ScheduleH2"/>
      <w:lvlText w:val="%2."/>
      <w:lvlJc w:val="left"/>
      <w:pPr>
        <w:tabs>
          <w:tab w:val="num" w:pos="709"/>
        </w:tabs>
        <w:ind w:left="709" w:hanging="709"/>
      </w:pPr>
      <w:rPr>
        <w:rFonts w:ascii="Arial" w:hAnsi="Arial" w:hint="default"/>
      </w:rPr>
    </w:lvl>
    <w:lvl w:ilvl="2">
      <w:start w:val="1"/>
      <w:numFmt w:val="lowerLetter"/>
      <w:pStyle w:val="ScheduleH3"/>
      <w:lvlText w:val="(%3)"/>
      <w:lvlJc w:val="left"/>
      <w:pPr>
        <w:tabs>
          <w:tab w:val="num" w:pos="1418"/>
        </w:tabs>
        <w:ind w:left="1418" w:hanging="709"/>
      </w:pPr>
      <w:rPr>
        <w:rFonts w:ascii="Arial" w:hAnsi="Arial" w:hint="default"/>
      </w:rPr>
    </w:lvl>
    <w:lvl w:ilvl="3">
      <w:start w:val="1"/>
      <w:numFmt w:val="lowerRoman"/>
      <w:pStyle w:val="ScheduleH4"/>
      <w:lvlText w:val="(%4)"/>
      <w:lvlJc w:val="left"/>
      <w:pPr>
        <w:tabs>
          <w:tab w:val="num" w:pos="2126"/>
        </w:tabs>
        <w:ind w:left="2126" w:hanging="708"/>
      </w:pPr>
      <w:rPr>
        <w:rFonts w:ascii="Arial" w:hAnsi="Arial" w:hint="default"/>
      </w:rPr>
    </w:lvl>
    <w:lvl w:ilvl="4">
      <w:start w:val="1"/>
      <w:numFmt w:val="upperLetter"/>
      <w:pStyle w:val="ScheduleH5"/>
      <w:lvlText w:val="(%5)"/>
      <w:lvlJc w:val="left"/>
      <w:pPr>
        <w:tabs>
          <w:tab w:val="num" w:pos="2835"/>
        </w:tabs>
        <w:ind w:left="2835" w:hanging="709"/>
      </w:pPr>
      <w:rPr>
        <w:rFonts w:ascii="Arial" w:hAnsi="Arial" w:hint="default"/>
      </w:rPr>
    </w:lvl>
    <w:lvl w:ilvl="5">
      <w:start w:val="1"/>
      <w:numFmt w:val="decimal"/>
      <w:pStyle w:val="ScheduleH6"/>
      <w:lvlText w:val="(%6)"/>
      <w:lvlJc w:val="left"/>
      <w:pPr>
        <w:tabs>
          <w:tab w:val="num" w:pos="3544"/>
        </w:tabs>
        <w:ind w:left="3544" w:hanging="709"/>
      </w:pPr>
      <w:rPr>
        <w:rFonts w:ascii="Arial" w:hAnsi="Arial" w:hint="default"/>
      </w:rPr>
    </w:lvl>
    <w:lvl w:ilvl="6">
      <w:start w:val="1"/>
      <w:numFmt w:val="lowerLetter"/>
      <w:pStyle w:val="ScheduleH7"/>
      <w:lvlText w:val="%7."/>
      <w:lvlJc w:val="left"/>
      <w:pPr>
        <w:tabs>
          <w:tab w:val="num" w:pos="4253"/>
        </w:tabs>
        <w:ind w:left="4253" w:hanging="709"/>
      </w:pPr>
      <w:rPr>
        <w:rFonts w:ascii="Arial" w:hAnsi="Arial" w:hint="default"/>
      </w:rPr>
    </w:lvl>
    <w:lvl w:ilvl="7">
      <w:start w:val="1"/>
      <w:numFmt w:val="lowerRoman"/>
      <w:pStyle w:val="ScheduleH8"/>
      <w:lvlText w:val="%8."/>
      <w:lvlJc w:val="left"/>
      <w:pPr>
        <w:tabs>
          <w:tab w:val="num" w:pos="4961"/>
        </w:tabs>
        <w:ind w:left="4961" w:hanging="708"/>
      </w:pPr>
      <w:rPr>
        <w:rFonts w:ascii="Arial" w:hAnsi="Arial" w:hint="default"/>
      </w:rPr>
    </w:lvl>
    <w:lvl w:ilvl="8">
      <w:start w:val="1"/>
      <w:numFmt w:val="upperLetter"/>
      <w:pStyle w:val="ScheduleH9"/>
      <w:lvlText w:val="%9."/>
      <w:lvlJc w:val="left"/>
      <w:pPr>
        <w:tabs>
          <w:tab w:val="num" w:pos="5670"/>
        </w:tabs>
        <w:ind w:left="5670" w:hanging="709"/>
      </w:pPr>
      <w:rPr>
        <w:rFonts w:ascii="Arial" w:hAnsi="Arial" w:hint="default"/>
      </w:rPr>
    </w:lvl>
  </w:abstractNum>
  <w:abstractNum w:abstractNumId="2" w15:restartNumberingAfterBreak="0">
    <w:nsid w:val="48676461"/>
    <w:multiLevelType w:val="singleLevel"/>
    <w:tmpl w:val="77267E28"/>
    <w:lvl w:ilvl="0">
      <w:start w:val="1"/>
      <w:numFmt w:val="upperLetter"/>
      <w:pStyle w:val="Recital"/>
      <w:lvlText w:val="%1."/>
      <w:lvlJc w:val="left"/>
      <w:pPr>
        <w:tabs>
          <w:tab w:val="num" w:pos="709"/>
        </w:tabs>
        <w:ind w:left="709" w:hanging="709"/>
      </w:pPr>
      <w:rPr>
        <w:rFonts w:ascii="Arial" w:hAnsi="Arial" w:hint="default"/>
        <w:b w:val="0"/>
        <w:i w:val="0"/>
        <w:caps w:val="0"/>
        <w:strike w:val="0"/>
        <w:dstrike w:val="0"/>
        <w:vanish w:val="0"/>
        <w:color w:val="000000"/>
        <w:spacing w:val="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5BA5128B"/>
    <w:multiLevelType w:val="multilevel"/>
    <w:tmpl w:val="920A1ED6"/>
    <w:lvl w:ilvl="0">
      <w:start w:val="1"/>
      <w:numFmt w:val="decimal"/>
      <w:pStyle w:val="Heading1"/>
      <w:lvlText w:val="%1."/>
      <w:lvlJc w:val="left"/>
      <w:pPr>
        <w:tabs>
          <w:tab w:val="num" w:pos="709"/>
        </w:tabs>
        <w:ind w:left="709" w:hanging="709"/>
      </w:pPr>
      <w:rPr>
        <w:rFonts w:hint="default"/>
        <w:b w:val="0"/>
        <w:i w:val="0"/>
        <w:caps w:val="0"/>
      </w:rPr>
    </w:lvl>
    <w:lvl w:ilvl="1">
      <w:start w:val="1"/>
      <w:numFmt w:val="decimal"/>
      <w:pStyle w:val="Heading2"/>
      <w:lvlText w:val="%1.%2"/>
      <w:lvlJc w:val="left"/>
      <w:pPr>
        <w:tabs>
          <w:tab w:val="num" w:pos="709"/>
        </w:tabs>
        <w:ind w:left="709" w:hanging="709"/>
      </w:pPr>
      <w:rPr>
        <w:rFonts w:hint="default"/>
      </w:rPr>
    </w:lvl>
    <w:lvl w:ilvl="2">
      <w:start w:val="1"/>
      <w:numFmt w:val="low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26"/>
        </w:tabs>
        <w:ind w:left="2126" w:hanging="708"/>
      </w:pPr>
      <w:rPr>
        <w:rFonts w:hint="default"/>
      </w:rPr>
    </w:lvl>
    <w:lvl w:ilvl="4">
      <w:start w:val="1"/>
      <w:numFmt w:val="upp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4"/>
        </w:tabs>
        <w:ind w:left="3544" w:hanging="709"/>
      </w:pPr>
      <w:rPr>
        <w:rFonts w:hint="default"/>
      </w:rPr>
    </w:lvl>
    <w:lvl w:ilvl="6">
      <w:start w:val="1"/>
      <w:numFmt w:val="lowerLetter"/>
      <w:pStyle w:val="Heading7"/>
      <w:lvlText w:val="%7."/>
      <w:lvlJc w:val="left"/>
      <w:pPr>
        <w:tabs>
          <w:tab w:val="num" w:pos="4253"/>
        </w:tabs>
        <w:ind w:left="4253" w:hanging="709"/>
      </w:pPr>
      <w:rPr>
        <w:rFonts w:hint="default"/>
      </w:rPr>
    </w:lvl>
    <w:lvl w:ilvl="7">
      <w:start w:val="1"/>
      <w:numFmt w:val="lowerRoman"/>
      <w:pStyle w:val="Heading8"/>
      <w:lvlText w:val="%8."/>
      <w:lvlJc w:val="left"/>
      <w:pPr>
        <w:tabs>
          <w:tab w:val="num" w:pos="4961"/>
        </w:tabs>
        <w:ind w:left="4961" w:hanging="708"/>
      </w:pPr>
      <w:rPr>
        <w:rFonts w:hint="default"/>
      </w:rPr>
    </w:lvl>
    <w:lvl w:ilvl="8">
      <w:start w:val="1"/>
      <w:numFmt w:val="upperLetter"/>
      <w:pStyle w:val="Heading9"/>
      <w:lvlText w:val="%9."/>
      <w:lvlJc w:val="left"/>
      <w:pPr>
        <w:tabs>
          <w:tab w:val="num" w:pos="5670"/>
        </w:tabs>
        <w:ind w:left="5670" w:hanging="709"/>
      </w:pPr>
      <w:rPr>
        <w:rFonts w:hint="default"/>
      </w:rPr>
    </w:lvl>
  </w:abstractNum>
  <w:abstractNum w:abstractNumId="4" w15:restartNumberingAfterBreak="0">
    <w:nsid w:val="7AED396C"/>
    <w:multiLevelType w:val="multilevel"/>
    <w:tmpl w:val="5586579A"/>
    <w:styleLink w:val="LRAnnexureList"/>
    <w:lvl w:ilvl="0">
      <w:start w:val="1"/>
      <w:numFmt w:val="upperLetter"/>
      <w:pStyle w:val="AnnexureH1"/>
      <w:suff w:val="nothing"/>
      <w:lvlText w:val="Annexure %1"/>
      <w:lvlJc w:val="center"/>
      <w:pPr>
        <w:ind w:left="0" w:firstLine="737"/>
      </w:pPr>
      <w:rPr>
        <w:rFonts w:ascii="Arial Bold" w:hAnsi="Arial Bold" w:hint="default"/>
        <w:b/>
        <w:i w:val="0"/>
        <w:caps/>
        <w:sz w:val="22"/>
      </w:rPr>
    </w:lvl>
    <w:lvl w:ilvl="1">
      <w:start w:val="1"/>
      <w:numFmt w:val="decimal"/>
      <w:pStyle w:val="AnnexureH2"/>
      <w:lvlText w:val="%2."/>
      <w:lvlJc w:val="left"/>
      <w:pPr>
        <w:tabs>
          <w:tab w:val="num" w:pos="709"/>
        </w:tabs>
        <w:ind w:left="709" w:hanging="709"/>
      </w:pPr>
      <w:rPr>
        <w:rFonts w:ascii="Arial" w:hAnsi="Arial" w:hint="default"/>
      </w:rPr>
    </w:lvl>
    <w:lvl w:ilvl="2">
      <w:start w:val="1"/>
      <w:numFmt w:val="lowerLetter"/>
      <w:pStyle w:val="AnnexureH3"/>
      <w:lvlText w:val="(%3)"/>
      <w:lvlJc w:val="left"/>
      <w:pPr>
        <w:tabs>
          <w:tab w:val="num" w:pos="1418"/>
        </w:tabs>
        <w:ind w:left="1418" w:hanging="709"/>
      </w:pPr>
      <w:rPr>
        <w:rFonts w:ascii="Arial" w:hAnsi="Arial" w:hint="default"/>
      </w:rPr>
    </w:lvl>
    <w:lvl w:ilvl="3">
      <w:start w:val="1"/>
      <w:numFmt w:val="lowerRoman"/>
      <w:pStyle w:val="AnnexureH4"/>
      <w:lvlText w:val="(%4)"/>
      <w:lvlJc w:val="left"/>
      <w:pPr>
        <w:tabs>
          <w:tab w:val="num" w:pos="2126"/>
        </w:tabs>
        <w:ind w:left="2126" w:hanging="708"/>
      </w:pPr>
      <w:rPr>
        <w:rFonts w:ascii="Arial" w:hAnsi="Arial" w:hint="default"/>
      </w:rPr>
    </w:lvl>
    <w:lvl w:ilvl="4">
      <w:start w:val="1"/>
      <w:numFmt w:val="upperLetter"/>
      <w:pStyle w:val="AnnexureH5"/>
      <w:lvlText w:val="(%5)"/>
      <w:lvlJc w:val="left"/>
      <w:pPr>
        <w:tabs>
          <w:tab w:val="num" w:pos="2835"/>
        </w:tabs>
        <w:ind w:left="2835" w:hanging="709"/>
      </w:pPr>
      <w:rPr>
        <w:rFonts w:ascii="Arial" w:hAnsi="Arial" w:hint="default"/>
      </w:rPr>
    </w:lvl>
    <w:lvl w:ilvl="5">
      <w:start w:val="1"/>
      <w:numFmt w:val="decimal"/>
      <w:pStyle w:val="AnnexureH6"/>
      <w:lvlText w:val="(%6)"/>
      <w:lvlJc w:val="left"/>
      <w:pPr>
        <w:tabs>
          <w:tab w:val="num" w:pos="3544"/>
        </w:tabs>
        <w:ind w:left="3544" w:hanging="709"/>
      </w:pPr>
      <w:rPr>
        <w:rFonts w:ascii="Arial" w:hAnsi="Arial" w:hint="default"/>
      </w:rPr>
    </w:lvl>
    <w:lvl w:ilvl="6">
      <w:start w:val="1"/>
      <w:numFmt w:val="lowerLetter"/>
      <w:pStyle w:val="AnnexureH7"/>
      <w:lvlText w:val="%7."/>
      <w:lvlJc w:val="left"/>
      <w:pPr>
        <w:tabs>
          <w:tab w:val="num" w:pos="4253"/>
        </w:tabs>
        <w:ind w:left="4253" w:hanging="709"/>
      </w:pPr>
      <w:rPr>
        <w:rFonts w:ascii="Arial" w:hAnsi="Arial" w:hint="default"/>
      </w:rPr>
    </w:lvl>
    <w:lvl w:ilvl="7">
      <w:start w:val="1"/>
      <w:numFmt w:val="lowerRoman"/>
      <w:pStyle w:val="AnnexureH8"/>
      <w:lvlText w:val="%8."/>
      <w:lvlJc w:val="left"/>
      <w:pPr>
        <w:tabs>
          <w:tab w:val="num" w:pos="4961"/>
        </w:tabs>
        <w:ind w:left="4961" w:hanging="708"/>
      </w:pPr>
      <w:rPr>
        <w:rFonts w:ascii="Arial" w:hAnsi="Arial" w:hint="default"/>
      </w:rPr>
    </w:lvl>
    <w:lvl w:ilvl="8">
      <w:start w:val="1"/>
      <w:numFmt w:val="upperLetter"/>
      <w:pStyle w:val="AnnexureH9"/>
      <w:lvlText w:val="%9."/>
      <w:lvlJc w:val="left"/>
      <w:pPr>
        <w:tabs>
          <w:tab w:val="num" w:pos="5670"/>
        </w:tabs>
        <w:ind w:left="5670" w:hanging="709"/>
      </w:pPr>
      <w:rPr>
        <w:rFonts w:ascii="Arial" w:hAnsi="Arial" w:hint="default"/>
      </w:rPr>
    </w:lvl>
  </w:abstractNum>
  <w:num w:numId="1">
    <w:abstractNumId w:val="0"/>
  </w:num>
  <w:num w:numId="2">
    <w:abstractNumId w:val="3"/>
  </w:num>
  <w:num w:numId="3">
    <w:abstractNumId w:val="4"/>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05F"/>
    <w:rsid w:val="00021C82"/>
    <w:rsid w:val="00052353"/>
    <w:rsid w:val="001078F1"/>
    <w:rsid w:val="00181451"/>
    <w:rsid w:val="001B218F"/>
    <w:rsid w:val="001B241C"/>
    <w:rsid w:val="0020162B"/>
    <w:rsid w:val="00203311"/>
    <w:rsid w:val="00275F6F"/>
    <w:rsid w:val="003C7517"/>
    <w:rsid w:val="003F0DF9"/>
    <w:rsid w:val="003F7589"/>
    <w:rsid w:val="0042274A"/>
    <w:rsid w:val="004A1F05"/>
    <w:rsid w:val="004D292B"/>
    <w:rsid w:val="00536D64"/>
    <w:rsid w:val="0056626C"/>
    <w:rsid w:val="005844D6"/>
    <w:rsid w:val="005C2A7A"/>
    <w:rsid w:val="005E41CF"/>
    <w:rsid w:val="00613DC0"/>
    <w:rsid w:val="00621121"/>
    <w:rsid w:val="006360EE"/>
    <w:rsid w:val="006648F3"/>
    <w:rsid w:val="00671592"/>
    <w:rsid w:val="006A205F"/>
    <w:rsid w:val="006D20E0"/>
    <w:rsid w:val="00722E2C"/>
    <w:rsid w:val="00734FD9"/>
    <w:rsid w:val="007405ED"/>
    <w:rsid w:val="007C0EBC"/>
    <w:rsid w:val="007D607C"/>
    <w:rsid w:val="007E1525"/>
    <w:rsid w:val="00800666"/>
    <w:rsid w:val="008102A1"/>
    <w:rsid w:val="008173AB"/>
    <w:rsid w:val="008643D3"/>
    <w:rsid w:val="00880D1C"/>
    <w:rsid w:val="00881457"/>
    <w:rsid w:val="008D2C54"/>
    <w:rsid w:val="008E7AC1"/>
    <w:rsid w:val="00900A3D"/>
    <w:rsid w:val="009E5A1A"/>
    <w:rsid w:val="00B22FD1"/>
    <w:rsid w:val="00B7775C"/>
    <w:rsid w:val="00BC5334"/>
    <w:rsid w:val="00BF4B55"/>
    <w:rsid w:val="00C106BA"/>
    <w:rsid w:val="00C27A39"/>
    <w:rsid w:val="00C34536"/>
    <w:rsid w:val="00C37DB3"/>
    <w:rsid w:val="00CA23A6"/>
    <w:rsid w:val="00D36CF9"/>
    <w:rsid w:val="00D730AB"/>
    <w:rsid w:val="00D7683F"/>
    <w:rsid w:val="00DA3FD0"/>
    <w:rsid w:val="00E30628"/>
    <w:rsid w:val="00E86632"/>
    <w:rsid w:val="00F02FE9"/>
    <w:rsid w:val="00FC2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9BBB78"/>
  <w14:defaultImageDpi w14:val="32767"/>
  <w15:docId w15:val="{156FA4EA-76AD-4343-B7A2-7ECDE3E1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24"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 w:unhideWhenUsed="1" w:qFormat="1"/>
    <w:lsdException w:name="Body Text 3" w:semiHidden="1" w:uiPriority="4"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1121"/>
    <w:rPr>
      <w:rFonts w:ascii="Arial" w:eastAsia="Calibri" w:hAnsi="Arial" w:cs="Times New Roman"/>
      <w:sz w:val="22"/>
      <w:szCs w:val="22"/>
      <w:lang w:val="en-AU"/>
    </w:rPr>
  </w:style>
  <w:style w:type="paragraph" w:styleId="Heading1">
    <w:name w:val="heading 1"/>
    <w:next w:val="Heading2"/>
    <w:link w:val="Heading1Char"/>
    <w:uiPriority w:val="9"/>
    <w:qFormat/>
    <w:rsid w:val="00621121"/>
    <w:pPr>
      <w:keepNext/>
      <w:numPr>
        <w:numId w:val="2"/>
      </w:numPr>
      <w:spacing w:after="240"/>
      <w:outlineLvl w:val="0"/>
    </w:pPr>
    <w:rPr>
      <w:rFonts w:ascii="Arial Bold" w:eastAsia="Times New Roman" w:hAnsi="Arial Bold" w:cs="Arial"/>
      <w:b/>
      <w:bCs/>
      <w:caps/>
      <w:color w:val="000090"/>
      <w:sz w:val="22"/>
      <w:szCs w:val="32"/>
      <w:lang w:val="en-GB" w:eastAsia="en-AU"/>
    </w:rPr>
  </w:style>
  <w:style w:type="paragraph" w:styleId="Heading2">
    <w:name w:val="heading 2"/>
    <w:basedOn w:val="Heading1"/>
    <w:next w:val="Heading3"/>
    <w:link w:val="Heading2Char"/>
    <w:uiPriority w:val="9"/>
    <w:qFormat/>
    <w:rsid w:val="00621121"/>
    <w:pPr>
      <w:numPr>
        <w:ilvl w:val="1"/>
      </w:numPr>
      <w:outlineLvl w:val="1"/>
    </w:pPr>
    <w:rPr>
      <w:b w:val="0"/>
      <w:bCs w:val="0"/>
      <w:iCs/>
      <w:caps w:val="0"/>
      <w:color w:val="auto"/>
      <w:szCs w:val="22"/>
    </w:rPr>
  </w:style>
  <w:style w:type="paragraph" w:styleId="Heading3">
    <w:name w:val="heading 3"/>
    <w:basedOn w:val="Heading2"/>
    <w:link w:val="Heading3Char"/>
    <w:uiPriority w:val="9"/>
    <w:qFormat/>
    <w:rsid w:val="00621121"/>
    <w:pPr>
      <w:keepNext w:val="0"/>
      <w:numPr>
        <w:ilvl w:val="2"/>
      </w:numPr>
      <w:outlineLvl w:val="2"/>
    </w:pPr>
    <w:rPr>
      <w:rFonts w:ascii="Arial" w:hAnsi="Arial"/>
      <w:bCs/>
    </w:rPr>
  </w:style>
  <w:style w:type="paragraph" w:styleId="Heading4">
    <w:name w:val="heading 4"/>
    <w:basedOn w:val="Heading3"/>
    <w:link w:val="Heading4Char"/>
    <w:uiPriority w:val="9"/>
    <w:qFormat/>
    <w:rsid w:val="00621121"/>
    <w:pPr>
      <w:numPr>
        <w:ilvl w:val="3"/>
      </w:numPr>
      <w:outlineLvl w:val="3"/>
    </w:pPr>
    <w:rPr>
      <w:bCs w:val="0"/>
      <w:szCs w:val="28"/>
    </w:rPr>
  </w:style>
  <w:style w:type="paragraph" w:styleId="Heading5">
    <w:name w:val="heading 5"/>
    <w:basedOn w:val="Heading4"/>
    <w:link w:val="Heading5Char"/>
    <w:uiPriority w:val="9"/>
    <w:qFormat/>
    <w:rsid w:val="00621121"/>
    <w:pPr>
      <w:numPr>
        <w:ilvl w:val="4"/>
      </w:numPr>
      <w:outlineLvl w:val="4"/>
    </w:pPr>
    <w:rPr>
      <w:bCs/>
      <w:iCs w:val="0"/>
      <w:szCs w:val="26"/>
    </w:rPr>
  </w:style>
  <w:style w:type="paragraph" w:styleId="Heading6">
    <w:name w:val="heading 6"/>
    <w:basedOn w:val="Heading5"/>
    <w:link w:val="Heading6Char"/>
    <w:uiPriority w:val="9"/>
    <w:qFormat/>
    <w:rsid w:val="00621121"/>
    <w:pPr>
      <w:numPr>
        <w:ilvl w:val="5"/>
      </w:numPr>
      <w:outlineLvl w:val="5"/>
    </w:pPr>
    <w:rPr>
      <w:bCs w:val="0"/>
      <w:szCs w:val="22"/>
    </w:rPr>
  </w:style>
  <w:style w:type="paragraph" w:styleId="Heading7">
    <w:name w:val="heading 7"/>
    <w:basedOn w:val="Heading6"/>
    <w:link w:val="Heading7Char"/>
    <w:uiPriority w:val="9"/>
    <w:qFormat/>
    <w:rsid w:val="00621121"/>
    <w:pPr>
      <w:numPr>
        <w:ilvl w:val="6"/>
      </w:numPr>
      <w:outlineLvl w:val="6"/>
    </w:pPr>
  </w:style>
  <w:style w:type="paragraph" w:styleId="Heading8">
    <w:name w:val="heading 8"/>
    <w:basedOn w:val="Heading7"/>
    <w:link w:val="Heading8Char"/>
    <w:uiPriority w:val="9"/>
    <w:qFormat/>
    <w:rsid w:val="00621121"/>
    <w:pPr>
      <w:numPr>
        <w:ilvl w:val="7"/>
      </w:numPr>
      <w:outlineLvl w:val="7"/>
    </w:pPr>
    <w:rPr>
      <w:iCs/>
    </w:rPr>
  </w:style>
  <w:style w:type="paragraph" w:styleId="Heading9">
    <w:name w:val="heading 9"/>
    <w:basedOn w:val="Heading8"/>
    <w:link w:val="Heading9Char"/>
    <w:uiPriority w:val="9"/>
    <w:qFormat/>
    <w:rsid w:val="0062112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0AB"/>
    <w:pPr>
      <w:ind w:left="720"/>
      <w:contextualSpacing/>
    </w:pPr>
  </w:style>
  <w:style w:type="character" w:customStyle="1" w:styleId="Heading2Char">
    <w:name w:val="Heading 2 Char"/>
    <w:link w:val="Heading2"/>
    <w:uiPriority w:val="9"/>
    <w:rsid w:val="00621121"/>
    <w:rPr>
      <w:rFonts w:ascii="Arial Bold" w:eastAsia="Times New Roman" w:hAnsi="Arial Bold" w:cs="Arial"/>
      <w:iCs/>
      <w:sz w:val="22"/>
      <w:szCs w:val="22"/>
      <w:lang w:val="en-GB" w:eastAsia="en-AU"/>
    </w:rPr>
  </w:style>
  <w:style w:type="character" w:customStyle="1" w:styleId="Heading3Char">
    <w:name w:val="Heading 3 Char"/>
    <w:link w:val="Heading3"/>
    <w:uiPriority w:val="9"/>
    <w:rsid w:val="00621121"/>
    <w:rPr>
      <w:rFonts w:ascii="Arial" w:eastAsia="Times New Roman" w:hAnsi="Arial" w:cs="Arial"/>
      <w:bCs/>
      <w:iCs/>
      <w:sz w:val="22"/>
      <w:szCs w:val="22"/>
      <w:lang w:val="en-GB" w:eastAsia="en-AU"/>
    </w:rPr>
  </w:style>
  <w:style w:type="paragraph" w:styleId="Header">
    <w:name w:val="header"/>
    <w:basedOn w:val="Normal"/>
    <w:link w:val="HeaderChar"/>
    <w:uiPriority w:val="99"/>
    <w:unhideWhenUsed/>
    <w:rsid w:val="00621121"/>
    <w:pPr>
      <w:tabs>
        <w:tab w:val="center" w:pos="4320"/>
        <w:tab w:val="right" w:pos="8640"/>
      </w:tabs>
    </w:pPr>
    <w:rPr>
      <w:rFonts w:eastAsia="Cambria"/>
    </w:rPr>
  </w:style>
  <w:style w:type="character" w:customStyle="1" w:styleId="HeaderChar">
    <w:name w:val="Header Char"/>
    <w:link w:val="Header"/>
    <w:uiPriority w:val="99"/>
    <w:rsid w:val="00621121"/>
    <w:rPr>
      <w:rFonts w:ascii="Arial" w:eastAsia="Cambria" w:hAnsi="Arial" w:cs="Times New Roman"/>
      <w:sz w:val="22"/>
      <w:szCs w:val="22"/>
      <w:lang w:val="en-AU"/>
    </w:rPr>
  </w:style>
  <w:style w:type="paragraph" w:styleId="Footer">
    <w:name w:val="footer"/>
    <w:basedOn w:val="Normal"/>
    <w:link w:val="FooterChar"/>
    <w:uiPriority w:val="99"/>
    <w:unhideWhenUsed/>
    <w:rsid w:val="00621121"/>
    <w:pPr>
      <w:tabs>
        <w:tab w:val="center" w:pos="4320"/>
        <w:tab w:val="right" w:pos="8640"/>
      </w:tabs>
    </w:pPr>
    <w:rPr>
      <w:rFonts w:eastAsia="Cambria"/>
    </w:rPr>
  </w:style>
  <w:style w:type="character" w:customStyle="1" w:styleId="FooterChar">
    <w:name w:val="Footer Char"/>
    <w:link w:val="Footer"/>
    <w:uiPriority w:val="99"/>
    <w:rsid w:val="00621121"/>
    <w:rPr>
      <w:rFonts w:ascii="Arial" w:eastAsia="Cambria" w:hAnsi="Arial" w:cs="Times New Roman"/>
      <w:sz w:val="22"/>
      <w:szCs w:val="22"/>
      <w:lang w:val="en-AU"/>
    </w:rPr>
  </w:style>
  <w:style w:type="paragraph" w:styleId="BalloonText">
    <w:name w:val="Balloon Text"/>
    <w:basedOn w:val="Normal"/>
    <w:link w:val="BalloonTextChar"/>
    <w:uiPriority w:val="99"/>
    <w:semiHidden/>
    <w:unhideWhenUsed/>
    <w:rsid w:val="00621121"/>
    <w:rPr>
      <w:rFonts w:ascii="Lucida Grande" w:eastAsia="Cambria" w:hAnsi="Lucida Grande" w:cs="Lucida Grande"/>
      <w:sz w:val="18"/>
      <w:szCs w:val="18"/>
    </w:rPr>
  </w:style>
  <w:style w:type="character" w:customStyle="1" w:styleId="BalloonTextChar">
    <w:name w:val="Balloon Text Char"/>
    <w:link w:val="BalloonText"/>
    <w:uiPriority w:val="99"/>
    <w:semiHidden/>
    <w:rsid w:val="00621121"/>
    <w:rPr>
      <w:rFonts w:ascii="Lucida Grande" w:eastAsia="Cambria" w:hAnsi="Lucida Grande" w:cs="Lucida Grande"/>
      <w:sz w:val="18"/>
      <w:szCs w:val="18"/>
      <w:lang w:val="en-AU"/>
    </w:rPr>
  </w:style>
  <w:style w:type="paragraph" w:styleId="BodyText">
    <w:name w:val="Body Text"/>
    <w:link w:val="BodyTextChar"/>
    <w:uiPriority w:val="4"/>
    <w:qFormat/>
    <w:rsid w:val="00621121"/>
    <w:pPr>
      <w:spacing w:after="240"/>
    </w:pPr>
    <w:rPr>
      <w:rFonts w:ascii="Arial" w:eastAsia="Times New Roman" w:hAnsi="Arial" w:cs="Times New Roman"/>
      <w:sz w:val="22"/>
      <w:lang w:val="en-GB" w:eastAsia="en-GB"/>
    </w:rPr>
  </w:style>
  <w:style w:type="character" w:customStyle="1" w:styleId="BodyTextChar">
    <w:name w:val="Body Text Char"/>
    <w:link w:val="BodyText"/>
    <w:uiPriority w:val="4"/>
    <w:rsid w:val="00621121"/>
    <w:rPr>
      <w:rFonts w:ascii="Arial" w:eastAsia="Times New Roman" w:hAnsi="Arial" w:cs="Times New Roman"/>
      <w:sz w:val="22"/>
      <w:lang w:val="en-GB" w:eastAsia="en-GB"/>
    </w:rPr>
  </w:style>
  <w:style w:type="paragraph" w:customStyle="1" w:styleId="AnnexureH1">
    <w:name w:val="Annexure H1"/>
    <w:next w:val="Normal"/>
    <w:uiPriority w:val="2"/>
    <w:qFormat/>
    <w:rsid w:val="00621121"/>
    <w:pPr>
      <w:keepNext/>
      <w:pageBreakBefore/>
      <w:numPr>
        <w:numId w:val="3"/>
      </w:numPr>
      <w:spacing w:after="240"/>
      <w:jc w:val="center"/>
    </w:pPr>
    <w:rPr>
      <w:rFonts w:ascii="Arial Bold" w:eastAsia="Times New Roman" w:hAnsi="Arial Bold" w:cs="Times New Roman"/>
      <w:sz w:val="22"/>
      <w:lang w:val="en-AU" w:eastAsia="en-AU"/>
    </w:rPr>
  </w:style>
  <w:style w:type="paragraph" w:customStyle="1" w:styleId="AnnexureH2">
    <w:name w:val="Annexure H2"/>
    <w:basedOn w:val="AnnexureH1"/>
    <w:uiPriority w:val="2"/>
    <w:qFormat/>
    <w:rsid w:val="00621121"/>
    <w:pPr>
      <w:keepNext w:val="0"/>
      <w:pageBreakBefore w:val="0"/>
      <w:numPr>
        <w:ilvl w:val="1"/>
      </w:numPr>
      <w:jc w:val="left"/>
    </w:pPr>
    <w:rPr>
      <w:rFonts w:ascii="Arial" w:hAnsi="Arial"/>
    </w:rPr>
  </w:style>
  <w:style w:type="paragraph" w:customStyle="1" w:styleId="AnnexureH3">
    <w:name w:val="Annexure H3"/>
    <w:basedOn w:val="AnnexureH2"/>
    <w:uiPriority w:val="2"/>
    <w:qFormat/>
    <w:rsid w:val="00621121"/>
    <w:pPr>
      <w:numPr>
        <w:ilvl w:val="2"/>
      </w:numPr>
    </w:pPr>
  </w:style>
  <w:style w:type="paragraph" w:customStyle="1" w:styleId="AnnexureH4">
    <w:name w:val="Annexure H4"/>
    <w:basedOn w:val="AnnexureH3"/>
    <w:uiPriority w:val="2"/>
    <w:qFormat/>
    <w:rsid w:val="00621121"/>
    <w:pPr>
      <w:numPr>
        <w:ilvl w:val="3"/>
      </w:numPr>
    </w:pPr>
  </w:style>
  <w:style w:type="paragraph" w:customStyle="1" w:styleId="AnnexureH5">
    <w:name w:val="Annexure H5"/>
    <w:basedOn w:val="AnnexureH4"/>
    <w:uiPriority w:val="2"/>
    <w:qFormat/>
    <w:rsid w:val="00621121"/>
    <w:pPr>
      <w:numPr>
        <w:ilvl w:val="4"/>
      </w:numPr>
    </w:pPr>
  </w:style>
  <w:style w:type="paragraph" w:customStyle="1" w:styleId="AnnexureH6">
    <w:name w:val="Annexure H6"/>
    <w:basedOn w:val="AnnexureH5"/>
    <w:uiPriority w:val="2"/>
    <w:qFormat/>
    <w:rsid w:val="00621121"/>
    <w:pPr>
      <w:numPr>
        <w:ilvl w:val="5"/>
      </w:numPr>
    </w:pPr>
  </w:style>
  <w:style w:type="paragraph" w:customStyle="1" w:styleId="AnnexureH7">
    <w:name w:val="Annexure H7"/>
    <w:basedOn w:val="AnnexureH6"/>
    <w:uiPriority w:val="2"/>
    <w:qFormat/>
    <w:rsid w:val="00621121"/>
    <w:pPr>
      <w:numPr>
        <w:ilvl w:val="6"/>
      </w:numPr>
    </w:pPr>
  </w:style>
  <w:style w:type="paragraph" w:customStyle="1" w:styleId="AnnexureH8">
    <w:name w:val="Annexure H8"/>
    <w:basedOn w:val="AnnexureH7"/>
    <w:uiPriority w:val="2"/>
    <w:qFormat/>
    <w:rsid w:val="00621121"/>
    <w:pPr>
      <w:numPr>
        <w:ilvl w:val="7"/>
      </w:numPr>
    </w:pPr>
  </w:style>
  <w:style w:type="paragraph" w:customStyle="1" w:styleId="AnnexureH9">
    <w:name w:val="Annexure H9"/>
    <w:basedOn w:val="AnnexureH8"/>
    <w:uiPriority w:val="2"/>
    <w:qFormat/>
    <w:rsid w:val="00621121"/>
    <w:pPr>
      <w:numPr>
        <w:ilvl w:val="8"/>
      </w:numPr>
    </w:pPr>
  </w:style>
  <w:style w:type="paragraph" w:styleId="BodyText2">
    <w:name w:val="Body Text 2"/>
    <w:basedOn w:val="BodyText"/>
    <w:link w:val="BodyText2Char"/>
    <w:uiPriority w:val="4"/>
    <w:qFormat/>
    <w:rsid w:val="00621121"/>
    <w:pPr>
      <w:ind w:left="709"/>
    </w:pPr>
  </w:style>
  <w:style w:type="character" w:customStyle="1" w:styleId="BodyText2Char">
    <w:name w:val="Body Text 2 Char"/>
    <w:link w:val="BodyText2"/>
    <w:uiPriority w:val="4"/>
    <w:rsid w:val="00621121"/>
    <w:rPr>
      <w:rFonts w:ascii="Arial" w:eastAsia="Times New Roman" w:hAnsi="Arial" w:cs="Times New Roman"/>
      <w:sz w:val="22"/>
      <w:lang w:val="en-GB" w:eastAsia="en-GB"/>
    </w:rPr>
  </w:style>
  <w:style w:type="paragraph" w:styleId="BodyText3">
    <w:name w:val="Body Text 3"/>
    <w:basedOn w:val="BodyText2"/>
    <w:link w:val="BodyText3Char"/>
    <w:uiPriority w:val="4"/>
    <w:qFormat/>
    <w:rsid w:val="00621121"/>
    <w:pPr>
      <w:ind w:left="1418"/>
    </w:pPr>
    <w:rPr>
      <w:szCs w:val="16"/>
    </w:rPr>
  </w:style>
  <w:style w:type="character" w:customStyle="1" w:styleId="BodyText3Char">
    <w:name w:val="Body Text 3 Char"/>
    <w:link w:val="BodyText3"/>
    <w:uiPriority w:val="4"/>
    <w:rsid w:val="00621121"/>
    <w:rPr>
      <w:rFonts w:ascii="Arial" w:eastAsia="Times New Roman" w:hAnsi="Arial" w:cs="Times New Roman"/>
      <w:sz w:val="22"/>
      <w:szCs w:val="16"/>
      <w:lang w:val="en-GB" w:eastAsia="en-GB"/>
    </w:rPr>
  </w:style>
  <w:style w:type="paragraph" w:customStyle="1" w:styleId="BodyText4">
    <w:name w:val="Body Text 4"/>
    <w:basedOn w:val="BodyText3"/>
    <w:uiPriority w:val="4"/>
    <w:qFormat/>
    <w:rsid w:val="00621121"/>
    <w:pPr>
      <w:ind w:left="2126"/>
    </w:pPr>
  </w:style>
  <w:style w:type="paragraph" w:customStyle="1" w:styleId="BodyText5">
    <w:name w:val="Body Text 5"/>
    <w:basedOn w:val="BodyText4"/>
    <w:uiPriority w:val="4"/>
    <w:qFormat/>
    <w:rsid w:val="00621121"/>
    <w:pPr>
      <w:ind w:left="2835"/>
    </w:pPr>
  </w:style>
  <w:style w:type="paragraph" w:customStyle="1" w:styleId="BodyText6">
    <w:name w:val="Body Text 6"/>
    <w:basedOn w:val="BodyText5"/>
    <w:uiPriority w:val="4"/>
    <w:qFormat/>
    <w:rsid w:val="00621121"/>
    <w:pPr>
      <w:ind w:left="3544"/>
    </w:pPr>
  </w:style>
  <w:style w:type="paragraph" w:customStyle="1" w:styleId="BodyText7">
    <w:name w:val="Body Text 7"/>
    <w:basedOn w:val="BodyText5"/>
    <w:uiPriority w:val="4"/>
    <w:qFormat/>
    <w:rsid w:val="00621121"/>
    <w:pPr>
      <w:ind w:left="4253"/>
    </w:pPr>
  </w:style>
  <w:style w:type="paragraph" w:customStyle="1" w:styleId="BodyText8">
    <w:name w:val="Body Text 8"/>
    <w:basedOn w:val="BodyText5"/>
    <w:uiPriority w:val="4"/>
    <w:qFormat/>
    <w:rsid w:val="00621121"/>
    <w:pPr>
      <w:ind w:left="4961"/>
    </w:pPr>
  </w:style>
  <w:style w:type="paragraph" w:customStyle="1" w:styleId="BodyText9">
    <w:name w:val="Body Text 9"/>
    <w:basedOn w:val="BodyText5"/>
    <w:uiPriority w:val="4"/>
    <w:qFormat/>
    <w:rsid w:val="00621121"/>
    <w:pPr>
      <w:ind w:left="5670"/>
    </w:pPr>
  </w:style>
  <w:style w:type="paragraph" w:customStyle="1" w:styleId="bracket">
    <w:name w:val="bracket"/>
    <w:basedOn w:val="Normal"/>
    <w:rsid w:val="00621121"/>
    <w:pPr>
      <w:numPr>
        <w:numId w:val="1"/>
      </w:numPr>
      <w:spacing w:after="240"/>
    </w:pPr>
    <w:rPr>
      <w:rFonts w:eastAsia="Times New Roman"/>
      <w:szCs w:val="20"/>
    </w:rPr>
  </w:style>
  <w:style w:type="paragraph" w:customStyle="1" w:styleId="executionprovision2">
    <w:name w:val="execution provision 2"/>
    <w:basedOn w:val="Normal"/>
    <w:next w:val="Normal"/>
    <w:uiPriority w:val="5"/>
    <w:qFormat/>
    <w:rsid w:val="00621121"/>
    <w:pPr>
      <w:keepNext/>
    </w:pPr>
    <w:rPr>
      <w:rFonts w:eastAsia="Times New Roman"/>
      <w:sz w:val="16"/>
      <w:lang w:val="en-GB" w:eastAsia="en-GB"/>
    </w:rPr>
  </w:style>
  <w:style w:type="paragraph" w:customStyle="1" w:styleId="Headingprimary">
    <w:name w:val="Heading (primary)"/>
    <w:next w:val="Normal"/>
    <w:uiPriority w:val="7"/>
    <w:qFormat/>
    <w:rsid w:val="00621121"/>
    <w:pPr>
      <w:keepNext/>
      <w:spacing w:after="240"/>
    </w:pPr>
    <w:rPr>
      <w:rFonts w:ascii="Arial Bold" w:eastAsia="Times New Roman" w:hAnsi="Arial Bold" w:cs="Times New Roman"/>
      <w:b/>
      <w:caps/>
      <w:color w:val="000090"/>
      <w:sz w:val="22"/>
      <w:szCs w:val="22"/>
      <w:lang w:val="en-GB"/>
    </w:rPr>
  </w:style>
  <w:style w:type="paragraph" w:customStyle="1" w:styleId="Headingsecondary">
    <w:name w:val="Heading (secondary)"/>
    <w:next w:val="Normal"/>
    <w:uiPriority w:val="7"/>
    <w:qFormat/>
    <w:rsid w:val="00621121"/>
    <w:pPr>
      <w:keepNext/>
      <w:spacing w:after="240"/>
    </w:pPr>
    <w:rPr>
      <w:rFonts w:ascii="Arial Bold" w:eastAsia="Times New Roman" w:hAnsi="Arial Bold" w:cs="Times New Roman"/>
      <w:b/>
      <w:sz w:val="22"/>
      <w:szCs w:val="22"/>
      <w:lang w:val="en-GB"/>
    </w:rPr>
  </w:style>
  <w:style w:type="paragraph" w:customStyle="1" w:styleId="Headingtertiary">
    <w:name w:val="Heading (tertiary)"/>
    <w:next w:val="Normal"/>
    <w:uiPriority w:val="7"/>
    <w:qFormat/>
    <w:rsid w:val="00621121"/>
    <w:pPr>
      <w:keepNext/>
      <w:spacing w:after="240"/>
    </w:pPr>
    <w:rPr>
      <w:rFonts w:ascii="Arial" w:eastAsia="Times New Roman" w:hAnsi="Arial" w:cs="Times New Roman"/>
      <w:i/>
      <w:sz w:val="22"/>
      <w:szCs w:val="22"/>
      <w:lang w:val="en-GB"/>
    </w:rPr>
  </w:style>
  <w:style w:type="character" w:customStyle="1" w:styleId="Heading1Char">
    <w:name w:val="Heading 1 Char"/>
    <w:link w:val="Heading1"/>
    <w:uiPriority w:val="9"/>
    <w:rsid w:val="00621121"/>
    <w:rPr>
      <w:rFonts w:ascii="Arial Bold" w:eastAsia="Times New Roman" w:hAnsi="Arial Bold" w:cs="Arial"/>
      <w:b/>
      <w:bCs/>
      <w:caps/>
      <w:color w:val="000090"/>
      <w:sz w:val="22"/>
      <w:szCs w:val="32"/>
      <w:lang w:val="en-GB" w:eastAsia="en-AU"/>
    </w:rPr>
  </w:style>
  <w:style w:type="character" w:customStyle="1" w:styleId="Heading4Char">
    <w:name w:val="Heading 4 Char"/>
    <w:link w:val="Heading4"/>
    <w:uiPriority w:val="9"/>
    <w:rsid w:val="00621121"/>
    <w:rPr>
      <w:rFonts w:ascii="Arial" w:eastAsia="Times New Roman" w:hAnsi="Arial" w:cs="Arial"/>
      <w:iCs/>
      <w:sz w:val="22"/>
      <w:szCs w:val="28"/>
      <w:lang w:val="en-GB" w:eastAsia="en-AU"/>
    </w:rPr>
  </w:style>
  <w:style w:type="character" w:customStyle="1" w:styleId="Heading5Char">
    <w:name w:val="Heading 5 Char"/>
    <w:link w:val="Heading5"/>
    <w:uiPriority w:val="9"/>
    <w:rsid w:val="00621121"/>
    <w:rPr>
      <w:rFonts w:ascii="Arial" w:eastAsia="Times New Roman" w:hAnsi="Arial" w:cs="Arial"/>
      <w:bCs/>
      <w:sz w:val="22"/>
      <w:szCs w:val="26"/>
      <w:lang w:val="en-GB" w:eastAsia="en-AU"/>
    </w:rPr>
  </w:style>
  <w:style w:type="character" w:customStyle="1" w:styleId="Heading6Char">
    <w:name w:val="Heading 6 Char"/>
    <w:link w:val="Heading6"/>
    <w:uiPriority w:val="9"/>
    <w:rsid w:val="00621121"/>
    <w:rPr>
      <w:rFonts w:ascii="Arial" w:eastAsia="Times New Roman" w:hAnsi="Arial" w:cs="Arial"/>
      <w:sz w:val="22"/>
      <w:szCs w:val="22"/>
      <w:lang w:val="en-GB" w:eastAsia="en-AU"/>
    </w:rPr>
  </w:style>
  <w:style w:type="character" w:customStyle="1" w:styleId="Heading7Char">
    <w:name w:val="Heading 7 Char"/>
    <w:link w:val="Heading7"/>
    <w:uiPriority w:val="9"/>
    <w:rsid w:val="00621121"/>
    <w:rPr>
      <w:rFonts w:ascii="Arial" w:eastAsia="Times New Roman" w:hAnsi="Arial" w:cs="Arial"/>
      <w:sz w:val="22"/>
      <w:szCs w:val="22"/>
      <w:lang w:val="en-GB" w:eastAsia="en-AU"/>
    </w:rPr>
  </w:style>
  <w:style w:type="character" w:customStyle="1" w:styleId="Heading8Char">
    <w:name w:val="Heading 8 Char"/>
    <w:link w:val="Heading8"/>
    <w:uiPriority w:val="9"/>
    <w:rsid w:val="00621121"/>
    <w:rPr>
      <w:rFonts w:ascii="Arial" w:eastAsia="Times New Roman" w:hAnsi="Arial" w:cs="Arial"/>
      <w:iCs/>
      <w:sz w:val="22"/>
      <w:szCs w:val="22"/>
      <w:lang w:val="en-GB" w:eastAsia="en-AU"/>
    </w:rPr>
  </w:style>
  <w:style w:type="character" w:customStyle="1" w:styleId="Heading9Char">
    <w:name w:val="Heading 9 Char"/>
    <w:link w:val="Heading9"/>
    <w:uiPriority w:val="9"/>
    <w:rsid w:val="00621121"/>
    <w:rPr>
      <w:rFonts w:ascii="Arial" w:eastAsia="Times New Roman" w:hAnsi="Arial" w:cs="Arial"/>
      <w:iCs/>
      <w:sz w:val="22"/>
      <w:szCs w:val="22"/>
      <w:lang w:val="en-GB" w:eastAsia="en-AU"/>
    </w:rPr>
  </w:style>
  <w:style w:type="character" w:styleId="Hyperlink">
    <w:name w:val="Hyperlink"/>
    <w:uiPriority w:val="99"/>
    <w:unhideWhenUsed/>
    <w:rsid w:val="00621121"/>
    <w:rPr>
      <w:color w:val="0000FF"/>
      <w:u w:val="single"/>
    </w:rPr>
  </w:style>
  <w:style w:type="numbering" w:customStyle="1" w:styleId="LRAnnexureList">
    <w:name w:val="LR Annexure List"/>
    <w:uiPriority w:val="99"/>
    <w:semiHidden/>
    <w:unhideWhenUsed/>
    <w:rsid w:val="00621121"/>
    <w:pPr>
      <w:numPr>
        <w:numId w:val="3"/>
      </w:numPr>
    </w:pPr>
  </w:style>
  <w:style w:type="paragraph" w:styleId="NoSpacing">
    <w:name w:val="No Spacing"/>
    <w:link w:val="NoSpacingChar"/>
    <w:qFormat/>
    <w:rsid w:val="00621121"/>
    <w:rPr>
      <w:rFonts w:ascii="PMingLiU" w:eastAsia="MS Mincho" w:hAnsi="PMingLiU" w:cs="Times New Roman"/>
      <w:sz w:val="22"/>
      <w:szCs w:val="22"/>
    </w:rPr>
  </w:style>
  <w:style w:type="character" w:customStyle="1" w:styleId="NoSpacingChar">
    <w:name w:val="No Spacing Char"/>
    <w:link w:val="NoSpacing"/>
    <w:rsid w:val="00621121"/>
    <w:rPr>
      <w:rFonts w:ascii="PMingLiU" w:eastAsia="MS Mincho" w:hAnsi="PMingLiU" w:cs="Times New Roman"/>
      <w:sz w:val="22"/>
      <w:szCs w:val="22"/>
    </w:rPr>
  </w:style>
  <w:style w:type="character" w:styleId="PageNumber">
    <w:name w:val="page number"/>
    <w:basedOn w:val="DefaultParagraphFont"/>
    <w:uiPriority w:val="99"/>
    <w:semiHidden/>
    <w:unhideWhenUsed/>
    <w:rsid w:val="00621121"/>
  </w:style>
  <w:style w:type="paragraph" w:customStyle="1" w:styleId="Recital">
    <w:name w:val="Recital"/>
    <w:uiPriority w:val="15"/>
    <w:unhideWhenUsed/>
    <w:qFormat/>
    <w:rsid w:val="00621121"/>
    <w:pPr>
      <w:numPr>
        <w:numId w:val="4"/>
      </w:numPr>
      <w:spacing w:after="240"/>
    </w:pPr>
    <w:rPr>
      <w:rFonts w:ascii="Arial" w:eastAsia="Times New Roman" w:hAnsi="Arial" w:cs="Arial"/>
      <w:sz w:val="22"/>
      <w:szCs w:val="20"/>
      <w:lang w:val="en-GB"/>
    </w:rPr>
  </w:style>
  <w:style w:type="paragraph" w:customStyle="1" w:styleId="ScheduleH1">
    <w:name w:val="Schedule H1"/>
    <w:next w:val="Normal"/>
    <w:uiPriority w:val="19"/>
    <w:qFormat/>
    <w:rsid w:val="00621121"/>
    <w:pPr>
      <w:keepNext/>
      <w:pageBreakBefore/>
      <w:numPr>
        <w:numId w:val="5"/>
      </w:numPr>
      <w:spacing w:after="240"/>
      <w:jc w:val="center"/>
    </w:pPr>
    <w:rPr>
      <w:rFonts w:ascii="Arial Bold" w:eastAsia="Times New Roman" w:hAnsi="Arial Bold" w:cs="Times New Roman"/>
      <w:sz w:val="22"/>
      <w:lang w:val="en-AU" w:eastAsia="en-AU"/>
    </w:rPr>
  </w:style>
  <w:style w:type="paragraph" w:customStyle="1" w:styleId="ScheduleH2">
    <w:name w:val="Schedule H2"/>
    <w:basedOn w:val="ScheduleH1"/>
    <w:uiPriority w:val="19"/>
    <w:qFormat/>
    <w:rsid w:val="00621121"/>
    <w:pPr>
      <w:keepNext w:val="0"/>
      <w:pageBreakBefore w:val="0"/>
      <w:numPr>
        <w:ilvl w:val="1"/>
      </w:numPr>
      <w:jc w:val="left"/>
    </w:pPr>
    <w:rPr>
      <w:rFonts w:ascii="Arial" w:hAnsi="Arial"/>
    </w:rPr>
  </w:style>
  <w:style w:type="paragraph" w:customStyle="1" w:styleId="ScheduleH3">
    <w:name w:val="Schedule H3"/>
    <w:basedOn w:val="ScheduleH2"/>
    <w:uiPriority w:val="19"/>
    <w:qFormat/>
    <w:rsid w:val="00621121"/>
    <w:pPr>
      <w:numPr>
        <w:ilvl w:val="2"/>
      </w:numPr>
    </w:pPr>
  </w:style>
  <w:style w:type="paragraph" w:customStyle="1" w:styleId="ScheduleH4">
    <w:name w:val="Schedule H4"/>
    <w:basedOn w:val="ScheduleH3"/>
    <w:uiPriority w:val="19"/>
    <w:qFormat/>
    <w:rsid w:val="00621121"/>
    <w:pPr>
      <w:numPr>
        <w:ilvl w:val="3"/>
      </w:numPr>
    </w:pPr>
  </w:style>
  <w:style w:type="paragraph" w:customStyle="1" w:styleId="ScheduleH5">
    <w:name w:val="Schedule H5"/>
    <w:basedOn w:val="ScheduleH4"/>
    <w:uiPriority w:val="19"/>
    <w:qFormat/>
    <w:rsid w:val="00621121"/>
    <w:pPr>
      <w:numPr>
        <w:ilvl w:val="4"/>
      </w:numPr>
    </w:pPr>
  </w:style>
  <w:style w:type="paragraph" w:customStyle="1" w:styleId="ScheduleH6">
    <w:name w:val="Schedule H6"/>
    <w:basedOn w:val="ScheduleH5"/>
    <w:uiPriority w:val="19"/>
    <w:qFormat/>
    <w:rsid w:val="00621121"/>
    <w:pPr>
      <w:numPr>
        <w:ilvl w:val="5"/>
      </w:numPr>
    </w:pPr>
  </w:style>
  <w:style w:type="paragraph" w:customStyle="1" w:styleId="ScheduleH7">
    <w:name w:val="Schedule H7"/>
    <w:basedOn w:val="ScheduleH6"/>
    <w:uiPriority w:val="19"/>
    <w:qFormat/>
    <w:rsid w:val="00621121"/>
    <w:pPr>
      <w:numPr>
        <w:ilvl w:val="6"/>
      </w:numPr>
    </w:pPr>
  </w:style>
  <w:style w:type="paragraph" w:customStyle="1" w:styleId="ScheduleH8">
    <w:name w:val="Schedule H8"/>
    <w:basedOn w:val="ScheduleH7"/>
    <w:uiPriority w:val="19"/>
    <w:qFormat/>
    <w:rsid w:val="00621121"/>
    <w:pPr>
      <w:numPr>
        <w:ilvl w:val="7"/>
      </w:numPr>
    </w:pPr>
  </w:style>
  <w:style w:type="paragraph" w:customStyle="1" w:styleId="ScheduleH9">
    <w:name w:val="Schedule H9"/>
    <w:basedOn w:val="ScheduleH8"/>
    <w:uiPriority w:val="19"/>
    <w:qFormat/>
    <w:rsid w:val="00621121"/>
    <w:pPr>
      <w:numPr>
        <w:ilvl w:val="8"/>
      </w:numPr>
    </w:pPr>
  </w:style>
  <w:style w:type="table" w:styleId="TableGrid">
    <w:name w:val="Table Grid"/>
    <w:basedOn w:val="TableNormal"/>
    <w:uiPriority w:val="1"/>
    <w:rsid w:val="00621121"/>
    <w:rPr>
      <w:rFonts w:ascii="Cambria" w:eastAsia="MS Mincho" w:hAnsi="Cambria" w:cs="Times New Roman"/>
      <w:sz w:val="22"/>
      <w:szCs w:val="22"/>
      <w:lang w:val="en-AU"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AHeading">
    <w:name w:val="toa heading"/>
    <w:basedOn w:val="Normal"/>
    <w:next w:val="Normal"/>
    <w:uiPriority w:val="99"/>
    <w:semiHidden/>
    <w:unhideWhenUsed/>
    <w:rsid w:val="00621121"/>
    <w:pPr>
      <w:spacing w:before="120"/>
    </w:pPr>
    <w:rPr>
      <w:rFonts w:ascii="Calibri" w:eastAsia="MS Gothic" w:hAnsi="Calibri"/>
      <w:b/>
      <w:bCs/>
    </w:rPr>
  </w:style>
  <w:style w:type="paragraph" w:styleId="TOC1">
    <w:name w:val="toc 1"/>
    <w:next w:val="TOC2"/>
    <w:link w:val="TOC1Char"/>
    <w:uiPriority w:val="39"/>
    <w:unhideWhenUsed/>
    <w:qFormat/>
    <w:rsid w:val="00621121"/>
    <w:pPr>
      <w:tabs>
        <w:tab w:val="right" w:leader="dot" w:pos="9072"/>
      </w:tabs>
      <w:spacing w:before="120"/>
    </w:pPr>
    <w:rPr>
      <w:rFonts w:ascii="Arial" w:eastAsia="Times New Roman" w:hAnsi="Arial" w:cs="Times New Roman"/>
      <w:caps/>
      <w:noProof/>
      <w:sz w:val="22"/>
      <w:lang w:val="en-GB" w:eastAsia="en-GB"/>
    </w:rPr>
  </w:style>
  <w:style w:type="character" w:customStyle="1" w:styleId="TOC1Char">
    <w:name w:val="TOC 1 Char"/>
    <w:link w:val="TOC1"/>
    <w:uiPriority w:val="39"/>
    <w:rsid w:val="00621121"/>
    <w:rPr>
      <w:rFonts w:ascii="Arial" w:eastAsia="Times New Roman" w:hAnsi="Arial" w:cs="Times New Roman"/>
      <w:caps/>
      <w:noProof/>
      <w:sz w:val="22"/>
      <w:lang w:val="en-GB" w:eastAsia="en-GB"/>
    </w:rPr>
  </w:style>
  <w:style w:type="paragraph" w:styleId="TOC2">
    <w:name w:val="toc 2"/>
    <w:basedOn w:val="TOC1"/>
    <w:next w:val="TOC3"/>
    <w:link w:val="TOC2Char"/>
    <w:uiPriority w:val="39"/>
    <w:unhideWhenUsed/>
    <w:qFormat/>
    <w:rsid w:val="00621121"/>
    <w:pPr>
      <w:tabs>
        <w:tab w:val="left" w:pos="851"/>
      </w:tabs>
      <w:ind w:left="851" w:hanging="851"/>
    </w:pPr>
  </w:style>
  <w:style w:type="character" w:customStyle="1" w:styleId="TOC2Char">
    <w:name w:val="TOC 2 Char"/>
    <w:link w:val="TOC2"/>
    <w:uiPriority w:val="39"/>
    <w:rsid w:val="00621121"/>
    <w:rPr>
      <w:rFonts w:ascii="Arial" w:eastAsia="Times New Roman" w:hAnsi="Arial" w:cs="Times New Roman"/>
      <w:caps/>
      <w:noProof/>
      <w:sz w:val="22"/>
      <w:lang w:val="en-GB" w:eastAsia="en-GB"/>
    </w:rPr>
  </w:style>
  <w:style w:type="paragraph" w:styleId="TOC3">
    <w:name w:val="toc 3"/>
    <w:basedOn w:val="TOC2"/>
    <w:next w:val="TOC4"/>
    <w:link w:val="TOC3Char"/>
    <w:uiPriority w:val="24"/>
    <w:unhideWhenUsed/>
    <w:qFormat/>
    <w:rsid w:val="00621121"/>
    <w:pPr>
      <w:tabs>
        <w:tab w:val="left" w:pos="1701"/>
      </w:tabs>
      <w:spacing w:before="0"/>
      <w:ind w:left="1702"/>
    </w:pPr>
    <w:rPr>
      <w:caps w:val="0"/>
    </w:rPr>
  </w:style>
  <w:style w:type="character" w:customStyle="1" w:styleId="TOC3Char">
    <w:name w:val="TOC 3 Char"/>
    <w:link w:val="TOC3"/>
    <w:uiPriority w:val="24"/>
    <w:rsid w:val="00621121"/>
    <w:rPr>
      <w:rFonts w:ascii="Arial" w:eastAsia="Times New Roman" w:hAnsi="Arial" w:cs="Times New Roman"/>
      <w:noProof/>
      <w:sz w:val="22"/>
      <w:lang w:val="en-GB" w:eastAsia="en-GB"/>
    </w:rPr>
  </w:style>
  <w:style w:type="paragraph" w:styleId="TOC4">
    <w:name w:val="toc 4"/>
    <w:basedOn w:val="TOC3"/>
    <w:next w:val="TOC5"/>
    <w:uiPriority w:val="39"/>
    <w:unhideWhenUsed/>
    <w:qFormat/>
    <w:rsid w:val="00621121"/>
    <w:pPr>
      <w:tabs>
        <w:tab w:val="clear" w:pos="851"/>
        <w:tab w:val="clear" w:pos="1701"/>
      </w:tabs>
      <w:spacing w:before="120"/>
      <w:ind w:left="0" w:firstLine="0"/>
    </w:pPr>
    <w:rPr>
      <w:caps/>
    </w:rPr>
  </w:style>
  <w:style w:type="paragraph" w:styleId="TOC5">
    <w:name w:val="toc 5"/>
    <w:basedOn w:val="TOC4"/>
    <w:next w:val="Normal"/>
    <w:uiPriority w:val="39"/>
    <w:unhideWhenUsed/>
    <w:qFormat/>
    <w:rsid w:val="00621121"/>
    <w:pPr>
      <w:spacing w:before="0"/>
    </w:pPr>
  </w:style>
  <w:style w:type="paragraph" w:styleId="TOC6">
    <w:name w:val="toc 6"/>
    <w:basedOn w:val="Normal"/>
    <w:next w:val="Normal"/>
    <w:autoRedefine/>
    <w:uiPriority w:val="39"/>
    <w:unhideWhenUsed/>
    <w:rsid w:val="00621121"/>
    <w:pPr>
      <w:spacing w:after="100"/>
      <w:ind w:left="1100"/>
    </w:pPr>
    <w:rPr>
      <w:rFonts w:eastAsia="Cambria"/>
    </w:rPr>
  </w:style>
  <w:style w:type="paragraph" w:styleId="TOC7">
    <w:name w:val="toc 7"/>
    <w:basedOn w:val="Normal"/>
    <w:next w:val="Normal"/>
    <w:autoRedefine/>
    <w:uiPriority w:val="39"/>
    <w:unhideWhenUsed/>
    <w:rsid w:val="00621121"/>
    <w:pPr>
      <w:spacing w:after="100"/>
      <w:ind w:left="1320"/>
    </w:pPr>
    <w:rPr>
      <w:rFonts w:eastAsia="Cambria"/>
    </w:rPr>
  </w:style>
  <w:style w:type="paragraph" w:styleId="TOC8">
    <w:name w:val="toc 8"/>
    <w:basedOn w:val="Normal"/>
    <w:next w:val="Normal"/>
    <w:autoRedefine/>
    <w:uiPriority w:val="39"/>
    <w:unhideWhenUsed/>
    <w:rsid w:val="00621121"/>
    <w:pPr>
      <w:spacing w:after="100"/>
      <w:ind w:left="1540"/>
    </w:pPr>
    <w:rPr>
      <w:rFonts w:eastAsia="Cambria"/>
    </w:rPr>
  </w:style>
  <w:style w:type="paragraph" w:styleId="TOC9">
    <w:name w:val="toc 9"/>
    <w:basedOn w:val="Normal"/>
    <w:next w:val="Normal"/>
    <w:autoRedefine/>
    <w:uiPriority w:val="39"/>
    <w:unhideWhenUsed/>
    <w:rsid w:val="00621121"/>
    <w:pPr>
      <w:spacing w:after="100"/>
      <w:ind w:left="1760"/>
    </w:pPr>
    <w:rPr>
      <w:rFonts w:eastAsia="Cambria"/>
    </w:rPr>
  </w:style>
  <w:style w:type="paragraph" w:styleId="TOCHeading">
    <w:name w:val="TOC Heading"/>
    <w:basedOn w:val="Heading1"/>
    <w:next w:val="Normal"/>
    <w:uiPriority w:val="39"/>
    <w:semiHidden/>
    <w:unhideWhenUsed/>
    <w:rsid w:val="00621121"/>
    <w:pPr>
      <w:keepLines/>
      <w:numPr>
        <w:numId w:val="0"/>
      </w:numPr>
      <w:spacing w:before="480" w:after="0"/>
      <w:outlineLvl w:val="9"/>
    </w:pPr>
    <w:rPr>
      <w:rFonts w:ascii="Calibri" w:eastAsia="MS Gothic" w:hAnsi="Calibri" w:cs="Times New Roman"/>
      <w:caps w:val="0"/>
      <w:color w:val="365F91"/>
      <w:sz w:val="28"/>
      <w:szCs w:val="28"/>
      <w:lang w:val="en-AU" w:eastAsia="en-US"/>
    </w:rPr>
  </w:style>
  <w:style w:type="paragraph" w:styleId="PlainText">
    <w:name w:val="Plain Text"/>
    <w:basedOn w:val="Normal"/>
    <w:link w:val="PlainTextChar"/>
    <w:rsid w:val="00203311"/>
    <w:pPr>
      <w:spacing w:before="40" w:after="40"/>
      <w:contextualSpacing/>
    </w:pPr>
    <w:rPr>
      <w:rFonts w:ascii="Book Antiqua" w:eastAsia="Times New Roman" w:hAnsi="Book Antiqua"/>
      <w:szCs w:val="20"/>
      <w:lang w:eastAsia="x-none"/>
    </w:rPr>
  </w:style>
  <w:style w:type="character" w:customStyle="1" w:styleId="PlainTextChar">
    <w:name w:val="Plain Text Char"/>
    <w:basedOn w:val="DefaultParagraphFont"/>
    <w:link w:val="PlainText"/>
    <w:rsid w:val="00203311"/>
    <w:rPr>
      <w:rFonts w:ascii="Book Antiqua" w:eastAsia="Times New Roman" w:hAnsi="Book Antiqua" w:cs="Times New Roman"/>
      <w:sz w:val="22"/>
      <w:szCs w:val="20"/>
      <w:lang w:val="en-AU" w:eastAsia="x-none"/>
    </w:rPr>
  </w:style>
  <w:style w:type="paragraph" w:customStyle="1" w:styleId="DHHStabletext">
    <w:name w:val="DHHS table text"/>
    <w:uiPriority w:val="3"/>
    <w:qFormat/>
    <w:rsid w:val="00881457"/>
    <w:pPr>
      <w:spacing w:before="80" w:after="60"/>
    </w:pPr>
    <w:rPr>
      <w:rFonts w:ascii="Arial" w:eastAsia="Times New Roman" w:hAnsi="Arial" w:cs="Times New Roman"/>
      <w:sz w:val="20"/>
      <w:szCs w:val="20"/>
      <w:lang w:val="en-AU"/>
    </w:rPr>
  </w:style>
  <w:style w:type="paragraph" w:customStyle="1" w:styleId="DHHSTableCaption">
    <w:name w:val="DHHS Table Caption"/>
    <w:uiPriority w:val="3"/>
    <w:qFormat/>
    <w:rsid w:val="00CA23A6"/>
    <w:pPr>
      <w:keepNext/>
      <w:keepLines/>
      <w:spacing w:before="240" w:after="120" w:line="270" w:lineRule="exact"/>
    </w:pPr>
    <w:rPr>
      <w:rFonts w:ascii="Arial" w:eastAsia="Times New Roman" w:hAnsi="Arial" w:cs="Times New Roman"/>
      <w:b/>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1514</Words>
  <Characters>8631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NSW Office of Sport</Company>
  <LinksUpToDate>false</LinksUpToDate>
  <CharactersWithSpaces>10125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Review Tool Template</dc:title>
  <dc:subject>Running your SSO</dc:subject>
  <dc:creator>Ian Fullagar</dc:creator>
  <cp:keywords/>
  <dc:description/>
  <cp:lastModifiedBy>Jennifer Anderson</cp:lastModifiedBy>
  <cp:revision>21</cp:revision>
  <cp:lastPrinted>2018-04-09T04:40:00Z</cp:lastPrinted>
  <dcterms:created xsi:type="dcterms:W3CDTF">2018-03-25T10:41:00Z</dcterms:created>
  <dcterms:modified xsi:type="dcterms:W3CDTF">2018-05-09T05:37:00Z</dcterms:modified>
</cp:coreProperties>
</file>