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F361A" w14:textId="77777777" w:rsidR="00446D06" w:rsidRDefault="00446D06" w:rsidP="00446D06">
      <w:pPr>
        <w:jc w:val="center"/>
      </w:pPr>
      <w:r>
        <w:rPr>
          <w:noProof/>
          <w:lang w:eastAsia="en-AU"/>
        </w:rPr>
        <w:drawing>
          <wp:anchor distT="0" distB="0" distL="114300" distR="114300" simplePos="0" relativeHeight="251659264" behindDoc="1" locked="0" layoutInCell="1" allowOverlap="1" wp14:anchorId="36FD2AF5" wp14:editId="2965D6F7">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99B82C0" w14:textId="77777777" w:rsidR="00446D06" w:rsidRDefault="00446D06" w:rsidP="00446D06"/>
    <w:p w14:paraId="4DF3CA9A" w14:textId="77777777" w:rsidR="00446D06" w:rsidRPr="002C0B66" w:rsidRDefault="00446D06" w:rsidP="00446D06">
      <w:pPr>
        <w:pStyle w:val="BodyText"/>
        <w:jc w:val="center"/>
        <w:rPr>
          <w:b/>
          <w:noProof/>
          <w:color w:val="000090"/>
          <w:szCs w:val="22"/>
        </w:rPr>
      </w:pPr>
    </w:p>
    <w:p w14:paraId="1CB06165" w14:textId="13FD7AB9" w:rsidR="00446D06" w:rsidRPr="00732FEE" w:rsidRDefault="00446D06" w:rsidP="00446D06">
      <w:pPr>
        <w:pStyle w:val="BodyText"/>
        <w:jc w:val="center"/>
        <w:rPr>
          <w:b/>
          <w:noProof/>
          <w:color w:val="000090"/>
          <w:sz w:val="50"/>
          <w:szCs w:val="50"/>
        </w:rPr>
      </w:pPr>
      <w:bookmarkStart w:id="0" w:name="_GoBack"/>
      <w:r w:rsidRPr="00446D06">
        <w:rPr>
          <w:b/>
          <w:noProof/>
          <w:color w:val="000090"/>
          <w:sz w:val="50"/>
          <w:szCs w:val="50"/>
        </w:rPr>
        <w:t>Nominations Committee Terms of Delegation Template</w:t>
      </w:r>
    </w:p>
    <w:bookmarkEnd w:id="0"/>
    <w:p w14:paraId="3595254D" w14:textId="59116968" w:rsidR="00446D06" w:rsidRDefault="00572988" w:rsidP="00446D06">
      <w:pPr>
        <w:pStyle w:val="BodyText"/>
        <w:jc w:val="center"/>
        <w:rPr>
          <w:b/>
        </w:rPr>
      </w:pPr>
      <w:r>
        <w:rPr>
          <w:b/>
        </w:rPr>
        <w:t>April</w:t>
      </w:r>
      <w:r w:rsidR="00446D06"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446D06" w:rsidRPr="00510853" w14:paraId="5557872C" w14:textId="77777777" w:rsidTr="00F169AF">
        <w:tc>
          <w:tcPr>
            <w:tcW w:w="2303" w:type="dxa"/>
            <w:shd w:val="clear" w:color="auto" w:fill="E0E0E0"/>
          </w:tcPr>
          <w:p w14:paraId="35C4CAFF" w14:textId="77777777" w:rsidR="00446D06" w:rsidRPr="00510853" w:rsidRDefault="00446D0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59AC722D" w14:textId="77777777" w:rsidR="00446D06" w:rsidRPr="00510853" w:rsidRDefault="00446D0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47A50482" w14:textId="77777777" w:rsidR="00446D06" w:rsidRPr="00510853" w:rsidRDefault="00446D0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20AAD91A" w14:textId="77777777" w:rsidR="00446D06" w:rsidRPr="00510853" w:rsidRDefault="00446D0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446D06" w:rsidRPr="00510853" w14:paraId="050C1BF7" w14:textId="77777777" w:rsidTr="00F169AF">
        <w:tc>
          <w:tcPr>
            <w:tcW w:w="2303" w:type="dxa"/>
            <w:shd w:val="clear" w:color="auto" w:fill="E0E0E0"/>
          </w:tcPr>
          <w:p w14:paraId="19E97CD3" w14:textId="77777777" w:rsidR="00446D06" w:rsidRPr="00510853" w:rsidRDefault="00446D0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D667C53" w14:textId="77777777" w:rsidR="00446D06" w:rsidRPr="00510853" w:rsidRDefault="00446D0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FBC558B" w14:textId="77777777" w:rsidR="00446D06" w:rsidRPr="00510853" w:rsidRDefault="00446D0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072A83BA" w14:textId="77777777" w:rsidR="00446D06" w:rsidRPr="00510853" w:rsidRDefault="00446D0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446D06" w:rsidRPr="00510853" w14:paraId="6D8E8FB3" w14:textId="77777777" w:rsidTr="00F169AF">
        <w:tc>
          <w:tcPr>
            <w:tcW w:w="2303" w:type="dxa"/>
            <w:shd w:val="clear" w:color="auto" w:fill="E0E0E0"/>
          </w:tcPr>
          <w:p w14:paraId="3C997858" w14:textId="77777777" w:rsidR="00446D06" w:rsidRPr="00510853" w:rsidRDefault="00446D0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66AAA8D9" w14:textId="77777777" w:rsidR="00446D06" w:rsidRPr="00510853" w:rsidRDefault="00446D0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C1C87B7" w14:textId="77777777" w:rsidR="00446D06" w:rsidRPr="00510853" w:rsidRDefault="00446D06"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2D8F4D20" w14:textId="77777777" w:rsidR="00446D06" w:rsidRPr="00510853" w:rsidRDefault="00446D06"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124A0963" w14:textId="77777777" w:rsidR="00230F47" w:rsidRDefault="00446D06" w:rsidP="00230F47">
      <w:pPr>
        <w:pStyle w:val="Headingprimary"/>
      </w:pPr>
      <w:r>
        <w:rPr>
          <w:rFonts w:cs="Arial"/>
        </w:rPr>
        <w:br/>
      </w:r>
      <w:r w:rsidR="00230F47">
        <w:t>PURPOSE OF THIS TEMPLATE</w:t>
      </w:r>
    </w:p>
    <w:p w14:paraId="3D56C560" w14:textId="60AF2787" w:rsidR="00230F47" w:rsidRDefault="00230F47" w:rsidP="00230F47">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1.9</w:t>
      </w:r>
      <w:r w:rsidR="004E0E74">
        <w:t xml:space="preserve"> and 2.3</w:t>
      </w:r>
      <w:r>
        <w:t>.</w:t>
      </w:r>
    </w:p>
    <w:p w14:paraId="44DEC65F" w14:textId="77777777" w:rsidR="00230F47" w:rsidRDefault="00230F47" w:rsidP="00230F47">
      <w:pPr>
        <w:pStyle w:val="Headingprimary"/>
      </w:pPr>
      <w:r>
        <w:t xml:space="preserve">INSTRUCTIONS </w:t>
      </w:r>
    </w:p>
    <w:p w14:paraId="30F98E22" w14:textId="77777777" w:rsidR="005070C1" w:rsidRPr="00CB3DE5" w:rsidRDefault="005070C1" w:rsidP="005070C1">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70CE6E90" w14:textId="77777777" w:rsidR="005070C1" w:rsidRPr="00CB3DE5" w:rsidRDefault="005070C1" w:rsidP="005070C1">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3A747DB4" w14:textId="77777777" w:rsidR="005070C1" w:rsidRPr="00CB3DE5" w:rsidRDefault="005070C1" w:rsidP="005070C1">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3F40E0CF" w14:textId="220731BE" w:rsidR="00446D06" w:rsidRPr="00CB3DE5" w:rsidRDefault="005070C1" w:rsidP="005070C1">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446D06" w:rsidRPr="00CB3DE5">
        <w:rPr>
          <w:b/>
        </w:rPr>
        <w:t xml:space="preserve"> </w:t>
      </w:r>
    </w:p>
    <w:p w14:paraId="0E1E0C90" w14:textId="77777777" w:rsidR="00007F29" w:rsidRDefault="00007F29" w:rsidP="00621121">
      <w:pPr>
        <w:pStyle w:val="BodyText"/>
        <w:rPr>
          <w:b/>
        </w:rPr>
      </w:pPr>
    </w:p>
    <w:p w14:paraId="35B548C6" w14:textId="77777777" w:rsidR="00007F29" w:rsidRPr="00D72241" w:rsidRDefault="00007F29" w:rsidP="00007F29">
      <w:pPr>
        <w:pStyle w:val="Headingprimary"/>
        <w:rPr>
          <w:lang w:val="en-AU"/>
        </w:rPr>
      </w:pPr>
      <w:r>
        <w:lastRenderedPageBreak/>
        <w:t>Nominations</w:t>
      </w:r>
      <w:r w:rsidRPr="00D72241">
        <w:t xml:space="preserve"> Committee</w:t>
      </w:r>
      <w:r>
        <w:t xml:space="preserve"> (NC)</w:t>
      </w:r>
    </w:p>
    <w:p w14:paraId="033CCBB7" w14:textId="77777777" w:rsidR="00007F29" w:rsidRPr="00832BA2" w:rsidRDefault="00007F29" w:rsidP="00007F29">
      <w:pPr>
        <w:pStyle w:val="Heading1"/>
      </w:pPr>
      <w:r w:rsidRPr="00832BA2">
        <w:t xml:space="preserve">Authority </w:t>
      </w:r>
    </w:p>
    <w:p w14:paraId="50497F8C" w14:textId="77777777" w:rsidR="00007F29" w:rsidRPr="00832BA2" w:rsidRDefault="00007F29" w:rsidP="00007F29">
      <w:pPr>
        <w:pStyle w:val="BodyText2"/>
      </w:pPr>
      <w:r w:rsidRPr="00832BA2">
        <w:t xml:space="preserve">This document: </w:t>
      </w:r>
    </w:p>
    <w:p w14:paraId="097E1E69" w14:textId="0DA9B346" w:rsidR="00007F29" w:rsidRPr="00832BA2" w:rsidRDefault="00007F29" w:rsidP="00007F29">
      <w:pPr>
        <w:pStyle w:val="Heading3"/>
      </w:pPr>
      <w:r w:rsidRPr="00832BA2">
        <w:t xml:space="preserve">establishes a Nominations Committee </w:t>
      </w:r>
      <w:r>
        <w:t xml:space="preserve">(NC) </w:t>
      </w:r>
      <w:r w:rsidRPr="00832BA2">
        <w:t xml:space="preserve">to consider and determine appropriate candidates to be put forward for consideration for: </w:t>
      </w:r>
    </w:p>
    <w:p w14:paraId="46615253" w14:textId="2A187F73" w:rsidR="00007F29" w:rsidRPr="00832BA2" w:rsidRDefault="00007F29" w:rsidP="00007F29">
      <w:pPr>
        <w:pStyle w:val="Heading4"/>
      </w:pPr>
      <w:r w:rsidRPr="00832BA2">
        <w:t>as a Director under the Club/Association Constitution; or</w:t>
      </w:r>
    </w:p>
    <w:p w14:paraId="1EA00C20" w14:textId="08DE1AA6" w:rsidR="00007F29" w:rsidRPr="00832BA2" w:rsidRDefault="00007F29" w:rsidP="00007F29">
      <w:pPr>
        <w:pStyle w:val="Heading4"/>
      </w:pPr>
      <w:r w:rsidRPr="00832BA2">
        <w:t xml:space="preserve">appointment as a member of the Board Advisory Committees. </w:t>
      </w:r>
    </w:p>
    <w:p w14:paraId="7CFDF685" w14:textId="17C154EC" w:rsidR="00007F29" w:rsidRPr="00832BA2" w:rsidRDefault="00007F29" w:rsidP="00007F29">
      <w:pPr>
        <w:pStyle w:val="Heading3"/>
      </w:pPr>
      <w:r w:rsidRPr="00832BA2">
        <w:t xml:space="preserve">is subject to the Club/Association Constitution; </w:t>
      </w:r>
    </w:p>
    <w:p w14:paraId="35E756C9" w14:textId="5A85D997" w:rsidR="00007F29" w:rsidRPr="00832BA2" w:rsidRDefault="00007F29" w:rsidP="00007F29">
      <w:pPr>
        <w:pStyle w:val="Heading3"/>
      </w:pPr>
      <w:r w:rsidRPr="00832BA2">
        <w:t xml:space="preserve">is consistent with the Club/Association Constitution; and </w:t>
      </w:r>
    </w:p>
    <w:p w14:paraId="1FD77D53" w14:textId="77777777" w:rsidR="00007F29" w:rsidRPr="00832BA2" w:rsidRDefault="00007F29" w:rsidP="00007F29">
      <w:pPr>
        <w:pStyle w:val="BodyText2"/>
      </w:pPr>
      <w:r>
        <w:t>The i</w:t>
      </w:r>
      <w:r w:rsidRPr="00832BA2">
        <w:t xml:space="preserve">nterpretation of this document is solely the province of the Directors of the Club/Association. </w:t>
      </w:r>
    </w:p>
    <w:p w14:paraId="09268BD6" w14:textId="77777777" w:rsidR="00007F29" w:rsidRPr="00832BA2" w:rsidRDefault="00007F29" w:rsidP="00007F29">
      <w:pPr>
        <w:pStyle w:val="Heading1"/>
      </w:pPr>
      <w:r w:rsidRPr="00832BA2">
        <w:t xml:space="preserve">Purpose </w:t>
      </w:r>
    </w:p>
    <w:p w14:paraId="78C96664" w14:textId="77777777" w:rsidR="00007F29" w:rsidRPr="00832BA2" w:rsidRDefault="00007F29" w:rsidP="00007F29">
      <w:pPr>
        <w:pStyle w:val="BodyText2"/>
      </w:pPr>
      <w:r w:rsidRPr="00832BA2">
        <w:t>The purpose of the N</w:t>
      </w:r>
      <w:r>
        <w:t>C</w:t>
      </w:r>
      <w:r w:rsidRPr="00832BA2">
        <w:t xml:space="preserve"> is to propose any and all candidates for: </w:t>
      </w:r>
    </w:p>
    <w:p w14:paraId="3C061672" w14:textId="06D93985" w:rsidR="00007F29" w:rsidRPr="00832BA2" w:rsidRDefault="00007F29" w:rsidP="00007F29">
      <w:pPr>
        <w:pStyle w:val="Heading3"/>
      </w:pPr>
      <w:r w:rsidRPr="00832BA2">
        <w:t xml:space="preserve">election or appointment of Directors to the Board of Club/Association (Board) enabling the Board to be comprised of Directors with a variety of skills and experience who act in the best interests of Club/Association as a whole; and </w:t>
      </w:r>
    </w:p>
    <w:p w14:paraId="70DCF81E" w14:textId="7BBDAD24" w:rsidR="00007F29" w:rsidRPr="00832BA2" w:rsidRDefault="00007F29" w:rsidP="00007F29">
      <w:pPr>
        <w:pStyle w:val="Heading3"/>
      </w:pPr>
      <w:r w:rsidRPr="00832BA2">
        <w:t xml:space="preserve">appointment of the Board Advisory Committees. </w:t>
      </w:r>
    </w:p>
    <w:p w14:paraId="4F55CF5D" w14:textId="77777777" w:rsidR="00007F29" w:rsidRPr="00832BA2" w:rsidRDefault="00007F29" w:rsidP="00007F29">
      <w:pPr>
        <w:pStyle w:val="BodyText2"/>
      </w:pPr>
      <w:r w:rsidRPr="00832BA2">
        <w:t xml:space="preserve">These Terms of Reference detail how the </w:t>
      </w:r>
      <w:r>
        <w:t>NC</w:t>
      </w:r>
      <w:r w:rsidRPr="00832BA2">
        <w:t xml:space="preserve"> is established and how it will operate. If these Terms are considered not sufficiently detailed for the </w:t>
      </w:r>
      <w:r>
        <w:t>NC</w:t>
      </w:r>
      <w:r w:rsidRPr="00832BA2">
        <w:t xml:space="preserve">, the </w:t>
      </w:r>
      <w:r>
        <w:t>N</w:t>
      </w:r>
      <w:r w:rsidRPr="00832BA2">
        <w:t>C</w:t>
      </w:r>
      <w:r>
        <w:t xml:space="preserve"> </w:t>
      </w:r>
      <w:r w:rsidRPr="00832BA2">
        <w:t xml:space="preserve">must refer all questions of </w:t>
      </w:r>
      <w:r>
        <w:t xml:space="preserve">interpretation, </w:t>
      </w:r>
      <w:r w:rsidRPr="00832BA2">
        <w:t xml:space="preserve">clarification or amplification to the Board. </w:t>
      </w:r>
    </w:p>
    <w:p w14:paraId="05E7D545" w14:textId="77777777" w:rsidR="00007F29" w:rsidRPr="00832BA2" w:rsidRDefault="00007F29" w:rsidP="00007F29">
      <w:pPr>
        <w:pStyle w:val="Heading1"/>
      </w:pPr>
      <w:r w:rsidRPr="00832BA2">
        <w:t xml:space="preserve">Role </w:t>
      </w:r>
    </w:p>
    <w:p w14:paraId="1606D0DE" w14:textId="77777777" w:rsidR="00007F29" w:rsidRPr="00832BA2" w:rsidRDefault="00007F29" w:rsidP="00007F29">
      <w:pPr>
        <w:pStyle w:val="BodyText2"/>
      </w:pPr>
      <w:r w:rsidRPr="00832BA2">
        <w:t xml:space="preserve">The role of the </w:t>
      </w:r>
      <w:r>
        <w:t>N</w:t>
      </w:r>
      <w:r w:rsidRPr="00832BA2">
        <w:t xml:space="preserve">C is to: </w:t>
      </w:r>
    </w:p>
    <w:p w14:paraId="51331D26" w14:textId="0BBE13AA" w:rsidR="00007F29" w:rsidRPr="00832BA2" w:rsidRDefault="00007F29" w:rsidP="00007F29">
      <w:pPr>
        <w:pStyle w:val="Heading3"/>
      </w:pPr>
      <w:r>
        <w:t>d</w:t>
      </w:r>
      <w:r w:rsidRPr="00832BA2">
        <w:t>etermine appropriate candidates for election or appointment to the Board based on expertise required by the Bo</w:t>
      </w:r>
      <w:r>
        <w:t>ard, including appointments to casual vacancies;</w:t>
      </w:r>
    </w:p>
    <w:p w14:paraId="30F21D1D" w14:textId="6946F624" w:rsidR="00007F29" w:rsidRPr="00832BA2" w:rsidRDefault="00007F29" w:rsidP="00007F29">
      <w:pPr>
        <w:pStyle w:val="Heading3"/>
      </w:pPr>
      <w:r>
        <w:t>a</w:t>
      </w:r>
      <w:r w:rsidRPr="00832BA2">
        <w:t>pply the approved Skills Matrix as a guide in the discharge of its role</w:t>
      </w:r>
      <w:r>
        <w:t>;</w:t>
      </w:r>
      <w:r w:rsidRPr="00832BA2">
        <w:t xml:space="preserve"> </w:t>
      </w:r>
    </w:p>
    <w:p w14:paraId="5353A100" w14:textId="6BA74621" w:rsidR="00007F29" w:rsidRPr="00832BA2" w:rsidRDefault="00007F29" w:rsidP="00007F29">
      <w:pPr>
        <w:pStyle w:val="Heading3"/>
      </w:pPr>
      <w:r>
        <w:t>a</w:t>
      </w:r>
      <w:r w:rsidRPr="00832BA2">
        <w:t xml:space="preserve">pply the approved Position Descriptions for </w:t>
      </w:r>
      <w:r>
        <w:t xml:space="preserve">members of the </w:t>
      </w:r>
      <w:r w:rsidRPr="00832BA2">
        <w:t>Board Advisory Committees</w:t>
      </w:r>
      <w:r>
        <w:t>;</w:t>
      </w:r>
      <w:r w:rsidRPr="00832BA2">
        <w:t xml:space="preserve"> </w:t>
      </w:r>
    </w:p>
    <w:p w14:paraId="4A545112" w14:textId="6DD6C7D5" w:rsidR="00007F29" w:rsidRPr="00832BA2" w:rsidRDefault="00007F29" w:rsidP="00007F29">
      <w:pPr>
        <w:pStyle w:val="Heading3"/>
      </w:pPr>
      <w:r>
        <w:t>e</w:t>
      </w:r>
      <w:r w:rsidRPr="00832BA2">
        <w:t>nsure that interviews of appropriate</w:t>
      </w:r>
      <w:r>
        <w:t xml:space="preserve"> candidates occur expeditiously;</w:t>
      </w:r>
    </w:p>
    <w:p w14:paraId="1FB6F1BD" w14:textId="63B441D1" w:rsidR="00007F29" w:rsidRPr="00832BA2" w:rsidRDefault="00007F29" w:rsidP="00007F29">
      <w:pPr>
        <w:pStyle w:val="Heading3"/>
      </w:pPr>
      <w:r>
        <w:t>b</w:t>
      </w:r>
      <w:r w:rsidRPr="00832BA2">
        <w:t>e an initial point of contact for potential candidates for Board and C</w:t>
      </w:r>
      <w:r>
        <w:t>ommittee</w:t>
      </w:r>
      <w:r w:rsidRPr="00832BA2">
        <w:t xml:space="preserve"> positions</w:t>
      </w:r>
      <w:r>
        <w:t>; and</w:t>
      </w:r>
    </w:p>
    <w:p w14:paraId="48649D1A" w14:textId="050BE2C6" w:rsidR="00007F29" w:rsidRPr="00832BA2" w:rsidRDefault="00007F29" w:rsidP="00007F29">
      <w:pPr>
        <w:pStyle w:val="Heading3"/>
      </w:pPr>
      <w:r>
        <w:lastRenderedPageBreak/>
        <w:t>a</w:t>
      </w:r>
      <w:r w:rsidRPr="00832BA2">
        <w:t>t the invitation of the Board, make recommendations on potential candidates for Board and C</w:t>
      </w:r>
      <w:r>
        <w:t>ommittee</w:t>
      </w:r>
      <w:r w:rsidRPr="00832BA2">
        <w:t xml:space="preserve"> positions</w:t>
      </w:r>
      <w:r>
        <w:t>.</w:t>
      </w:r>
      <w:r w:rsidRPr="00832BA2">
        <w:t xml:space="preserve"> </w:t>
      </w:r>
    </w:p>
    <w:p w14:paraId="2E1EEDD0" w14:textId="77777777" w:rsidR="00007F29" w:rsidRPr="00832BA2" w:rsidRDefault="00007F29" w:rsidP="00007F29">
      <w:pPr>
        <w:pStyle w:val="Heading1"/>
      </w:pPr>
      <w:r w:rsidRPr="00832BA2">
        <w:t xml:space="preserve">Authorities and Limitations </w:t>
      </w:r>
    </w:p>
    <w:p w14:paraId="61136759" w14:textId="77777777" w:rsidR="00007F29" w:rsidRPr="00160B08" w:rsidRDefault="00007F29" w:rsidP="00007F29">
      <w:pPr>
        <w:pStyle w:val="BodyText2"/>
      </w:pPr>
      <w:r w:rsidRPr="00160B08">
        <w:t xml:space="preserve">The NC has the following authorities and limitations: </w:t>
      </w:r>
    </w:p>
    <w:p w14:paraId="3C28AB35" w14:textId="0C4A8A7B" w:rsidR="00007F29" w:rsidRPr="00160B08" w:rsidRDefault="00007F29" w:rsidP="00007F29">
      <w:pPr>
        <w:pStyle w:val="Heading3"/>
      </w:pPr>
      <w:r w:rsidRPr="00160B08">
        <w:t>members of the NC cannot themselves be a candidate for Board or Committee positions for a period of 18 months after ceasing as a Board or Committee member; and</w:t>
      </w:r>
    </w:p>
    <w:p w14:paraId="5DDF388C" w14:textId="1C3537CA" w:rsidR="00007F29" w:rsidRPr="00160B08" w:rsidRDefault="00007F29" w:rsidP="00007F29">
      <w:pPr>
        <w:pStyle w:val="Heading3"/>
      </w:pPr>
      <w:r w:rsidRPr="00160B08">
        <w:t xml:space="preserve">the NC and its members must refer all matters for public comment to the Executive Officer of the Club/Association. The deliberations and recommendations of the NCare confidential. </w:t>
      </w:r>
    </w:p>
    <w:p w14:paraId="45031B02" w14:textId="77777777" w:rsidR="00007F29" w:rsidRPr="00832BA2" w:rsidRDefault="00007F29" w:rsidP="00007F29">
      <w:pPr>
        <w:pStyle w:val="Heading1"/>
      </w:pPr>
      <w:r w:rsidRPr="00832BA2">
        <w:t xml:space="preserve">Term of Office </w:t>
      </w:r>
    </w:p>
    <w:p w14:paraId="036DBC06" w14:textId="77777777" w:rsidR="00007F29" w:rsidRPr="00160B08" w:rsidRDefault="00007F29" w:rsidP="00007F29">
      <w:pPr>
        <w:pStyle w:val="BodyText2"/>
      </w:pPr>
      <w:r w:rsidRPr="00160B08">
        <w:t xml:space="preserve">Members of the NC shall be appointed by the Board for a period of four years. </w:t>
      </w:r>
    </w:p>
    <w:p w14:paraId="6A6B4A9A" w14:textId="77777777" w:rsidR="00007F29" w:rsidRPr="00832BA2" w:rsidRDefault="00007F29" w:rsidP="00007F29">
      <w:pPr>
        <w:pStyle w:val="Heading1"/>
      </w:pPr>
      <w:r w:rsidRPr="00832BA2">
        <w:t xml:space="preserve">Composition of the </w:t>
      </w:r>
      <w:r>
        <w:t>N</w:t>
      </w:r>
      <w:r w:rsidRPr="00832BA2">
        <w:t xml:space="preserve">C </w:t>
      </w:r>
    </w:p>
    <w:p w14:paraId="482DCDB5" w14:textId="3E063F72" w:rsidR="00007F29" w:rsidRPr="00160B08" w:rsidRDefault="00007F29" w:rsidP="00007F29">
      <w:pPr>
        <w:pStyle w:val="BodyText2"/>
      </w:pPr>
      <w:r w:rsidRPr="00160B08">
        <w:t>The NC shall comprise three members pl</w:t>
      </w:r>
      <w:r w:rsidR="00DB3031">
        <w:t>us the Club/Association chair</w:t>
      </w:r>
      <w:r w:rsidRPr="00160B08">
        <w:t xml:space="preserve"> as an ex-officio member of the NC, as follows: </w:t>
      </w:r>
    </w:p>
    <w:p w14:paraId="555B94FF" w14:textId="243E2BFE" w:rsidR="00007F29" w:rsidRPr="00160B08" w:rsidRDefault="00007F29" w:rsidP="00007F29">
      <w:pPr>
        <w:pStyle w:val="Heading3"/>
      </w:pPr>
      <w:r w:rsidRPr="00160B08">
        <w:t>an independent Director of the Club/Association, who shall be the NC chair; and</w:t>
      </w:r>
    </w:p>
    <w:p w14:paraId="1E5F5C2F" w14:textId="79596D62" w:rsidR="00007F29" w:rsidRPr="00160B08" w:rsidRDefault="00007F29" w:rsidP="00007F29">
      <w:pPr>
        <w:pStyle w:val="Heading3"/>
      </w:pPr>
      <w:r w:rsidRPr="00160B08">
        <w:t xml:space="preserve">two external members appointed by the Board, who shall not hold any position in any entity related to the Club/Association or be an owner or manager of a business which derives income from Club/Association. </w:t>
      </w:r>
    </w:p>
    <w:p w14:paraId="461614D2" w14:textId="002A867F" w:rsidR="00007F29" w:rsidRPr="00832BA2" w:rsidRDefault="00007F29" w:rsidP="00007F29">
      <w:pPr>
        <w:pStyle w:val="Heading1"/>
      </w:pPr>
      <w:r w:rsidRPr="00832BA2">
        <w:t xml:space="preserve">Chair of the </w:t>
      </w:r>
      <w:r>
        <w:t>N</w:t>
      </w:r>
      <w:r w:rsidRPr="00832BA2">
        <w:t xml:space="preserve">C </w:t>
      </w:r>
    </w:p>
    <w:p w14:paraId="5070EAA4" w14:textId="7A7653BB" w:rsidR="00007F29" w:rsidRPr="00160B08" w:rsidRDefault="00007F29" w:rsidP="00007F29">
      <w:pPr>
        <w:pStyle w:val="BodyText2"/>
      </w:pPr>
      <w:r w:rsidRPr="00160B08">
        <w:t xml:space="preserve">The chair of the NC will be the appointed independent Director of the Club/Association. </w:t>
      </w:r>
    </w:p>
    <w:p w14:paraId="2089B657" w14:textId="77777777" w:rsidR="00007F29" w:rsidRPr="00832BA2" w:rsidRDefault="00007F29" w:rsidP="00007F29">
      <w:pPr>
        <w:pStyle w:val="Heading1"/>
      </w:pPr>
      <w:r w:rsidRPr="00832BA2">
        <w:t xml:space="preserve">Appointment of the </w:t>
      </w:r>
      <w:r>
        <w:t>N</w:t>
      </w:r>
      <w:r w:rsidRPr="00832BA2">
        <w:t xml:space="preserve">C </w:t>
      </w:r>
    </w:p>
    <w:p w14:paraId="48A4B2E7" w14:textId="2D6E49AA" w:rsidR="00007F29" w:rsidRPr="00160B08" w:rsidRDefault="00007F29" w:rsidP="00007F29">
      <w:pPr>
        <w:pStyle w:val="BodyText2"/>
      </w:pPr>
      <w:r w:rsidRPr="00160B08">
        <w:t xml:space="preserve">The NC shall be appointed by the </w:t>
      </w:r>
      <w:r>
        <w:t>Board. The c</w:t>
      </w:r>
      <w:r w:rsidRPr="00160B08">
        <w:t xml:space="preserve">hair of the </w:t>
      </w:r>
      <w:r>
        <w:t>NC</w:t>
      </w:r>
      <w:r w:rsidRPr="00160B08">
        <w:t xml:space="preserve"> shall be appointed by the Board on the recommendation of the </w:t>
      </w:r>
      <w:r>
        <w:t>Club/Association c</w:t>
      </w:r>
      <w:r w:rsidRPr="00160B08">
        <w:t xml:space="preserve">hair. </w:t>
      </w:r>
    </w:p>
    <w:p w14:paraId="17EECF58" w14:textId="77777777" w:rsidR="00007F29" w:rsidRPr="00832BA2" w:rsidRDefault="00007F29" w:rsidP="00007F29">
      <w:pPr>
        <w:pStyle w:val="Heading1"/>
      </w:pPr>
      <w:r w:rsidRPr="00832BA2">
        <w:t xml:space="preserve">Board Skills Matrix </w:t>
      </w:r>
    </w:p>
    <w:p w14:paraId="580EC81E" w14:textId="77777777" w:rsidR="00007F29" w:rsidRPr="00F53371" w:rsidRDefault="00007F29" w:rsidP="00007F29">
      <w:pPr>
        <w:pStyle w:val="BodyText2"/>
      </w:pPr>
      <w:r w:rsidRPr="00F53371">
        <w:t xml:space="preserve">The Board Skills Matrix is the major tool used by the </w:t>
      </w:r>
      <w:r>
        <w:t>NC</w:t>
      </w:r>
      <w:r w:rsidRPr="00F53371">
        <w:t xml:space="preserve">.  It sets a minimum foundation and provides for a balance of skills and experience on the Board. </w:t>
      </w:r>
    </w:p>
    <w:p w14:paraId="485BE93F" w14:textId="77777777" w:rsidR="00007F29" w:rsidRPr="00F53371" w:rsidRDefault="00007F29" w:rsidP="00007F29">
      <w:pPr>
        <w:pStyle w:val="BodyText2"/>
      </w:pPr>
      <w:r w:rsidRPr="00F53371">
        <w:t>The Skills Matrix sets out the skills required by the Board and indicates a minimum number of Directors who should possess that skill or experience.  As the membership of th</w:t>
      </w:r>
      <w:r>
        <w:t>e Board is elected over a three-</w:t>
      </w:r>
      <w:r w:rsidRPr="00F53371">
        <w:t xml:space="preserve">year cycle, this allows for the skills matrix to be applied to each vacancy. </w:t>
      </w:r>
    </w:p>
    <w:p w14:paraId="43D3FF96" w14:textId="77777777" w:rsidR="00007F29" w:rsidRPr="00F53371" w:rsidRDefault="00007F29" w:rsidP="00007F29">
      <w:pPr>
        <w:pStyle w:val="BodyText2"/>
      </w:pPr>
      <w:r>
        <w:lastRenderedPageBreak/>
        <w:t>T</w:t>
      </w:r>
      <w:r w:rsidRPr="00F53371">
        <w:t xml:space="preserve">he required skills mix on the Board </w:t>
      </w:r>
      <w:r>
        <w:t>will</w:t>
      </w:r>
      <w:r w:rsidRPr="00F53371">
        <w:t xml:space="preserve"> change over time, depending on circumstances</w:t>
      </w:r>
      <w:r>
        <w:t xml:space="preserve"> and the strategic direction of the Club/Association</w:t>
      </w:r>
      <w:r w:rsidRPr="00F53371">
        <w:t xml:space="preserve">.  The Board will revise the matrix from time to time. </w:t>
      </w:r>
    </w:p>
    <w:p w14:paraId="3BCF8188" w14:textId="77777777" w:rsidR="00007F29" w:rsidRPr="00F53371" w:rsidRDefault="00007F29" w:rsidP="00007F29">
      <w:pPr>
        <w:pStyle w:val="Heading1"/>
      </w:pPr>
      <w:r w:rsidRPr="00F53371">
        <w:t>Initial Nomination Process</w:t>
      </w:r>
    </w:p>
    <w:p w14:paraId="4DF6E4D5" w14:textId="77777777" w:rsidR="00007F29" w:rsidRPr="00CB137B" w:rsidRDefault="00007F29" w:rsidP="00007F29">
      <w:pPr>
        <w:pStyle w:val="Heading3"/>
      </w:pPr>
      <w:r w:rsidRPr="00CB137B">
        <w:t xml:space="preserve">The </w:t>
      </w:r>
      <w:r>
        <w:t>NC</w:t>
      </w:r>
      <w:r w:rsidRPr="00CB137B">
        <w:t xml:space="preserve"> does not manage the candidate information or initial nomination process. </w:t>
      </w:r>
    </w:p>
    <w:p w14:paraId="13B596F9" w14:textId="77777777" w:rsidR="00007F29" w:rsidRPr="00CB137B" w:rsidRDefault="00007F29" w:rsidP="00007F29">
      <w:pPr>
        <w:pStyle w:val="Heading3"/>
      </w:pPr>
      <w:r w:rsidRPr="00CB137B">
        <w:t xml:space="preserve">The Board will </w:t>
      </w:r>
      <w:r>
        <w:t>advertise for d</w:t>
      </w:r>
      <w:r w:rsidRPr="00CB137B">
        <w:t xml:space="preserve">irectors </w:t>
      </w:r>
      <w:r>
        <w:t xml:space="preserve">and committee members </w:t>
      </w:r>
      <w:r w:rsidRPr="00CB137B">
        <w:t xml:space="preserve">and will require an appropriate information package, including the skills profile for each vacancy (based on the Skills Matrix), to be made available to all prospective candidates at least four </w:t>
      </w:r>
      <w:r>
        <w:t xml:space="preserve">(4) </w:t>
      </w:r>
      <w:r w:rsidRPr="00CB137B">
        <w:t xml:space="preserve">weeks prior to the call for nominations. </w:t>
      </w:r>
    </w:p>
    <w:p w14:paraId="5E0FC91F" w14:textId="32240DB4" w:rsidR="00007F29" w:rsidRPr="00CB137B" w:rsidRDefault="00007F29" w:rsidP="00007F29">
      <w:pPr>
        <w:pStyle w:val="Heading3"/>
      </w:pPr>
      <w:r w:rsidRPr="00CB137B">
        <w:t xml:space="preserve">Nominations from potential candidates should be submitted to a designated administrative point of contact within </w:t>
      </w:r>
      <w:r>
        <w:t xml:space="preserve">the </w:t>
      </w:r>
      <w:r w:rsidRPr="00CB137B">
        <w:t xml:space="preserve">Club/Association, before being registered and formally acknowledged by the </w:t>
      </w:r>
      <w:r>
        <w:t xml:space="preserve">NC </w:t>
      </w:r>
      <w:r w:rsidR="00DB3031">
        <w:t>chair</w:t>
      </w:r>
      <w:r w:rsidRPr="00CB137B">
        <w:t xml:space="preserve">. </w:t>
      </w:r>
    </w:p>
    <w:p w14:paraId="0462B05A" w14:textId="0C42F919" w:rsidR="00007F29" w:rsidRPr="00CB137B" w:rsidRDefault="00007F29" w:rsidP="00007F29">
      <w:pPr>
        <w:pStyle w:val="Heading3"/>
      </w:pPr>
      <w:r w:rsidRPr="00CB137B">
        <w:t xml:space="preserve">Queries from potential candidates regarding the </w:t>
      </w:r>
      <w:r>
        <w:t>N</w:t>
      </w:r>
      <w:r w:rsidRPr="00CB137B">
        <w:t xml:space="preserve">C process or potential eligibility should be directed in the first instance by email to the </w:t>
      </w:r>
      <w:r>
        <w:t>N</w:t>
      </w:r>
      <w:r w:rsidRPr="00CB137B">
        <w:t>C</w:t>
      </w:r>
      <w:r>
        <w:t xml:space="preserve"> </w:t>
      </w:r>
      <w:r w:rsidR="00DB3031">
        <w:t>chair</w:t>
      </w:r>
      <w:r w:rsidRPr="00CB137B">
        <w:t xml:space="preserve">. </w:t>
      </w:r>
    </w:p>
    <w:p w14:paraId="72B5FA14" w14:textId="77777777" w:rsidR="00007F29" w:rsidRPr="00CB137B" w:rsidRDefault="00007F29" w:rsidP="00007F29">
      <w:pPr>
        <w:pStyle w:val="Heading3"/>
      </w:pPr>
      <w:r>
        <w:t>The NC may make such investigations and/or inquiries into candidates and their background as the NC considers necessary to satisfy itself that the candidates have the relevant and necessary skills for the relevant role.</w:t>
      </w:r>
      <w:r w:rsidRPr="00CB137B">
        <w:t xml:space="preserve"> </w:t>
      </w:r>
    </w:p>
    <w:p w14:paraId="3E1C72DC" w14:textId="4A08C94F" w:rsidR="00007F29" w:rsidRPr="00F53371" w:rsidRDefault="00007F29" w:rsidP="00007F29">
      <w:pPr>
        <w:pStyle w:val="Heading1"/>
      </w:pPr>
      <w:r w:rsidRPr="00F53371">
        <w:t xml:space="preserve">Functioning of the </w:t>
      </w:r>
      <w:r>
        <w:t>N</w:t>
      </w:r>
      <w:r w:rsidRPr="00F53371">
        <w:t>C</w:t>
      </w:r>
    </w:p>
    <w:p w14:paraId="1857B068" w14:textId="3B6F1F3E" w:rsidR="00007F29" w:rsidRPr="00CB137B" w:rsidRDefault="00007F29" w:rsidP="00007F29">
      <w:pPr>
        <w:pStyle w:val="BodyText2"/>
        <w:rPr>
          <w:szCs w:val="22"/>
        </w:rPr>
      </w:pPr>
      <w:r w:rsidRPr="00740A4F">
        <w:t xml:space="preserve">The </w:t>
      </w:r>
      <w:r>
        <w:t>N</w:t>
      </w:r>
      <w:r w:rsidRPr="00740A4F">
        <w:t xml:space="preserve">C </w:t>
      </w:r>
      <w:r>
        <w:t>will</w:t>
      </w:r>
      <w:r w:rsidRPr="00740A4F">
        <w:t xml:space="preserve"> meet as </w:t>
      </w:r>
      <w:r>
        <w:t xml:space="preserve">required or as </w:t>
      </w:r>
      <w:r w:rsidRPr="00740A4F">
        <w:t xml:space="preserve">directed by the </w:t>
      </w:r>
      <w:r>
        <w:t xml:space="preserve">NC </w:t>
      </w:r>
      <w:r w:rsidR="00DB3031">
        <w:t>chair</w:t>
      </w:r>
      <w:r w:rsidRPr="00740A4F">
        <w:t xml:space="preserve"> to </w:t>
      </w:r>
      <w:r>
        <w:t xml:space="preserve">undertake </w:t>
      </w:r>
      <w:r w:rsidRPr="00740A4F">
        <w:t xml:space="preserve">the following process in order to </w:t>
      </w:r>
      <w:r w:rsidRPr="00CB137B">
        <w:rPr>
          <w:szCs w:val="22"/>
        </w:rPr>
        <w:t>present an appropriate candidate</w:t>
      </w:r>
      <w:r>
        <w:rPr>
          <w:szCs w:val="22"/>
        </w:rPr>
        <w:t>(s)</w:t>
      </w:r>
      <w:r w:rsidRPr="00CB137B">
        <w:rPr>
          <w:szCs w:val="22"/>
        </w:rPr>
        <w:t xml:space="preserve"> for</w:t>
      </w:r>
      <w:r>
        <w:rPr>
          <w:szCs w:val="22"/>
        </w:rPr>
        <w:t xml:space="preserve"> vacant d</w:t>
      </w:r>
      <w:r w:rsidRPr="00CB137B">
        <w:rPr>
          <w:szCs w:val="22"/>
        </w:rPr>
        <w:t xml:space="preserve">irector </w:t>
      </w:r>
      <w:r>
        <w:rPr>
          <w:szCs w:val="22"/>
        </w:rPr>
        <w:t xml:space="preserve">and committee member </w:t>
      </w:r>
      <w:r w:rsidRPr="00CB137B">
        <w:rPr>
          <w:szCs w:val="22"/>
        </w:rPr>
        <w:t>role for election by the members</w:t>
      </w:r>
      <w:r>
        <w:rPr>
          <w:szCs w:val="22"/>
        </w:rPr>
        <w:t xml:space="preserve"> or other appointment process as determined by the Club/Association Constitution</w:t>
      </w:r>
      <w:r w:rsidRPr="00CB137B">
        <w:rPr>
          <w:szCs w:val="22"/>
        </w:rPr>
        <w:t xml:space="preserve">. </w:t>
      </w:r>
    </w:p>
    <w:p w14:paraId="50FF4A85" w14:textId="77777777" w:rsidR="00007F29" w:rsidRPr="00CB137B" w:rsidRDefault="00007F29" w:rsidP="00007F29">
      <w:pPr>
        <w:pStyle w:val="BodyText2"/>
        <w:rPr>
          <w:szCs w:val="22"/>
        </w:rPr>
      </w:pPr>
      <w:r w:rsidRPr="00CB137B">
        <w:rPr>
          <w:szCs w:val="22"/>
        </w:rPr>
        <w:t xml:space="preserve">The </w:t>
      </w:r>
      <w:r>
        <w:rPr>
          <w:szCs w:val="22"/>
        </w:rPr>
        <w:t>N</w:t>
      </w:r>
      <w:r w:rsidRPr="00CB137B">
        <w:rPr>
          <w:szCs w:val="22"/>
        </w:rPr>
        <w:t xml:space="preserve">C will: </w:t>
      </w:r>
    </w:p>
    <w:p w14:paraId="1B1219F7" w14:textId="0DF419A0" w:rsidR="00007F29" w:rsidRPr="00CB137B" w:rsidRDefault="00007F29" w:rsidP="00007F29">
      <w:pPr>
        <w:pStyle w:val="Heading3"/>
      </w:pPr>
      <w:r>
        <w:t>r</w:t>
      </w:r>
      <w:r w:rsidRPr="00CB137B">
        <w:t xml:space="preserve">eport to the Board through the </w:t>
      </w:r>
      <w:r>
        <w:t xml:space="preserve">NC </w:t>
      </w:r>
      <w:r w:rsidR="00DB3031">
        <w:t>chair</w:t>
      </w:r>
      <w:r>
        <w:t>;</w:t>
      </w:r>
      <w:r w:rsidRPr="00CB137B">
        <w:t xml:space="preserve"> </w:t>
      </w:r>
    </w:p>
    <w:p w14:paraId="247CC1F5" w14:textId="5C2854AA" w:rsidR="00007F29" w:rsidRDefault="00007F29" w:rsidP="00007F29">
      <w:pPr>
        <w:pStyle w:val="Heading3"/>
      </w:pPr>
      <w:r>
        <w:t>make such investigations and/or inquiries into candidates and their background as the NC considers necessary to satisfy itself that the candidates have the relevant and necessary skills for the relevant role;</w:t>
      </w:r>
    </w:p>
    <w:p w14:paraId="1691CE0F" w14:textId="789BF2E0" w:rsidR="00007F29" w:rsidRPr="00CB137B" w:rsidRDefault="00007F29" w:rsidP="00007F29">
      <w:pPr>
        <w:pStyle w:val="Heading3"/>
      </w:pPr>
      <w:r>
        <w:t>d</w:t>
      </w:r>
      <w:r w:rsidRPr="00CB137B">
        <w:t>etermine the suitability of all nominations and provide recommendations / rankings to the Board based on the s</w:t>
      </w:r>
      <w:r>
        <w:t>kills profile of each candidate;</w:t>
      </w:r>
      <w:r w:rsidRPr="00CB137B">
        <w:t xml:space="preserve"> </w:t>
      </w:r>
      <w:r>
        <w:t>and</w:t>
      </w:r>
    </w:p>
    <w:p w14:paraId="3782791D" w14:textId="3DB9C32A" w:rsidR="00007F29" w:rsidRPr="00CB137B" w:rsidRDefault="00007F29" w:rsidP="00007F29">
      <w:pPr>
        <w:pStyle w:val="Heading3"/>
      </w:pPr>
      <w:r>
        <w:t xml:space="preserve">through the NC </w:t>
      </w:r>
      <w:r w:rsidR="00DB3031">
        <w:t>chair</w:t>
      </w:r>
      <w:r>
        <w:t xml:space="preserve">, </w:t>
      </w:r>
      <w:r w:rsidRPr="00CB137B">
        <w:t>advise the Board of all nominations with appro</w:t>
      </w:r>
      <w:r>
        <w:t xml:space="preserve">priate recommendations/rankings. </w:t>
      </w:r>
      <w:r w:rsidRPr="00CB137B">
        <w:t xml:space="preserve"> </w:t>
      </w:r>
    </w:p>
    <w:p w14:paraId="2E445745" w14:textId="77777777" w:rsidR="00007F29" w:rsidRPr="00CB137B" w:rsidRDefault="00007F29" w:rsidP="00007F29">
      <w:pPr>
        <w:pStyle w:val="BodyText2"/>
      </w:pPr>
      <w:r w:rsidRPr="00CB137B">
        <w:t xml:space="preserve">For the avoidance of doubt all nominees whether recommended / ranked or not will be advised to the Board. </w:t>
      </w:r>
    </w:p>
    <w:p w14:paraId="15460D75" w14:textId="77777777" w:rsidR="00007F29" w:rsidRPr="00CB137B" w:rsidRDefault="00007F29" w:rsidP="00007F29">
      <w:pPr>
        <w:pStyle w:val="Heading1"/>
      </w:pPr>
      <w:r w:rsidRPr="00CB137B">
        <w:lastRenderedPageBreak/>
        <w:t>Remuneration</w:t>
      </w:r>
    </w:p>
    <w:p w14:paraId="0F24A2E5" w14:textId="77777777" w:rsidR="00007F29" w:rsidRPr="00CB137B" w:rsidRDefault="00007F29" w:rsidP="00007F29">
      <w:pPr>
        <w:pStyle w:val="BodyText2"/>
      </w:pPr>
      <w:r>
        <w:t>N</w:t>
      </w:r>
      <w:r w:rsidRPr="00CB137B">
        <w:t xml:space="preserve">C members </w:t>
      </w:r>
      <w:r>
        <w:t>are</w:t>
      </w:r>
      <w:r w:rsidRPr="00CB137B">
        <w:t xml:space="preserve"> not entitled to any remuneration but will be entitled to reimbursement of reasonable expenses associated with the performance of the role.</w:t>
      </w:r>
    </w:p>
    <w:sectPr w:rsidR="00007F29" w:rsidRPr="00CB137B"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78D2" w14:textId="77777777" w:rsidR="009F6A28" w:rsidRDefault="009F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19FA" w14:textId="77777777" w:rsidR="002D46EE" w:rsidRDefault="002D46EE" w:rsidP="002D46EE">
    <w:pPr>
      <w:pStyle w:val="Footer"/>
      <w:jc w:val="right"/>
      <w:rPr>
        <w:rFonts w:cs="Arial"/>
      </w:rPr>
    </w:pPr>
  </w:p>
  <w:p w14:paraId="579E4344" w14:textId="77777777" w:rsidR="002D46EE" w:rsidRDefault="002D46EE" w:rsidP="002D46EE">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62CFE60B" wp14:editId="5CB919D7">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6D87716D" w14:textId="1FB9BE9E" w:rsidR="002D46EE" w:rsidRDefault="002D46EE" w:rsidP="002D46EE">
    <w:pPr>
      <w:pStyle w:val="Footer"/>
      <w:jc w:val="right"/>
      <w:rPr>
        <w:rFonts w:cs="Arial"/>
        <w:snapToGrid w:val="0"/>
        <w:sz w:val="16"/>
        <w:szCs w:val="16"/>
      </w:rPr>
    </w:pPr>
    <w:r w:rsidRPr="002D46EE">
      <w:rPr>
        <w:rFonts w:cs="Arial"/>
        <w:sz w:val="16"/>
        <w:szCs w:val="16"/>
      </w:rPr>
      <w:t>Nominations Committee Terms of Delegation Template</w:t>
    </w:r>
  </w:p>
  <w:p w14:paraId="001747C1" w14:textId="77777777" w:rsidR="002D46EE" w:rsidRDefault="002D46EE" w:rsidP="002D46EE">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56B167EA" w:rsidR="00E86632" w:rsidRPr="002D46EE" w:rsidRDefault="002D46EE" w:rsidP="002D46EE">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FB0687">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FB0687">
      <w:rPr>
        <w:rFonts w:cs="Arial"/>
        <w:noProof/>
        <w:snapToGrid w:val="0"/>
        <w:sz w:val="16"/>
        <w:szCs w:val="16"/>
      </w:rPr>
      <w:t>5</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67FF" w14:textId="77777777" w:rsidR="009F6A28" w:rsidRDefault="009F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0FE4" w14:textId="58A154F6" w:rsidR="009F6A28" w:rsidRDefault="00FB0687">
    <w:pPr>
      <w:pStyle w:val="Header"/>
    </w:pPr>
    <w:r>
      <w:rPr>
        <w:noProof/>
        <w:lang w:val="en-US"/>
      </w:rPr>
      <w:pict w14:anchorId="6BD80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9F2D" w14:textId="020C4B3E" w:rsidR="009F6A28" w:rsidRDefault="00FB0687">
    <w:pPr>
      <w:pStyle w:val="Header"/>
    </w:pPr>
    <w:r>
      <w:rPr>
        <w:noProof/>
        <w:lang w:val="en-US"/>
      </w:rPr>
      <w:pict w14:anchorId="30C14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4D5D" w14:textId="507828AD" w:rsidR="009F6A28" w:rsidRDefault="00FB0687">
    <w:pPr>
      <w:pStyle w:val="Header"/>
    </w:pPr>
    <w:r>
      <w:rPr>
        <w:noProof/>
        <w:lang w:val="en-US"/>
      </w:rPr>
      <w:pict w14:anchorId="6C09D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 w:numId="6">
    <w:abstractNumId w:val="4"/>
    <w:lvlOverride w:ilvl="0">
      <w:lvl w:ilvl="0">
        <w:start w:val="1"/>
        <w:numFmt w:val="upperLetter"/>
        <w:pStyle w:val="AnnexureH1"/>
        <w:suff w:val="nothing"/>
        <w:lvlText w:val="Annexure %1"/>
        <w:lvlJc w:val="center"/>
        <w:pPr>
          <w:ind w:left="398" w:firstLine="737"/>
        </w:pPr>
        <w:rPr>
          <w:rFonts w:ascii="Arial Bold" w:hAnsi="Arial Bold" w:hint="default"/>
          <w:b/>
          <w:i w:val="0"/>
          <w:caps/>
          <w:sz w:val="22"/>
        </w:rPr>
      </w:lvl>
    </w:lvlOverride>
    <w:lvlOverride w:ilvl="1">
      <w:lvl w:ilvl="1">
        <w:start w:val="1"/>
        <w:numFmt w:val="decimal"/>
        <w:pStyle w:val="AnnexureH2"/>
        <w:lvlText w:val="%2."/>
        <w:lvlJc w:val="left"/>
        <w:pPr>
          <w:tabs>
            <w:tab w:val="num" w:pos="709"/>
          </w:tabs>
          <w:ind w:left="709" w:hanging="709"/>
        </w:pPr>
        <w:rPr>
          <w:rFonts w:ascii="Arial" w:hAnsi="Arial" w:hint="default"/>
        </w:rPr>
      </w:lvl>
    </w:lvlOverride>
    <w:lvlOverride w:ilvl="2">
      <w:lvl w:ilvl="2">
        <w:start w:val="1"/>
        <w:numFmt w:val="lowerLetter"/>
        <w:pStyle w:val="AnnexureH3"/>
        <w:lvlText w:val="(%3)"/>
        <w:lvlJc w:val="left"/>
        <w:pPr>
          <w:tabs>
            <w:tab w:val="num" w:pos="1418"/>
          </w:tabs>
          <w:ind w:left="1418" w:hanging="709"/>
        </w:pPr>
        <w:rPr>
          <w:rFonts w:ascii="Arial" w:hAnsi="Arial" w:hint="default"/>
        </w:rPr>
      </w:lvl>
    </w:lvlOverride>
    <w:lvlOverride w:ilvl="3">
      <w:lvl w:ilvl="3">
        <w:start w:val="1"/>
        <w:numFmt w:val="lowerRoman"/>
        <w:pStyle w:val="AnnexureH4"/>
        <w:lvlText w:val="(%4)"/>
        <w:lvlJc w:val="left"/>
        <w:pPr>
          <w:tabs>
            <w:tab w:val="num" w:pos="2126"/>
          </w:tabs>
          <w:ind w:left="2126" w:hanging="708"/>
        </w:pPr>
        <w:rPr>
          <w:rFonts w:ascii="Arial" w:hAnsi="Arial" w:hint="default"/>
        </w:rPr>
      </w:lvl>
    </w:lvlOverride>
    <w:lvlOverride w:ilvl="4">
      <w:lvl w:ilvl="4">
        <w:start w:val="1"/>
        <w:numFmt w:val="upperLetter"/>
        <w:pStyle w:val="AnnexureH5"/>
        <w:lvlText w:val="(%5)"/>
        <w:lvlJc w:val="left"/>
        <w:pPr>
          <w:tabs>
            <w:tab w:val="num" w:pos="2835"/>
          </w:tabs>
          <w:ind w:left="2835" w:hanging="709"/>
        </w:pPr>
        <w:rPr>
          <w:rFonts w:ascii="Arial" w:hAnsi="Arial" w:hint="default"/>
        </w:rPr>
      </w:lvl>
    </w:lvlOverride>
    <w:lvlOverride w:ilvl="5">
      <w:lvl w:ilvl="5">
        <w:start w:val="1"/>
        <w:numFmt w:val="decimal"/>
        <w:pStyle w:val="AnnexureH6"/>
        <w:lvlText w:val="(%6)"/>
        <w:lvlJc w:val="left"/>
        <w:pPr>
          <w:tabs>
            <w:tab w:val="num" w:pos="3544"/>
          </w:tabs>
          <w:ind w:left="3544" w:hanging="709"/>
        </w:pPr>
        <w:rPr>
          <w:rFonts w:ascii="Arial" w:hAnsi="Arial" w:hint="default"/>
        </w:rPr>
      </w:lvl>
    </w:lvlOverride>
    <w:lvlOverride w:ilvl="6">
      <w:lvl w:ilvl="6">
        <w:start w:val="1"/>
        <w:numFmt w:val="lowerLetter"/>
        <w:pStyle w:val="AnnexureH7"/>
        <w:lvlText w:val="%7."/>
        <w:lvlJc w:val="left"/>
        <w:pPr>
          <w:tabs>
            <w:tab w:val="num" w:pos="4253"/>
          </w:tabs>
          <w:ind w:left="4253" w:hanging="709"/>
        </w:pPr>
        <w:rPr>
          <w:rFonts w:ascii="Arial" w:hAnsi="Arial" w:hint="default"/>
        </w:rPr>
      </w:lvl>
    </w:lvlOverride>
    <w:lvlOverride w:ilvl="7">
      <w:lvl w:ilvl="7">
        <w:start w:val="1"/>
        <w:numFmt w:val="lowerRoman"/>
        <w:pStyle w:val="AnnexureH8"/>
        <w:lvlText w:val="%8."/>
        <w:lvlJc w:val="left"/>
        <w:pPr>
          <w:tabs>
            <w:tab w:val="num" w:pos="4961"/>
          </w:tabs>
          <w:ind w:left="4961" w:hanging="708"/>
        </w:pPr>
        <w:rPr>
          <w:rFonts w:ascii="Arial" w:hAnsi="Arial" w:hint="default"/>
        </w:rPr>
      </w:lvl>
    </w:lvlOverride>
    <w:lvlOverride w:ilvl="8">
      <w:lvl w:ilvl="8">
        <w:start w:val="1"/>
        <w:numFmt w:val="upperLetter"/>
        <w:pStyle w:val="AnnexureH9"/>
        <w:lvlText w:val="%9."/>
        <w:lvlJc w:val="left"/>
        <w:pPr>
          <w:tabs>
            <w:tab w:val="num" w:pos="5670"/>
          </w:tabs>
          <w:ind w:left="5670" w:hanging="709"/>
        </w:pPr>
        <w:rPr>
          <w:rFonts w:ascii="Arial" w:hAnsi="Aria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07F29"/>
    <w:rsid w:val="001B218F"/>
    <w:rsid w:val="00230F47"/>
    <w:rsid w:val="00275F6F"/>
    <w:rsid w:val="002D46EE"/>
    <w:rsid w:val="003C7517"/>
    <w:rsid w:val="003F0DF9"/>
    <w:rsid w:val="003F7589"/>
    <w:rsid w:val="00446D06"/>
    <w:rsid w:val="00455A03"/>
    <w:rsid w:val="004E0E74"/>
    <w:rsid w:val="005070C1"/>
    <w:rsid w:val="00536D64"/>
    <w:rsid w:val="00572988"/>
    <w:rsid w:val="005B26C6"/>
    <w:rsid w:val="005C2A7A"/>
    <w:rsid w:val="005E41CF"/>
    <w:rsid w:val="00613DC0"/>
    <w:rsid w:val="00621121"/>
    <w:rsid w:val="006360E6"/>
    <w:rsid w:val="006360EE"/>
    <w:rsid w:val="00671592"/>
    <w:rsid w:val="006A205F"/>
    <w:rsid w:val="006D20E0"/>
    <w:rsid w:val="00722E2C"/>
    <w:rsid w:val="00734FD9"/>
    <w:rsid w:val="007405ED"/>
    <w:rsid w:val="007D607C"/>
    <w:rsid w:val="00800666"/>
    <w:rsid w:val="00801013"/>
    <w:rsid w:val="008173AB"/>
    <w:rsid w:val="008D002C"/>
    <w:rsid w:val="008D2C54"/>
    <w:rsid w:val="008E7AC1"/>
    <w:rsid w:val="00900A3D"/>
    <w:rsid w:val="00940842"/>
    <w:rsid w:val="009A3C51"/>
    <w:rsid w:val="009E5A1A"/>
    <w:rsid w:val="009F6A28"/>
    <w:rsid w:val="00BF4B55"/>
    <w:rsid w:val="00C106BA"/>
    <w:rsid w:val="00C27A39"/>
    <w:rsid w:val="00C37DB3"/>
    <w:rsid w:val="00D36CF9"/>
    <w:rsid w:val="00D730AB"/>
    <w:rsid w:val="00DB3031"/>
    <w:rsid w:val="00DD2AA3"/>
    <w:rsid w:val="00E30628"/>
    <w:rsid w:val="00E33B4A"/>
    <w:rsid w:val="00E86632"/>
    <w:rsid w:val="00F02FE9"/>
    <w:rsid w:val="00F959B1"/>
    <w:rsid w:val="00FB0687"/>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8C4C5785-1D73-4183-ACD8-4E7881BE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customStyle="1" w:styleId="Default">
    <w:name w:val="Default"/>
    <w:semiHidden/>
    <w:rsid w:val="00007F29"/>
    <w:pPr>
      <w:autoSpaceDE w:val="0"/>
      <w:autoSpaceDN w:val="0"/>
      <w:adjustRightInd w:val="0"/>
    </w:pPr>
    <w:rPr>
      <w:rFonts w:ascii="Arial Narrow" w:eastAsia="Times New Roman" w:hAnsi="Arial Narrow" w:cs="Arial Narrow"/>
      <w:color w:val="000000"/>
      <w:lang w:val="en-AU" w:eastAsia="en-AU"/>
    </w:rPr>
  </w:style>
  <w:style w:type="paragraph" w:styleId="PlainText">
    <w:name w:val="Plain Text"/>
    <w:basedOn w:val="Normal"/>
    <w:link w:val="PlainTextChar"/>
    <w:rsid w:val="005B26C6"/>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5B26C6"/>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Committee Terms of Delegation Template</dc:title>
  <dc:subject>Running your SSO</dc:subject>
  <dc:creator>Ian Fullagar</dc:creator>
  <cp:keywords/>
  <dc:description/>
  <cp:lastModifiedBy>Jennifer Anderson</cp:lastModifiedBy>
  <cp:revision>25</cp:revision>
  <cp:lastPrinted>2018-04-09T05:23:00Z</cp:lastPrinted>
  <dcterms:created xsi:type="dcterms:W3CDTF">2018-03-15T01:44:00Z</dcterms:created>
  <dcterms:modified xsi:type="dcterms:W3CDTF">2018-05-09T02:11:00Z</dcterms:modified>
</cp:coreProperties>
</file>