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1F562F0" w:rsidRDefault="71F562F0" w14:paraId="07EF424E" w14:textId="01F2AB76"/>
    <w:p w:rsidR="71F562F0" w:rsidRDefault="71F562F0" w14:paraId="5867892A" w14:textId="1286E4C3">
      <w:r w:rsidR="08F4E4D8">
        <w:drawing>
          <wp:inline wp14:editId="3E822A09" wp14:anchorId="2BEE823B">
            <wp:extent cx="904875" cy="1028700"/>
            <wp:effectExtent l="0" t="0" r="0" b="0"/>
            <wp:docPr id="1065674602" name="" title=""/>
            <wp:cNvGraphicFramePr>
              <a:graphicFrameLocks noChangeAspect="1"/>
            </wp:cNvGraphicFramePr>
            <a:graphic>
              <a:graphicData uri="http://schemas.openxmlformats.org/drawingml/2006/picture">
                <pic:pic>
                  <pic:nvPicPr>
                    <pic:cNvPr id="0" name=""/>
                    <pic:cNvPicPr/>
                  </pic:nvPicPr>
                  <pic:blipFill>
                    <a:blip r:embed="R6a8881bbc3b24725">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71F562F0" w:rsidRDefault="71F562F0" w14:paraId="69CA2093" w14:textId="25480833"/>
    <w:p w:rsidR="71F562F0" w:rsidRDefault="71F562F0" w14:paraId="7CE8049B" w14:textId="5A3F91FC"/>
    <w:p w:rsidR="71F562F0" w:rsidRDefault="71F562F0" w14:paraId="753B1054" w14:textId="758CE432"/>
    <w:tbl>
      <w:tblPr>
        <w:tblStyle w:val="TableGrid"/>
        <w:tblW w:w="0" w:type="auto"/>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236"/>
      </w:tblGrid>
      <w:tr w:rsidRPr="006A5CFB" w:rsidR="007A1D2F" w:rsidTr="45CAE821" w14:paraId="2DF23A64" w14:textId="77777777">
        <w:trPr>
          <w:trHeight w:val="4873"/>
        </w:trPr>
        <w:tc>
          <w:tcPr>
            <w:tcW w:w="8236" w:type="dxa"/>
          </w:tcPr>
          <w:bookmarkStart w:name="_Hlk483235635" w:id="0"/>
          <w:bookmarkEnd w:id="0"/>
          <w:p w:rsidRPr="00902542" w:rsidR="00A54C79" w:rsidP="008C19CB" w:rsidRDefault="00BC377F" w14:paraId="7AF04134" w14:textId="353CFE2D">
            <w:pPr>
              <w:pStyle w:val="CoverHeading"/>
              <w:rPr>
                <w:rFonts w:ascii="Arial" w:hAnsi="Arial" w:cs="Arial"/>
                <w:color w:val="auto"/>
              </w:rPr>
            </w:pPr>
            <w:sdt>
              <w:sdtPr>
                <w:rPr>
                  <w:noProof/>
                  <w:color w:val="000090"/>
                  <w:sz w:val="50"/>
                  <w:szCs w:val="50"/>
                  <w:lang w:val="en-GB" w:eastAsia="en-GB"/>
                </w:rPr>
                <w:alias w:val="Title"/>
                <w:tag w:val=""/>
                <w:id w:val="395166121"/>
                <w:lock w:val="sdtLocked"/>
                <w:placeholder>
                  <w:docPart w:val="4253CD4FB92E4A9CA7B852C6293C94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5C3A72C0">
                  <w:rPr>
                    <w:noProof/>
                    <w:color w:val="000090"/>
                    <w:sz w:val="50"/>
                    <w:szCs w:val="50"/>
                    <w:lang w:val="en-GB" w:eastAsia="en-GB"/>
                  </w:rPr>
                  <w:t>Board Governance Charter Template</w:t>
                </w:r>
              </w:sdtContent>
            </w:sdt>
          </w:p>
          <w:p w:rsidR="300D5146" w:rsidP="300D5146" w:rsidRDefault="420A168D" w14:paraId="0239E369" w14:textId="42A23EC2">
            <w:r>
              <w:br/>
            </w:r>
          </w:p>
          <w:p w:rsidRPr="006A5CFB" w:rsidR="00A54C79" w:rsidP="00815021" w:rsidRDefault="00BC377F" w14:paraId="6F265E08" w14:textId="0CFE5A35">
            <w:pPr>
              <w:pStyle w:val="CoverSubheading"/>
              <w:rPr>
                <w:rFonts w:ascii="Arial" w:hAnsi="Arial" w:cs="Arial"/>
                <w:b/>
                <w:color w:val="auto"/>
              </w:rPr>
            </w:pPr>
            <w:sdt>
              <w:sdtPr>
                <w:rPr>
                  <w:rFonts w:ascii="Arial" w:hAnsi="Arial" w:cs="Arial"/>
                  <w:b/>
                  <w:caps/>
                  <w:color w:val="auto"/>
                  <w:sz w:val="50"/>
                  <w:szCs w:val="50"/>
                </w:rPr>
                <w:alias w:val="Subtitle"/>
                <w:tag w:val=""/>
                <w:id w:val="-755596651"/>
                <w:lock w:val="sdtLocked"/>
                <w:placeholder>
                  <w:docPart w:val="7A55F5579B944D5C994E5B0D0B257DB8"/>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Pr="002450B5" w:rsidR="000E7E4E">
                  <w:rPr>
                    <w:rStyle w:val="PlaceholderText"/>
                  </w:rPr>
                  <w:t>[Subject]</w:t>
                </w:r>
              </w:sdtContent>
            </w:sdt>
          </w:p>
        </w:tc>
      </w:tr>
    </w:tbl>
    <w:p w:rsidR="0087334A" w:rsidP="00815021" w:rsidRDefault="00813986" w14:paraId="57C486D4" w14:textId="0341317A" w14:noSpellErr="1">
      <w:pPr>
        <w:rPr>
          <w:rFonts w:cs="Arial"/>
        </w:rPr>
        <w:sectPr w:rsidR="0087334A" w:rsidSect="0087334A">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1276" w:bottom="1134" w:left="1276" w:header="567" w:footer="187" w:gutter="0"/>
          <w:cols w:space="708"/>
          <w:vAlign w:val="center"/>
          <w:titlePg/>
          <w:docGrid w:linePitch="360"/>
        </w:sectPr>
      </w:pPr>
    </w:p>
    <w:p w:rsidRPr="00BC377F" w:rsidR="000E7E4E" w:rsidP="00BC377F" w:rsidRDefault="000E7E4E" w14:paraId="4DDC834C" w14:textId="394D55C8">
      <w:r>
        <w:rPr>
          <w:b/>
          <w:noProof/>
          <w:color w:val="000090"/>
          <w:sz w:val="50"/>
          <w:szCs w:val="50"/>
        </w:rPr>
        <w:lastRenderedPageBreak/>
        <w:t xml:space="preserve">Board Governance Charter </w:t>
      </w:r>
      <w:r w:rsidRPr="00732FEE">
        <w:rPr>
          <w:b/>
          <w:noProof/>
          <w:color w:val="000090"/>
          <w:sz w:val="50"/>
          <w:szCs w:val="50"/>
        </w:rPr>
        <w:t xml:space="preserve">Template </w:t>
      </w:r>
    </w:p>
    <w:p w:rsidR="00BC377F" w:rsidP="000E7E4E" w:rsidRDefault="00BC377F" w14:paraId="554D2111" w14:textId="77777777">
      <w:pPr>
        <w:pStyle w:val="BodyText"/>
        <w:jc w:val="center"/>
        <w:rPr>
          <w:b/>
        </w:rPr>
      </w:pPr>
    </w:p>
    <w:p w:rsidR="000E7E4E" w:rsidP="000E7E4E" w:rsidRDefault="000E7E4E" w14:paraId="1FA5DD5E" w14:textId="66E0B358">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0E7E4E" w14:paraId="32993156" w14:textId="77777777">
        <w:tc>
          <w:tcPr>
            <w:tcW w:w="2303" w:type="dxa"/>
            <w:shd w:val="clear" w:color="auto" w:fill="E0E0E0"/>
          </w:tcPr>
          <w:p w:rsidRPr="000E7E4E" w:rsidR="000E7E4E" w:rsidRDefault="000E7E4E" w14:paraId="392A220F"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Procedures number</w:t>
            </w:r>
          </w:p>
        </w:tc>
        <w:tc>
          <w:tcPr>
            <w:tcW w:w="2092" w:type="dxa"/>
            <w:shd w:val="clear" w:color="auto" w:fill="E0E0E0"/>
          </w:tcPr>
          <w:p w:rsidRPr="000E7E4E" w:rsidR="000E7E4E" w:rsidRDefault="000E7E4E" w14:paraId="20697B28"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number&gt;&gt;</w:t>
            </w:r>
          </w:p>
        </w:tc>
        <w:tc>
          <w:tcPr>
            <w:tcW w:w="2515" w:type="dxa"/>
            <w:shd w:val="clear" w:color="auto" w:fill="E0E0E0"/>
          </w:tcPr>
          <w:p w:rsidRPr="000E7E4E" w:rsidR="000E7E4E" w:rsidRDefault="000E7E4E" w14:paraId="09A681FB"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Version</w:t>
            </w:r>
          </w:p>
        </w:tc>
        <w:tc>
          <w:tcPr>
            <w:tcW w:w="2304" w:type="dxa"/>
            <w:shd w:val="clear" w:color="auto" w:fill="E0E0E0"/>
          </w:tcPr>
          <w:p w:rsidRPr="000E7E4E" w:rsidR="000E7E4E" w:rsidRDefault="000E7E4E" w14:paraId="53D5227E"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number&gt;&gt;</w:t>
            </w:r>
          </w:p>
        </w:tc>
      </w:tr>
      <w:tr w:rsidRPr="00510853" w:rsidR="000E7E4E" w14:paraId="5276F6BC" w14:textId="77777777">
        <w:tc>
          <w:tcPr>
            <w:tcW w:w="2303" w:type="dxa"/>
            <w:shd w:val="clear" w:color="auto" w:fill="E0E0E0"/>
          </w:tcPr>
          <w:p w:rsidRPr="000E7E4E" w:rsidR="000E7E4E" w:rsidRDefault="000E7E4E" w14:paraId="3A0689DB"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Drafted by</w:t>
            </w:r>
          </w:p>
        </w:tc>
        <w:tc>
          <w:tcPr>
            <w:tcW w:w="2092" w:type="dxa"/>
            <w:shd w:val="clear" w:color="auto" w:fill="E0E0E0"/>
          </w:tcPr>
          <w:p w:rsidRPr="000E7E4E" w:rsidR="000E7E4E" w:rsidRDefault="000E7E4E" w14:paraId="27E379B1"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name&gt;&gt;</w:t>
            </w:r>
          </w:p>
        </w:tc>
        <w:tc>
          <w:tcPr>
            <w:tcW w:w="2515" w:type="dxa"/>
            <w:shd w:val="clear" w:color="auto" w:fill="E0E0E0"/>
          </w:tcPr>
          <w:p w:rsidRPr="000E7E4E" w:rsidR="000E7E4E" w:rsidRDefault="000E7E4E" w14:paraId="5CC03AB0"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Approved by CEO on</w:t>
            </w:r>
          </w:p>
        </w:tc>
        <w:tc>
          <w:tcPr>
            <w:tcW w:w="2304" w:type="dxa"/>
            <w:shd w:val="clear" w:color="auto" w:fill="E0E0E0"/>
          </w:tcPr>
          <w:p w:rsidRPr="000E7E4E" w:rsidR="000E7E4E" w:rsidRDefault="000E7E4E" w14:paraId="55986567"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date&gt;&gt;</w:t>
            </w:r>
          </w:p>
        </w:tc>
      </w:tr>
      <w:tr w:rsidRPr="00510853" w:rsidR="000E7E4E" w14:paraId="255FD381" w14:textId="77777777">
        <w:tc>
          <w:tcPr>
            <w:tcW w:w="2303" w:type="dxa"/>
            <w:shd w:val="clear" w:color="auto" w:fill="E0E0E0"/>
          </w:tcPr>
          <w:p w:rsidRPr="000E7E4E" w:rsidR="000E7E4E" w:rsidRDefault="000E7E4E" w14:paraId="38E46DBA"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Responsible person</w:t>
            </w:r>
          </w:p>
        </w:tc>
        <w:tc>
          <w:tcPr>
            <w:tcW w:w="2092" w:type="dxa"/>
            <w:shd w:val="clear" w:color="auto" w:fill="E0E0E0"/>
          </w:tcPr>
          <w:p w:rsidRPr="000E7E4E" w:rsidR="000E7E4E" w:rsidRDefault="000E7E4E" w14:paraId="2E5253D6"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name&gt;&gt;</w:t>
            </w:r>
          </w:p>
        </w:tc>
        <w:tc>
          <w:tcPr>
            <w:tcW w:w="2515" w:type="dxa"/>
            <w:shd w:val="clear" w:color="auto" w:fill="E0E0E0"/>
          </w:tcPr>
          <w:p w:rsidRPr="000E7E4E" w:rsidR="000E7E4E" w:rsidRDefault="000E7E4E" w14:paraId="2766F55C"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Scheduled review date</w:t>
            </w:r>
          </w:p>
        </w:tc>
        <w:tc>
          <w:tcPr>
            <w:tcW w:w="2304" w:type="dxa"/>
            <w:shd w:val="clear" w:color="auto" w:fill="E0E0E0"/>
          </w:tcPr>
          <w:p w:rsidRPr="000E7E4E" w:rsidR="000E7E4E" w:rsidRDefault="000E7E4E" w14:paraId="33DFA23D" w14:textId="77777777">
            <w:pPr>
              <w:pStyle w:val="PlainText"/>
              <w:rPr>
                <w:rFonts w:ascii="Arial" w:hAnsi="Arial" w:cs="Arial"/>
                <w:color w:val="auto"/>
                <w:szCs w:val="22"/>
                <w:lang w:val="en-US" w:eastAsia="en-US"/>
              </w:rPr>
            </w:pPr>
            <w:r w:rsidRPr="000E7E4E">
              <w:rPr>
                <w:rFonts w:ascii="Arial" w:hAnsi="Arial" w:cs="Arial"/>
                <w:color w:val="auto"/>
                <w:szCs w:val="22"/>
                <w:lang w:val="en-US" w:eastAsia="en-US"/>
              </w:rPr>
              <w:t>&lt;&lt;insert date&gt;&gt;</w:t>
            </w:r>
          </w:p>
        </w:tc>
      </w:tr>
    </w:tbl>
    <w:p w:rsidRPr="00AA383D" w:rsidR="000E7E4E" w:rsidP="000E7E4E" w:rsidRDefault="000E7E4E" w14:paraId="6841D16E" w14:textId="77777777">
      <w:pPr>
        <w:pStyle w:val="Headingprimary"/>
        <w:rPr>
          <w:rFonts w:ascii="Arial" w:hAnsi="Arial" w:cs="Arial"/>
        </w:rPr>
      </w:pPr>
      <w:r>
        <w:rPr>
          <w:rFonts w:cs="Arial"/>
        </w:rPr>
        <w:br/>
      </w:r>
      <w:r w:rsidRPr="00AA383D">
        <w:rPr>
          <w:rFonts w:ascii="Arial" w:hAnsi="Arial" w:cs="Arial"/>
        </w:rPr>
        <w:t>PURPOSE OF THIS TEMPLATE</w:t>
      </w:r>
    </w:p>
    <w:p w:rsidRPr="00974E96" w:rsidR="000E7E4E" w:rsidP="303D860B" w:rsidRDefault="000E7E4E" w14:paraId="400C536F" w14:textId="77777777">
      <w:pPr>
        <w:pStyle w:val="BodyText"/>
        <w:rPr>
          <w:rFonts w:cs="Arial"/>
          <w:lang w:val="en-AU"/>
        </w:rPr>
      </w:pPr>
      <w:r w:rsidRPr="303D860B">
        <w:rPr>
          <w:rFonts w:cs="Arial"/>
          <w:lang w:val="en-AU"/>
        </w:rPr>
        <w:t>This document has been prepared by the NSW Office of Sport as a guide for New South Wales State Sporting Organisations (</w:t>
      </w:r>
      <w:r w:rsidRPr="303D860B">
        <w:rPr>
          <w:rFonts w:cs="Arial"/>
          <w:b/>
          <w:bCs/>
          <w:lang w:val="en-AU"/>
        </w:rPr>
        <w:t>SSOs</w:t>
      </w:r>
      <w:r w:rsidRPr="303D860B">
        <w:rPr>
          <w:rFonts w:cs="Arial"/>
          <w:lang w:val="en-AU"/>
        </w:rPr>
        <w:t>) to assist with an SSO’s governance.  IT IS A TEMPLATE ONLY.  This document should be read in context with the NSW Office of Sport’s Sports Governance Capability Framework and in particular paragraph 1.8.</w:t>
      </w:r>
    </w:p>
    <w:p w:rsidRPr="00AA383D" w:rsidR="000E7E4E" w:rsidP="000E7E4E" w:rsidRDefault="000E7E4E" w14:paraId="33E9A76F" w14:textId="77777777">
      <w:pPr>
        <w:pStyle w:val="Headingprimary"/>
        <w:rPr>
          <w:rFonts w:ascii="Arial" w:hAnsi="Arial" w:cs="Arial"/>
        </w:rPr>
      </w:pPr>
      <w:r w:rsidRPr="00AA383D">
        <w:rPr>
          <w:rFonts w:ascii="Arial" w:hAnsi="Arial" w:cs="Arial"/>
        </w:rPr>
        <w:t xml:space="preserve">INSTRUCTIONS </w:t>
      </w:r>
    </w:p>
    <w:p w:rsidRPr="00CB3DE5" w:rsidR="000E7E4E" w:rsidP="000E7E4E" w:rsidRDefault="000E7E4E" w14:paraId="25C92C8F"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0E7E4E" w:rsidP="303D860B" w:rsidRDefault="000E7E4E" w14:paraId="31BF3E9F" w14:textId="77777777">
      <w:pPr>
        <w:pStyle w:val="BodyText"/>
        <w:rPr>
          <w:rFonts w:cs="Arial"/>
          <w:lang w:val="en-AU"/>
        </w:rPr>
      </w:pPr>
      <w:r w:rsidRPr="303D860B">
        <w:rPr>
          <w:rFonts w:cs="Arial"/>
          <w:lang w:val="en-AU"/>
        </w:rPr>
        <w:t>All levels of an SSO and all persons within a Sport should work together for the advancement of the Sport and the SSO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0E7E4E" w:rsidP="000E7E4E" w:rsidRDefault="000E7E4E" w14:paraId="10D216FB"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0E7E4E" w:rsidP="303D860B" w:rsidRDefault="000E7E4E" w14:paraId="66C85E05" w14:textId="77777777">
      <w:pPr>
        <w:pStyle w:val="BodyText"/>
        <w:rPr>
          <w:b/>
          <w:bCs/>
          <w:lang w:val="en-AU"/>
        </w:rPr>
      </w:pPr>
      <w:r w:rsidRPr="303D860B">
        <w:rPr>
          <w:b/>
          <w:bCs/>
          <w:lang w:val="en-AU"/>
        </w:rPr>
        <w:t xml:space="preserve">DISCLAIMER:  THE INFORMATION PROVIDED IN THIS TEMPLATE IS FOR YOUR INFORMATION ONLY.  THE AUTHOR AND THE NSW OFFICE OF SPORT ACCEPT NO RESPONSIBILITY FOR THE ACCURACY OF THE INFORMATION OR YOUR RELIANCE UPON IT. </w:t>
      </w:r>
    </w:p>
    <w:p w:rsidR="000E7E4E" w:rsidP="000E7E4E" w:rsidRDefault="000E7E4E" w14:paraId="2FCBC08E" w14:textId="77777777">
      <w:pPr>
        <w:pStyle w:val="BodyText"/>
      </w:pPr>
    </w:p>
    <w:p w:rsidR="000E7E4E" w:rsidP="000E7E4E" w:rsidRDefault="000E7E4E" w14:paraId="36A6E027" w14:textId="77777777">
      <w:pPr>
        <w:rPr>
          <w:rFonts w:ascii="Arial Bold" w:hAnsi="Arial Bold" w:eastAsia="Times New Roman" w:cs="Arial"/>
          <w:bCs/>
          <w:color w:val="000090"/>
          <w:szCs w:val="32"/>
          <w:highlight w:val="lightGray"/>
          <w:lang w:val="en-GB" w:eastAsia="en-AU"/>
        </w:rPr>
      </w:pPr>
      <w:r>
        <w:rPr>
          <w:b/>
          <w:caps/>
          <w:highlight w:val="lightGray"/>
        </w:rPr>
        <w:br w:type="page"/>
      </w:r>
    </w:p>
    <w:p w:rsidRPr="008F2203" w:rsidR="007A1D2F" w:rsidP="0087334A" w:rsidRDefault="0087334A" w14:paraId="4021788F" w14:textId="3A1E3F1D">
      <w:pPr>
        <w:pStyle w:val="BodyText"/>
        <w:rPr>
          <w:b/>
          <w:bCs/>
          <w:sz w:val="18"/>
          <w:szCs w:val="18"/>
        </w:rPr>
      </w:pPr>
      <w:r w:rsidRPr="008F2203">
        <w:rPr>
          <w:b/>
          <w:bCs/>
          <w:sz w:val="18"/>
          <w:szCs w:val="18"/>
        </w:rPr>
        <w:lastRenderedPageBreak/>
        <w:t>T</w:t>
      </w:r>
      <w:r w:rsidRPr="008F2203" w:rsidR="0080720F">
        <w:rPr>
          <w:b/>
          <w:bCs/>
          <w:sz w:val="18"/>
          <w:szCs w:val="18"/>
        </w:rPr>
        <w:t>ABL</w:t>
      </w:r>
      <w:r w:rsidRPr="008F2203">
        <w:rPr>
          <w:b/>
          <w:bCs/>
          <w:sz w:val="18"/>
          <w:szCs w:val="18"/>
        </w:rPr>
        <w:t>E OF CONTENTS</w:t>
      </w:r>
    </w:p>
    <w:p w:rsidRPr="008F2203" w:rsidR="008F2203" w:rsidRDefault="009A3BA1" w14:paraId="767A875D" w14:textId="3E10007E">
      <w:pPr>
        <w:pStyle w:val="TOC1"/>
        <w:rPr>
          <w:rFonts w:asciiTheme="minorHAnsi" w:hAnsiTheme="minorHAnsi" w:eastAsiaTheme="minorEastAsia" w:cstheme="minorBidi"/>
          <w:caps w:val="0"/>
          <w:kern w:val="2"/>
          <w:sz w:val="18"/>
          <w:szCs w:val="18"/>
          <w:lang w:val="en-AU"/>
          <w14:ligatures w14:val="standardContextual"/>
        </w:rPr>
      </w:pPr>
      <w:r w:rsidRPr="008F2203">
        <w:rPr>
          <w:sz w:val="18"/>
          <w:szCs w:val="18"/>
        </w:rPr>
        <w:fldChar w:fldCharType="begin"/>
      </w:r>
      <w:r w:rsidRPr="008F2203">
        <w:rPr>
          <w:sz w:val="18"/>
          <w:szCs w:val="18"/>
        </w:rPr>
        <w:instrText xml:space="preserve"> TOC \o "1-2" \h \z \t "Annexure H1,1,Schedule H1,1" </w:instrText>
      </w:r>
      <w:r w:rsidRPr="008F2203">
        <w:rPr>
          <w:sz w:val="18"/>
          <w:szCs w:val="18"/>
        </w:rPr>
        <w:fldChar w:fldCharType="separate"/>
      </w:r>
      <w:hyperlink w:history="1" w:anchor="_Toc179958441">
        <w:r w:rsidRPr="008F2203" w:rsidR="008F2203">
          <w:rPr>
            <w:rStyle w:val="Hyperlink"/>
            <w:sz w:val="18"/>
            <w:szCs w:val="18"/>
          </w:rPr>
          <w:t>1.</w:t>
        </w:r>
        <w:r w:rsidRPr="008F2203" w:rsidR="008F2203">
          <w:rPr>
            <w:rFonts w:asciiTheme="minorHAnsi" w:hAnsiTheme="minorHAnsi" w:eastAsiaTheme="minorEastAsia" w:cstheme="minorBidi"/>
            <w:caps w:val="0"/>
            <w:kern w:val="2"/>
            <w:sz w:val="18"/>
            <w:szCs w:val="18"/>
            <w:lang w:val="en-AU"/>
            <w14:ligatures w14:val="standardContextual"/>
          </w:rPr>
          <w:tab/>
        </w:r>
        <w:r w:rsidRPr="008F2203" w:rsidR="008F2203">
          <w:rPr>
            <w:rStyle w:val="Hyperlink"/>
            <w:sz w:val="18"/>
            <w:szCs w:val="18"/>
          </w:rPr>
          <w:t>THE BOARD</w:t>
        </w:r>
        <w:r w:rsidRPr="008F2203" w:rsidR="008F2203">
          <w:rPr>
            <w:webHidden/>
            <w:sz w:val="18"/>
            <w:szCs w:val="18"/>
          </w:rPr>
          <w:tab/>
        </w:r>
        <w:r w:rsidRPr="008F2203" w:rsidR="008F2203">
          <w:rPr>
            <w:webHidden/>
            <w:sz w:val="18"/>
            <w:szCs w:val="18"/>
          </w:rPr>
          <w:fldChar w:fldCharType="begin"/>
        </w:r>
        <w:r w:rsidRPr="008F2203" w:rsidR="008F2203">
          <w:rPr>
            <w:webHidden/>
            <w:sz w:val="18"/>
            <w:szCs w:val="18"/>
          </w:rPr>
          <w:instrText xml:space="preserve"> PAGEREF _Toc179958441 \h </w:instrText>
        </w:r>
        <w:r w:rsidRPr="008F2203" w:rsidR="008F2203">
          <w:rPr>
            <w:webHidden/>
            <w:sz w:val="18"/>
            <w:szCs w:val="18"/>
          </w:rPr>
        </w:r>
        <w:r w:rsidRPr="008F2203" w:rsidR="008F2203">
          <w:rPr>
            <w:webHidden/>
            <w:sz w:val="18"/>
            <w:szCs w:val="18"/>
          </w:rPr>
          <w:fldChar w:fldCharType="separate"/>
        </w:r>
        <w:r w:rsidRPr="008F2203" w:rsidR="008F2203">
          <w:rPr>
            <w:webHidden/>
            <w:sz w:val="18"/>
            <w:szCs w:val="18"/>
          </w:rPr>
          <w:t>1</w:t>
        </w:r>
        <w:r w:rsidRPr="008F2203" w:rsidR="008F2203">
          <w:rPr>
            <w:webHidden/>
            <w:sz w:val="18"/>
            <w:szCs w:val="18"/>
          </w:rPr>
          <w:fldChar w:fldCharType="end"/>
        </w:r>
      </w:hyperlink>
    </w:p>
    <w:p w:rsidRPr="008F2203" w:rsidR="008F2203" w:rsidRDefault="008F2203" w14:paraId="55A7FEBC" w14:textId="2FA4F06B">
      <w:pPr>
        <w:pStyle w:val="TOC2"/>
        <w:rPr>
          <w:rFonts w:asciiTheme="minorHAnsi" w:hAnsiTheme="minorHAnsi"/>
          <w:kern w:val="2"/>
          <w:sz w:val="18"/>
          <w:szCs w:val="18"/>
          <w:lang w:eastAsia="en-GB"/>
          <w14:ligatures w14:val="standardContextual"/>
        </w:rPr>
      </w:pPr>
      <w:hyperlink w:history="1" w:anchor="_Toc179958442">
        <w:r w:rsidRPr="008F2203">
          <w:rPr>
            <w:rStyle w:val="Hyperlink"/>
            <w:sz w:val="18"/>
            <w:szCs w:val="18"/>
          </w:rPr>
          <w:t>1.1</w:t>
        </w:r>
        <w:r w:rsidRPr="008F2203">
          <w:rPr>
            <w:rFonts w:asciiTheme="minorHAnsi" w:hAnsiTheme="minorHAnsi"/>
            <w:kern w:val="2"/>
            <w:sz w:val="18"/>
            <w:szCs w:val="18"/>
            <w:lang w:eastAsia="en-GB"/>
            <w14:ligatures w14:val="standardContextual"/>
          </w:rPr>
          <w:tab/>
        </w:r>
        <w:r w:rsidRPr="008F2203">
          <w:rPr>
            <w:rStyle w:val="Hyperlink"/>
            <w:sz w:val="18"/>
            <w:szCs w:val="18"/>
          </w:rPr>
          <w:t>Objectives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_Toc179958442 \h </w:instrText>
        </w:r>
        <w:r w:rsidRPr="008F2203">
          <w:rPr>
            <w:webHidden/>
            <w:sz w:val="18"/>
            <w:szCs w:val="18"/>
          </w:rPr>
        </w:r>
        <w:r w:rsidRPr="008F2203">
          <w:rPr>
            <w:webHidden/>
            <w:sz w:val="18"/>
            <w:szCs w:val="18"/>
          </w:rPr>
          <w:fldChar w:fldCharType="separate"/>
        </w:r>
        <w:r w:rsidRPr="008F2203">
          <w:rPr>
            <w:webHidden/>
            <w:sz w:val="18"/>
            <w:szCs w:val="18"/>
          </w:rPr>
          <w:t>1</w:t>
        </w:r>
        <w:r w:rsidRPr="008F2203">
          <w:rPr>
            <w:webHidden/>
            <w:sz w:val="18"/>
            <w:szCs w:val="18"/>
          </w:rPr>
          <w:fldChar w:fldCharType="end"/>
        </w:r>
      </w:hyperlink>
    </w:p>
    <w:p w:rsidRPr="008F2203" w:rsidR="008F2203" w:rsidRDefault="008F2203" w14:paraId="28E44731" w14:textId="701BEC1F">
      <w:pPr>
        <w:pStyle w:val="TOC2"/>
        <w:rPr>
          <w:rFonts w:asciiTheme="minorHAnsi" w:hAnsiTheme="minorHAnsi"/>
          <w:kern w:val="2"/>
          <w:sz w:val="18"/>
          <w:szCs w:val="18"/>
          <w:lang w:eastAsia="en-GB"/>
          <w14:ligatures w14:val="standardContextual"/>
        </w:rPr>
      </w:pPr>
      <w:hyperlink w:history="1" w:anchor="_Toc179958443">
        <w:r w:rsidRPr="008F2203">
          <w:rPr>
            <w:rStyle w:val="Hyperlink"/>
            <w:sz w:val="18"/>
            <w:szCs w:val="18"/>
          </w:rPr>
          <w:t>1.2</w:t>
        </w:r>
        <w:r w:rsidRPr="008F2203">
          <w:rPr>
            <w:rFonts w:asciiTheme="minorHAnsi" w:hAnsiTheme="minorHAnsi"/>
            <w:kern w:val="2"/>
            <w:sz w:val="18"/>
            <w:szCs w:val="18"/>
            <w:lang w:eastAsia="en-GB"/>
            <w14:ligatures w14:val="standardContextual"/>
          </w:rPr>
          <w:tab/>
        </w:r>
        <w:r w:rsidRPr="008F2203">
          <w:rPr>
            <w:rStyle w:val="Hyperlink"/>
            <w:sz w:val="18"/>
            <w:szCs w:val="18"/>
          </w:rPr>
          <w:t>Role of the Board</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_Toc179958443 \h </w:instrText>
        </w:r>
        <w:r w:rsidRPr="008F2203">
          <w:rPr>
            <w:webHidden/>
            <w:sz w:val="18"/>
            <w:szCs w:val="18"/>
          </w:rPr>
        </w:r>
        <w:r w:rsidRPr="008F2203">
          <w:rPr>
            <w:webHidden/>
            <w:sz w:val="18"/>
            <w:szCs w:val="18"/>
          </w:rPr>
          <w:fldChar w:fldCharType="separate"/>
        </w:r>
        <w:r w:rsidRPr="008F2203">
          <w:rPr>
            <w:webHidden/>
            <w:sz w:val="18"/>
            <w:szCs w:val="18"/>
          </w:rPr>
          <w:t>1</w:t>
        </w:r>
        <w:r w:rsidRPr="008F2203">
          <w:rPr>
            <w:webHidden/>
            <w:sz w:val="18"/>
            <w:szCs w:val="18"/>
          </w:rPr>
          <w:fldChar w:fldCharType="end"/>
        </w:r>
      </w:hyperlink>
    </w:p>
    <w:p w:rsidRPr="008F2203" w:rsidR="008F2203" w:rsidRDefault="008F2203" w14:paraId="588BF4EC" w14:textId="2D24D2FE">
      <w:pPr>
        <w:pStyle w:val="TOC2"/>
        <w:rPr>
          <w:rFonts w:asciiTheme="minorHAnsi" w:hAnsiTheme="minorHAnsi"/>
          <w:kern w:val="2"/>
          <w:sz w:val="18"/>
          <w:szCs w:val="18"/>
          <w:lang w:eastAsia="en-GB"/>
          <w14:ligatures w14:val="standardContextual"/>
        </w:rPr>
      </w:pPr>
      <w:hyperlink w:history="1" w:anchor="_Toc179958444">
        <w:r w:rsidRPr="008F2203">
          <w:rPr>
            <w:rStyle w:val="Hyperlink"/>
            <w:sz w:val="18"/>
            <w:szCs w:val="18"/>
          </w:rPr>
          <w:t>1.3</w:t>
        </w:r>
        <w:r w:rsidRPr="008F2203">
          <w:rPr>
            <w:rFonts w:asciiTheme="minorHAnsi" w:hAnsiTheme="minorHAnsi"/>
            <w:kern w:val="2"/>
            <w:sz w:val="18"/>
            <w:szCs w:val="18"/>
            <w:lang w:eastAsia="en-GB"/>
            <w14:ligatures w14:val="standardContextual"/>
          </w:rPr>
          <w:tab/>
        </w:r>
        <w:r w:rsidRPr="008F2203">
          <w:rPr>
            <w:rStyle w:val="Hyperlink"/>
            <w:sz w:val="18"/>
            <w:szCs w:val="18"/>
          </w:rPr>
          <w:t>Gender equality at all levels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_Toc179958444 \h </w:instrText>
        </w:r>
        <w:r w:rsidRPr="008F2203">
          <w:rPr>
            <w:webHidden/>
            <w:sz w:val="18"/>
            <w:szCs w:val="18"/>
          </w:rPr>
        </w:r>
        <w:r w:rsidRPr="008F2203">
          <w:rPr>
            <w:webHidden/>
            <w:sz w:val="18"/>
            <w:szCs w:val="18"/>
          </w:rPr>
          <w:fldChar w:fldCharType="separate"/>
        </w:r>
        <w:r w:rsidRPr="008F2203">
          <w:rPr>
            <w:webHidden/>
            <w:sz w:val="18"/>
            <w:szCs w:val="18"/>
          </w:rPr>
          <w:t>2</w:t>
        </w:r>
        <w:r w:rsidRPr="008F2203">
          <w:rPr>
            <w:webHidden/>
            <w:sz w:val="18"/>
            <w:szCs w:val="18"/>
          </w:rPr>
          <w:fldChar w:fldCharType="end"/>
        </w:r>
      </w:hyperlink>
    </w:p>
    <w:p w:rsidRPr="008F2203" w:rsidR="008F2203" w:rsidRDefault="008F2203" w14:paraId="0C3FDE93" w14:textId="5246EB41">
      <w:pPr>
        <w:pStyle w:val="TOC2"/>
        <w:rPr>
          <w:rFonts w:asciiTheme="minorHAnsi" w:hAnsiTheme="minorHAnsi"/>
          <w:kern w:val="2"/>
          <w:sz w:val="18"/>
          <w:szCs w:val="18"/>
          <w:lang w:eastAsia="en-GB"/>
          <w14:ligatures w14:val="standardContextual"/>
        </w:rPr>
      </w:pPr>
      <w:hyperlink w:history="1" w:anchor="_Toc179958445">
        <w:r w:rsidRPr="008F2203">
          <w:rPr>
            <w:rStyle w:val="Hyperlink"/>
            <w:sz w:val="18"/>
            <w:szCs w:val="18"/>
          </w:rPr>
          <w:t>1.4</w:t>
        </w:r>
        <w:r w:rsidRPr="008F2203">
          <w:rPr>
            <w:rFonts w:asciiTheme="minorHAnsi" w:hAnsiTheme="minorHAnsi"/>
            <w:kern w:val="2"/>
            <w:sz w:val="18"/>
            <w:szCs w:val="18"/>
            <w:lang w:eastAsia="en-GB"/>
            <w14:ligatures w14:val="standardContextual"/>
          </w:rPr>
          <w:tab/>
        </w:r>
        <w:r w:rsidRPr="008F2203">
          <w:rPr>
            <w:rStyle w:val="Hyperlink"/>
            <w:sz w:val="18"/>
            <w:szCs w:val="18"/>
          </w:rPr>
          <w:t>Board Skills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_Toc179958445 \h </w:instrText>
        </w:r>
        <w:r w:rsidRPr="008F2203">
          <w:rPr>
            <w:webHidden/>
            <w:sz w:val="18"/>
            <w:szCs w:val="18"/>
          </w:rPr>
        </w:r>
        <w:r w:rsidRPr="008F2203">
          <w:rPr>
            <w:webHidden/>
            <w:sz w:val="18"/>
            <w:szCs w:val="18"/>
          </w:rPr>
          <w:fldChar w:fldCharType="separate"/>
        </w:r>
        <w:r w:rsidRPr="008F2203">
          <w:rPr>
            <w:webHidden/>
            <w:sz w:val="18"/>
            <w:szCs w:val="18"/>
          </w:rPr>
          <w:t>2</w:t>
        </w:r>
        <w:r w:rsidRPr="008F2203">
          <w:rPr>
            <w:webHidden/>
            <w:sz w:val="18"/>
            <w:szCs w:val="18"/>
          </w:rPr>
          <w:fldChar w:fldCharType="end"/>
        </w:r>
      </w:hyperlink>
    </w:p>
    <w:p w:rsidRPr="008F2203" w:rsidR="008F2203" w:rsidRDefault="008F2203" w14:paraId="094A62E8" w14:textId="0C64997A">
      <w:pPr>
        <w:pStyle w:val="TOC2"/>
        <w:rPr>
          <w:rFonts w:asciiTheme="minorHAnsi" w:hAnsiTheme="minorHAnsi"/>
          <w:kern w:val="2"/>
          <w:sz w:val="18"/>
          <w:szCs w:val="18"/>
          <w:lang w:eastAsia="en-GB"/>
          <w14:ligatures w14:val="standardContextual"/>
        </w:rPr>
      </w:pPr>
      <w:hyperlink w:history="1" w:anchor="_Toc179958446">
        <w:r w:rsidRPr="008F2203">
          <w:rPr>
            <w:rStyle w:val="Hyperlink"/>
            <w:sz w:val="18"/>
            <w:szCs w:val="18"/>
          </w:rPr>
          <w:t>1.5</w:t>
        </w:r>
        <w:r w:rsidRPr="008F2203">
          <w:rPr>
            <w:rFonts w:asciiTheme="minorHAnsi" w:hAnsiTheme="minorHAnsi"/>
            <w:kern w:val="2"/>
            <w:sz w:val="18"/>
            <w:szCs w:val="18"/>
            <w:lang w:eastAsia="en-GB"/>
            <w14:ligatures w14:val="standardContextual"/>
          </w:rPr>
          <w:tab/>
        </w:r>
        <w:r w:rsidRPr="008F2203">
          <w:rPr>
            <w:rStyle w:val="Hyperlink"/>
            <w:sz w:val="18"/>
            <w:szCs w:val="18"/>
          </w:rPr>
          <w:t>Director Induction and Training</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_Toc179958446 \h </w:instrText>
        </w:r>
        <w:r w:rsidRPr="008F2203">
          <w:rPr>
            <w:webHidden/>
            <w:sz w:val="18"/>
            <w:szCs w:val="18"/>
          </w:rPr>
        </w:r>
        <w:r w:rsidRPr="008F2203">
          <w:rPr>
            <w:webHidden/>
            <w:sz w:val="18"/>
            <w:szCs w:val="18"/>
          </w:rPr>
          <w:fldChar w:fldCharType="separate"/>
        </w:r>
        <w:r w:rsidRPr="008F2203">
          <w:rPr>
            <w:webHidden/>
            <w:sz w:val="18"/>
            <w:szCs w:val="18"/>
          </w:rPr>
          <w:t>3</w:t>
        </w:r>
        <w:r w:rsidRPr="008F2203">
          <w:rPr>
            <w:webHidden/>
            <w:sz w:val="18"/>
            <w:szCs w:val="18"/>
          </w:rPr>
          <w:fldChar w:fldCharType="end"/>
        </w:r>
      </w:hyperlink>
    </w:p>
    <w:p w:rsidRPr="008F2203" w:rsidR="008F2203" w:rsidRDefault="008F2203" w14:paraId="05C105EC" w14:textId="77B67995">
      <w:pPr>
        <w:pStyle w:val="TOC2"/>
        <w:rPr>
          <w:rFonts w:asciiTheme="minorHAnsi" w:hAnsiTheme="minorHAnsi"/>
          <w:kern w:val="2"/>
          <w:sz w:val="18"/>
          <w:szCs w:val="18"/>
          <w:lang w:eastAsia="en-GB"/>
          <w14:ligatures w14:val="standardContextual"/>
        </w:rPr>
      </w:pPr>
      <w:hyperlink w:history="1" w:anchor="_Toc179958447">
        <w:r w:rsidRPr="008F2203">
          <w:rPr>
            <w:rStyle w:val="Hyperlink"/>
            <w:sz w:val="18"/>
            <w:szCs w:val="18"/>
          </w:rPr>
          <w:t>1.6</w:t>
        </w:r>
        <w:r w:rsidRPr="008F2203">
          <w:rPr>
            <w:rFonts w:asciiTheme="minorHAnsi" w:hAnsiTheme="minorHAnsi"/>
            <w:kern w:val="2"/>
            <w:sz w:val="18"/>
            <w:szCs w:val="18"/>
            <w:lang w:eastAsia="en-GB"/>
            <w14:ligatures w14:val="standardContextual"/>
          </w:rPr>
          <w:tab/>
        </w:r>
        <w:r w:rsidRPr="008F2203">
          <w:rPr>
            <w:rStyle w:val="Hyperlink"/>
            <w:sz w:val="18"/>
            <w:szCs w:val="18"/>
          </w:rPr>
          <w:t>Annual Evaluation of the Board</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_Toc179958447 \h </w:instrText>
        </w:r>
        <w:r w:rsidRPr="008F2203">
          <w:rPr>
            <w:webHidden/>
            <w:sz w:val="18"/>
            <w:szCs w:val="18"/>
          </w:rPr>
        </w:r>
        <w:r w:rsidRPr="008F2203">
          <w:rPr>
            <w:webHidden/>
            <w:sz w:val="18"/>
            <w:szCs w:val="18"/>
          </w:rPr>
          <w:fldChar w:fldCharType="separate"/>
        </w:r>
        <w:r w:rsidRPr="008F2203">
          <w:rPr>
            <w:webHidden/>
            <w:sz w:val="18"/>
            <w:szCs w:val="18"/>
          </w:rPr>
          <w:t>4</w:t>
        </w:r>
        <w:r w:rsidRPr="008F2203">
          <w:rPr>
            <w:webHidden/>
            <w:sz w:val="18"/>
            <w:szCs w:val="18"/>
          </w:rPr>
          <w:fldChar w:fldCharType="end"/>
        </w:r>
      </w:hyperlink>
    </w:p>
    <w:p w:rsidRPr="008F2203" w:rsidR="008F2203" w:rsidRDefault="008F2203" w14:paraId="590CE595" w14:textId="70DA5735">
      <w:pPr>
        <w:pStyle w:val="TOC2"/>
        <w:rPr>
          <w:rFonts w:asciiTheme="minorHAnsi" w:hAnsiTheme="minorHAnsi"/>
          <w:kern w:val="2"/>
          <w:sz w:val="18"/>
          <w:szCs w:val="18"/>
          <w:lang w:eastAsia="en-GB"/>
          <w14:ligatures w14:val="standardContextual"/>
        </w:rPr>
      </w:pPr>
      <w:hyperlink w:history="1" w:anchor="_Toc179958448">
        <w:r w:rsidRPr="008F2203">
          <w:rPr>
            <w:rStyle w:val="Hyperlink"/>
            <w:sz w:val="18"/>
            <w:szCs w:val="18"/>
          </w:rPr>
          <w:t>1.7</w:t>
        </w:r>
        <w:r w:rsidRPr="008F2203">
          <w:rPr>
            <w:rFonts w:asciiTheme="minorHAnsi" w:hAnsiTheme="minorHAnsi"/>
            <w:kern w:val="2"/>
            <w:sz w:val="18"/>
            <w:szCs w:val="18"/>
            <w:lang w:eastAsia="en-GB"/>
            <w14:ligatures w14:val="standardContextual"/>
          </w:rPr>
          <w:tab/>
        </w:r>
        <w:r w:rsidRPr="008F2203">
          <w:rPr>
            <w:rStyle w:val="Hyperlink"/>
            <w:sz w:val="18"/>
            <w:szCs w:val="18"/>
          </w:rPr>
          <w:t>Governing Style</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_Toc179958448 \h </w:instrText>
        </w:r>
        <w:r w:rsidRPr="008F2203">
          <w:rPr>
            <w:webHidden/>
            <w:sz w:val="18"/>
            <w:szCs w:val="18"/>
          </w:rPr>
        </w:r>
        <w:r w:rsidRPr="008F2203">
          <w:rPr>
            <w:webHidden/>
            <w:sz w:val="18"/>
            <w:szCs w:val="18"/>
          </w:rPr>
          <w:fldChar w:fldCharType="separate"/>
        </w:r>
        <w:r w:rsidRPr="008F2203">
          <w:rPr>
            <w:webHidden/>
            <w:sz w:val="18"/>
            <w:szCs w:val="18"/>
          </w:rPr>
          <w:t>5</w:t>
        </w:r>
        <w:r w:rsidRPr="008F2203">
          <w:rPr>
            <w:webHidden/>
            <w:sz w:val="18"/>
            <w:szCs w:val="18"/>
          </w:rPr>
          <w:fldChar w:fldCharType="end"/>
        </w:r>
      </w:hyperlink>
    </w:p>
    <w:p w:rsidRPr="008F2203" w:rsidR="008F2203" w:rsidRDefault="008F2203" w14:paraId="5ED05D78" w14:textId="6A789C9B">
      <w:pPr>
        <w:pStyle w:val="TOC2"/>
        <w:rPr>
          <w:rFonts w:asciiTheme="minorHAnsi" w:hAnsiTheme="minorHAnsi"/>
          <w:kern w:val="2"/>
          <w:sz w:val="18"/>
          <w:szCs w:val="18"/>
          <w:lang w:eastAsia="en-GB"/>
          <w14:ligatures w14:val="standardContextual"/>
        </w:rPr>
      </w:pPr>
      <w:hyperlink w:history="1" w:anchor="_Toc179958449">
        <w:r w:rsidRPr="008F2203">
          <w:rPr>
            <w:rStyle w:val="Hyperlink"/>
            <w:sz w:val="18"/>
            <w:szCs w:val="18"/>
          </w:rPr>
          <w:t>1.8</w:t>
        </w:r>
        <w:r w:rsidRPr="008F2203">
          <w:rPr>
            <w:rFonts w:asciiTheme="minorHAnsi" w:hAnsiTheme="minorHAnsi"/>
            <w:kern w:val="2"/>
            <w:sz w:val="18"/>
            <w:szCs w:val="18"/>
            <w:lang w:eastAsia="en-GB"/>
            <w14:ligatures w14:val="standardContextual"/>
          </w:rPr>
          <w:tab/>
        </w:r>
        <w:r w:rsidRPr="008F2203">
          <w:rPr>
            <w:rStyle w:val="Hyperlink"/>
            <w:sz w:val="18"/>
            <w:szCs w:val="18"/>
          </w:rPr>
          <w:t>Remuneration of Directors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_Toc179958449 \h </w:instrText>
        </w:r>
        <w:r w:rsidRPr="008F2203">
          <w:rPr>
            <w:webHidden/>
            <w:sz w:val="18"/>
            <w:szCs w:val="18"/>
          </w:rPr>
        </w:r>
        <w:r w:rsidRPr="008F2203">
          <w:rPr>
            <w:webHidden/>
            <w:sz w:val="18"/>
            <w:szCs w:val="18"/>
          </w:rPr>
          <w:fldChar w:fldCharType="separate"/>
        </w:r>
        <w:r w:rsidRPr="008F2203">
          <w:rPr>
            <w:webHidden/>
            <w:sz w:val="18"/>
            <w:szCs w:val="18"/>
          </w:rPr>
          <w:t>5</w:t>
        </w:r>
        <w:r w:rsidRPr="008F2203">
          <w:rPr>
            <w:webHidden/>
            <w:sz w:val="18"/>
            <w:szCs w:val="18"/>
          </w:rPr>
          <w:fldChar w:fldCharType="end"/>
        </w:r>
      </w:hyperlink>
    </w:p>
    <w:p w:rsidRPr="008F2203" w:rsidR="008F2203" w:rsidRDefault="008F2203" w14:paraId="7A9EA459" w14:textId="6E1B031C">
      <w:pPr>
        <w:pStyle w:val="TOC1"/>
        <w:rPr>
          <w:rFonts w:asciiTheme="minorHAnsi" w:hAnsiTheme="minorHAnsi" w:eastAsiaTheme="minorEastAsia" w:cstheme="minorBidi"/>
          <w:caps w:val="0"/>
          <w:kern w:val="2"/>
          <w:sz w:val="18"/>
          <w:szCs w:val="18"/>
          <w:lang w:val="en-AU"/>
          <w14:ligatures w14:val="standardContextual"/>
        </w:rPr>
      </w:pPr>
      <w:hyperlink w:history="1" w:anchor="_Toc179958450">
        <w:r w:rsidRPr="008F2203">
          <w:rPr>
            <w:rStyle w:val="Hyperlink"/>
            <w:sz w:val="18"/>
            <w:szCs w:val="18"/>
          </w:rPr>
          <w:t>2.</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THE CHAIR’S ROLE</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_Toc179958450 \h </w:instrText>
        </w:r>
        <w:r w:rsidRPr="008F2203">
          <w:rPr>
            <w:webHidden/>
            <w:sz w:val="18"/>
            <w:szCs w:val="18"/>
          </w:rPr>
        </w:r>
        <w:r w:rsidRPr="008F2203">
          <w:rPr>
            <w:webHidden/>
            <w:sz w:val="18"/>
            <w:szCs w:val="18"/>
          </w:rPr>
          <w:fldChar w:fldCharType="separate"/>
        </w:r>
        <w:r w:rsidRPr="008F2203">
          <w:rPr>
            <w:webHidden/>
            <w:sz w:val="18"/>
            <w:szCs w:val="18"/>
          </w:rPr>
          <w:t>5</w:t>
        </w:r>
        <w:r w:rsidRPr="008F2203">
          <w:rPr>
            <w:webHidden/>
            <w:sz w:val="18"/>
            <w:szCs w:val="18"/>
          </w:rPr>
          <w:fldChar w:fldCharType="end"/>
        </w:r>
      </w:hyperlink>
    </w:p>
    <w:p w:rsidRPr="008F2203" w:rsidR="008F2203" w:rsidRDefault="008F2203" w14:paraId="3313EFC8" w14:textId="005E2805">
      <w:pPr>
        <w:pStyle w:val="TOC1"/>
        <w:rPr>
          <w:rFonts w:asciiTheme="minorHAnsi" w:hAnsiTheme="minorHAnsi" w:eastAsiaTheme="minorEastAsia" w:cstheme="minorBidi"/>
          <w:caps w:val="0"/>
          <w:kern w:val="2"/>
          <w:sz w:val="18"/>
          <w:szCs w:val="18"/>
          <w:lang w:val="en-AU"/>
          <w14:ligatures w14:val="standardContextual"/>
        </w:rPr>
      </w:pPr>
      <w:hyperlink w:history="1" w:anchor="_Toc179958451">
        <w:r w:rsidRPr="008F2203">
          <w:rPr>
            <w:rStyle w:val="Hyperlink"/>
            <w:sz w:val="18"/>
            <w:szCs w:val="18"/>
          </w:rPr>
          <w:t>3.</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DIRECTORS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_Toc179958451 \h </w:instrText>
        </w:r>
        <w:r w:rsidRPr="008F2203">
          <w:rPr>
            <w:webHidden/>
            <w:sz w:val="18"/>
            <w:szCs w:val="18"/>
          </w:rPr>
        </w:r>
        <w:r w:rsidRPr="008F2203">
          <w:rPr>
            <w:webHidden/>
            <w:sz w:val="18"/>
            <w:szCs w:val="18"/>
          </w:rPr>
          <w:fldChar w:fldCharType="separate"/>
        </w:r>
        <w:r w:rsidRPr="008F2203">
          <w:rPr>
            <w:webHidden/>
            <w:sz w:val="18"/>
            <w:szCs w:val="18"/>
          </w:rPr>
          <w:t>5</w:t>
        </w:r>
        <w:r w:rsidRPr="008F2203">
          <w:rPr>
            <w:webHidden/>
            <w:sz w:val="18"/>
            <w:szCs w:val="18"/>
          </w:rPr>
          <w:fldChar w:fldCharType="end"/>
        </w:r>
      </w:hyperlink>
    </w:p>
    <w:p w:rsidRPr="008F2203" w:rsidR="008F2203" w:rsidRDefault="008F2203" w14:paraId="1EE29277" w14:textId="60F5FDA6">
      <w:pPr>
        <w:pStyle w:val="TOC1"/>
        <w:rPr>
          <w:rFonts w:asciiTheme="minorHAnsi" w:hAnsiTheme="minorHAnsi" w:eastAsiaTheme="minorEastAsia" w:cstheme="minorBidi"/>
          <w:caps w:val="0"/>
          <w:kern w:val="2"/>
          <w:sz w:val="18"/>
          <w:szCs w:val="18"/>
          <w:lang w:val="en-AU"/>
          <w14:ligatures w14:val="standardContextual"/>
        </w:rPr>
      </w:pPr>
      <w:hyperlink w:history="1" w:anchor="_Toc179958452">
        <w:r w:rsidRPr="008F2203">
          <w:rPr>
            <w:rStyle w:val="Hyperlink"/>
            <w:sz w:val="18"/>
            <w:szCs w:val="18"/>
          </w:rPr>
          <w:t>4.</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CODE OF CONDUCT</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_Toc179958452 \h </w:instrText>
        </w:r>
        <w:r w:rsidRPr="008F2203">
          <w:rPr>
            <w:webHidden/>
            <w:sz w:val="18"/>
            <w:szCs w:val="18"/>
          </w:rPr>
        </w:r>
        <w:r w:rsidRPr="008F2203">
          <w:rPr>
            <w:webHidden/>
            <w:sz w:val="18"/>
            <w:szCs w:val="18"/>
          </w:rPr>
          <w:fldChar w:fldCharType="separate"/>
        </w:r>
        <w:r w:rsidRPr="008F2203">
          <w:rPr>
            <w:webHidden/>
            <w:sz w:val="18"/>
            <w:szCs w:val="18"/>
          </w:rPr>
          <w:t>6</w:t>
        </w:r>
        <w:r w:rsidRPr="008F2203">
          <w:rPr>
            <w:webHidden/>
            <w:sz w:val="18"/>
            <w:szCs w:val="18"/>
          </w:rPr>
          <w:fldChar w:fldCharType="end"/>
        </w:r>
      </w:hyperlink>
    </w:p>
    <w:p w:rsidRPr="008F2203" w:rsidR="008F2203" w:rsidRDefault="008F2203" w14:paraId="7519ABA8" w14:textId="22BBEB64">
      <w:pPr>
        <w:pStyle w:val="TOC2"/>
        <w:rPr>
          <w:rFonts w:asciiTheme="minorHAnsi" w:hAnsiTheme="minorHAnsi"/>
          <w:kern w:val="2"/>
          <w:sz w:val="18"/>
          <w:szCs w:val="18"/>
          <w:lang w:eastAsia="en-GB"/>
          <w14:ligatures w14:val="standardContextual"/>
        </w:rPr>
      </w:pPr>
      <w:hyperlink w:history="1" w:anchor="_Toc179958453">
        <w:r w:rsidRPr="008F2203">
          <w:rPr>
            <w:rStyle w:val="Hyperlink"/>
            <w:sz w:val="18"/>
            <w:szCs w:val="18"/>
          </w:rPr>
          <w:t>4.1</w:t>
        </w:r>
        <w:r w:rsidRPr="008F2203">
          <w:rPr>
            <w:rFonts w:asciiTheme="minorHAnsi" w:hAnsiTheme="minorHAnsi"/>
            <w:kern w:val="2"/>
            <w:sz w:val="18"/>
            <w:szCs w:val="18"/>
            <w:lang w:eastAsia="en-GB"/>
            <w14:ligatures w14:val="standardContextual"/>
          </w:rPr>
          <w:tab/>
        </w:r>
        <w:r w:rsidRPr="008F2203">
          <w:rPr>
            <w:rStyle w:val="Hyperlink"/>
            <w:sz w:val="18"/>
            <w:szCs w:val="18"/>
          </w:rPr>
          <w:t>Directors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_Toc179958453 \h </w:instrText>
        </w:r>
        <w:r w:rsidRPr="008F2203">
          <w:rPr>
            <w:webHidden/>
            <w:sz w:val="18"/>
            <w:szCs w:val="18"/>
          </w:rPr>
        </w:r>
        <w:r w:rsidRPr="008F2203">
          <w:rPr>
            <w:webHidden/>
            <w:sz w:val="18"/>
            <w:szCs w:val="18"/>
          </w:rPr>
          <w:fldChar w:fldCharType="separate"/>
        </w:r>
        <w:r w:rsidRPr="008F2203">
          <w:rPr>
            <w:webHidden/>
            <w:sz w:val="18"/>
            <w:szCs w:val="18"/>
          </w:rPr>
          <w:t>6</w:t>
        </w:r>
        <w:r w:rsidRPr="008F2203">
          <w:rPr>
            <w:webHidden/>
            <w:sz w:val="18"/>
            <w:szCs w:val="18"/>
          </w:rPr>
          <w:fldChar w:fldCharType="end"/>
        </w:r>
      </w:hyperlink>
    </w:p>
    <w:p w:rsidRPr="008F2203" w:rsidR="008F2203" w:rsidRDefault="008F2203" w14:paraId="74DB305B" w14:textId="34FA60D7">
      <w:pPr>
        <w:pStyle w:val="TOC1"/>
        <w:rPr>
          <w:rFonts w:asciiTheme="minorHAnsi" w:hAnsiTheme="minorHAnsi" w:eastAsiaTheme="minorEastAsia" w:cstheme="minorBidi"/>
          <w:caps w:val="0"/>
          <w:kern w:val="2"/>
          <w:sz w:val="18"/>
          <w:szCs w:val="18"/>
          <w:lang w:val="en-AU"/>
          <w14:ligatures w14:val="standardContextual"/>
        </w:rPr>
      </w:pPr>
      <w:hyperlink w:history="1" w:anchor="_Toc179958454">
        <w:r w:rsidRPr="008F2203">
          <w:rPr>
            <w:rStyle w:val="Hyperlink"/>
            <w:sz w:val="18"/>
            <w:szCs w:val="18"/>
          </w:rPr>
          <w:t>5.</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ANNUAL REPORTS AND ACCOUNTING</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_Toc179958454 \h </w:instrText>
        </w:r>
        <w:r w:rsidRPr="008F2203">
          <w:rPr>
            <w:webHidden/>
            <w:sz w:val="18"/>
            <w:szCs w:val="18"/>
          </w:rPr>
        </w:r>
        <w:r w:rsidRPr="008F2203">
          <w:rPr>
            <w:webHidden/>
            <w:sz w:val="18"/>
            <w:szCs w:val="18"/>
          </w:rPr>
          <w:fldChar w:fldCharType="separate"/>
        </w:r>
        <w:r w:rsidRPr="008F2203">
          <w:rPr>
            <w:webHidden/>
            <w:sz w:val="18"/>
            <w:szCs w:val="18"/>
          </w:rPr>
          <w:t>6</w:t>
        </w:r>
        <w:r w:rsidRPr="008F2203">
          <w:rPr>
            <w:webHidden/>
            <w:sz w:val="18"/>
            <w:szCs w:val="18"/>
          </w:rPr>
          <w:fldChar w:fldCharType="end"/>
        </w:r>
      </w:hyperlink>
    </w:p>
    <w:p w:rsidRPr="008F2203" w:rsidR="008F2203" w:rsidRDefault="008F2203" w14:paraId="17DB1BA8" w14:textId="63BBDFED">
      <w:pPr>
        <w:pStyle w:val="TOC1"/>
        <w:rPr>
          <w:rFonts w:asciiTheme="minorHAnsi" w:hAnsiTheme="minorHAnsi" w:eastAsiaTheme="minorEastAsia" w:cstheme="minorBidi"/>
          <w:caps w:val="0"/>
          <w:kern w:val="2"/>
          <w:sz w:val="18"/>
          <w:szCs w:val="18"/>
          <w:lang w:val="en-AU"/>
          <w14:ligatures w14:val="standardContextual"/>
        </w:rPr>
      </w:pPr>
      <w:hyperlink w:history="1" w:anchor="_Toc179958455">
        <w:r w:rsidRPr="008F2203">
          <w:rPr>
            <w:rStyle w:val="Hyperlink"/>
            <w:sz w:val="18"/>
            <w:szCs w:val="18"/>
          </w:rPr>
          <w:t>6.</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STRATEGIC PLAN</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_Toc179958455 \h </w:instrText>
        </w:r>
        <w:r w:rsidRPr="008F2203">
          <w:rPr>
            <w:webHidden/>
            <w:sz w:val="18"/>
            <w:szCs w:val="18"/>
          </w:rPr>
        </w:r>
        <w:r w:rsidRPr="008F2203">
          <w:rPr>
            <w:webHidden/>
            <w:sz w:val="18"/>
            <w:szCs w:val="18"/>
          </w:rPr>
          <w:fldChar w:fldCharType="separate"/>
        </w:r>
        <w:r w:rsidRPr="008F2203">
          <w:rPr>
            <w:webHidden/>
            <w:sz w:val="18"/>
            <w:szCs w:val="18"/>
          </w:rPr>
          <w:t>6</w:t>
        </w:r>
        <w:r w:rsidRPr="008F2203">
          <w:rPr>
            <w:webHidden/>
            <w:sz w:val="18"/>
            <w:szCs w:val="18"/>
          </w:rPr>
          <w:fldChar w:fldCharType="end"/>
        </w:r>
      </w:hyperlink>
    </w:p>
    <w:p w:rsidRPr="008F2203" w:rsidR="008F2203" w:rsidRDefault="008F2203" w14:paraId="4BC0B49A" w14:textId="476AFE81">
      <w:pPr>
        <w:pStyle w:val="TOC1"/>
        <w:rPr>
          <w:rFonts w:asciiTheme="minorHAnsi" w:hAnsiTheme="minorHAnsi" w:eastAsiaTheme="minorEastAsia" w:cstheme="minorBidi"/>
          <w:caps w:val="0"/>
          <w:kern w:val="2"/>
          <w:sz w:val="18"/>
          <w:szCs w:val="18"/>
          <w:lang w:val="en-AU"/>
          <w14:ligatures w14:val="standardContextual"/>
        </w:rPr>
      </w:pPr>
      <w:hyperlink w:history="1" w:anchor="_Toc179958456">
        <w:r w:rsidRPr="008F2203">
          <w:rPr>
            <w:rStyle w:val="Hyperlink"/>
            <w:sz w:val="18"/>
            <w:szCs w:val="18"/>
          </w:rPr>
          <w:t>7.</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COMMITTEES</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_Toc179958456 \h </w:instrText>
        </w:r>
        <w:r w:rsidRPr="008F2203">
          <w:rPr>
            <w:webHidden/>
            <w:sz w:val="18"/>
            <w:szCs w:val="18"/>
          </w:rPr>
        </w:r>
        <w:r w:rsidRPr="008F2203">
          <w:rPr>
            <w:webHidden/>
            <w:sz w:val="18"/>
            <w:szCs w:val="18"/>
          </w:rPr>
          <w:fldChar w:fldCharType="separate"/>
        </w:r>
        <w:r w:rsidRPr="008F2203">
          <w:rPr>
            <w:webHidden/>
            <w:sz w:val="18"/>
            <w:szCs w:val="18"/>
          </w:rPr>
          <w:t>7</w:t>
        </w:r>
        <w:r w:rsidRPr="008F2203">
          <w:rPr>
            <w:webHidden/>
            <w:sz w:val="18"/>
            <w:szCs w:val="18"/>
          </w:rPr>
          <w:fldChar w:fldCharType="end"/>
        </w:r>
      </w:hyperlink>
    </w:p>
    <w:p w:rsidRPr="008F2203" w:rsidR="008F2203" w:rsidRDefault="008F2203" w14:paraId="3ADD571B" w14:textId="397CE72D">
      <w:pPr>
        <w:pStyle w:val="TOC1"/>
        <w:rPr>
          <w:rFonts w:asciiTheme="minorHAnsi" w:hAnsiTheme="minorHAnsi" w:eastAsiaTheme="minorEastAsia" w:cstheme="minorBidi"/>
          <w:caps w:val="0"/>
          <w:kern w:val="2"/>
          <w:sz w:val="18"/>
          <w:szCs w:val="18"/>
          <w:lang w:val="en-AU"/>
          <w14:ligatures w14:val="standardContextual"/>
        </w:rPr>
      </w:pPr>
      <w:hyperlink w:history="1" w:anchor="_Toc179958457">
        <w:r w:rsidRPr="008F2203">
          <w:rPr>
            <w:rStyle w:val="Hyperlink"/>
            <w:sz w:val="18"/>
            <w:szCs w:val="18"/>
          </w:rPr>
          <w:t>8.</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ConflictS of Interest</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_Toc179958457 \h </w:instrText>
        </w:r>
        <w:r w:rsidRPr="008F2203">
          <w:rPr>
            <w:webHidden/>
            <w:sz w:val="18"/>
            <w:szCs w:val="18"/>
          </w:rPr>
        </w:r>
        <w:r w:rsidRPr="008F2203">
          <w:rPr>
            <w:webHidden/>
            <w:sz w:val="18"/>
            <w:szCs w:val="18"/>
          </w:rPr>
          <w:fldChar w:fldCharType="separate"/>
        </w:r>
        <w:r w:rsidRPr="008F2203">
          <w:rPr>
            <w:webHidden/>
            <w:sz w:val="18"/>
            <w:szCs w:val="18"/>
          </w:rPr>
          <w:t>7</w:t>
        </w:r>
        <w:r w:rsidRPr="008F2203">
          <w:rPr>
            <w:webHidden/>
            <w:sz w:val="18"/>
            <w:szCs w:val="18"/>
          </w:rPr>
          <w:fldChar w:fldCharType="end"/>
        </w:r>
      </w:hyperlink>
    </w:p>
    <w:p w:rsidRPr="008F2203" w:rsidR="008F2203" w:rsidRDefault="008F2203" w14:paraId="58637482" w14:textId="0502F0CC">
      <w:pPr>
        <w:pStyle w:val="TOC1"/>
        <w:rPr>
          <w:rFonts w:asciiTheme="minorHAnsi" w:hAnsiTheme="minorHAnsi" w:eastAsiaTheme="minorEastAsia" w:cstheme="minorBidi"/>
          <w:caps w:val="0"/>
          <w:kern w:val="2"/>
          <w:sz w:val="18"/>
          <w:szCs w:val="18"/>
          <w:lang w:val="en-AU"/>
          <w14:ligatures w14:val="standardContextual"/>
        </w:rPr>
      </w:pPr>
      <w:hyperlink w:history="1" w:anchor="_Toc179958458">
        <w:r w:rsidRPr="008F2203">
          <w:rPr>
            <w:rStyle w:val="Hyperlink"/>
            <w:sz w:val="18"/>
            <w:szCs w:val="18"/>
          </w:rPr>
          <w:t>9.</w:t>
        </w:r>
        <w:r w:rsidRPr="008F2203">
          <w:rPr>
            <w:rFonts w:asciiTheme="minorHAnsi" w:hAnsiTheme="minorHAnsi" w:eastAsiaTheme="minorEastAsia" w:cstheme="minorBidi"/>
            <w:caps w:val="0"/>
            <w:kern w:val="2"/>
            <w:sz w:val="18"/>
            <w:szCs w:val="18"/>
            <w:lang w:val="en-AU"/>
            <w14:ligatures w14:val="standardContextual"/>
          </w:rPr>
          <w:tab/>
        </w:r>
        <w:r w:rsidRPr="008F2203">
          <w:rPr>
            <w:rStyle w:val="Hyperlink"/>
            <w:sz w:val="18"/>
            <w:szCs w:val="18"/>
          </w:rPr>
          <w:t>Confidential Information</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_Toc179958458 \h </w:instrText>
        </w:r>
        <w:r w:rsidRPr="008F2203">
          <w:rPr>
            <w:webHidden/>
            <w:sz w:val="18"/>
            <w:szCs w:val="18"/>
          </w:rPr>
        </w:r>
        <w:r w:rsidRPr="008F2203">
          <w:rPr>
            <w:webHidden/>
            <w:sz w:val="18"/>
            <w:szCs w:val="18"/>
          </w:rPr>
          <w:fldChar w:fldCharType="separate"/>
        </w:r>
        <w:r w:rsidRPr="008F2203">
          <w:rPr>
            <w:webHidden/>
            <w:sz w:val="18"/>
            <w:szCs w:val="18"/>
          </w:rPr>
          <w:t>9</w:t>
        </w:r>
        <w:r w:rsidRPr="008F2203">
          <w:rPr>
            <w:webHidden/>
            <w:sz w:val="18"/>
            <w:szCs w:val="18"/>
          </w:rPr>
          <w:fldChar w:fldCharType="end"/>
        </w:r>
      </w:hyperlink>
    </w:p>
    <w:p w:rsidRPr="008F2203" w:rsidR="008F2203" w:rsidRDefault="008F2203" w14:paraId="7A7986ED" w14:textId="567008C3">
      <w:pPr>
        <w:pStyle w:val="TOC1"/>
        <w:rPr>
          <w:rFonts w:asciiTheme="minorHAnsi" w:hAnsiTheme="minorHAnsi" w:eastAsiaTheme="minorEastAsia" w:cstheme="minorBidi"/>
          <w:caps w:val="0"/>
          <w:kern w:val="2"/>
          <w:sz w:val="18"/>
          <w:szCs w:val="18"/>
          <w:lang w:val="en-AU"/>
          <w14:ligatures w14:val="standardContextual"/>
        </w:rPr>
      </w:pPr>
      <w:hyperlink w:history="1" w:anchor="_Toc179958459">
        <w:r w:rsidRPr="008F2203">
          <w:rPr>
            <w:rStyle w:val="Hyperlink"/>
            <w:rFonts w:cs="Arial"/>
            <w:b/>
            <w:sz w:val="18"/>
            <w:szCs w:val="18"/>
          </w:rPr>
          <w:t>Annexure A</w:t>
        </w:r>
        <w:r w:rsidRPr="008F2203">
          <w:rPr>
            <w:webHidden/>
            <w:sz w:val="18"/>
            <w:szCs w:val="18"/>
          </w:rPr>
          <w:tab/>
        </w:r>
        <w:r w:rsidRPr="008F2203">
          <w:rPr>
            <w:webHidden/>
            <w:sz w:val="18"/>
            <w:szCs w:val="18"/>
          </w:rPr>
          <w:fldChar w:fldCharType="begin"/>
        </w:r>
        <w:r w:rsidRPr="008F2203">
          <w:rPr>
            <w:webHidden/>
            <w:sz w:val="18"/>
            <w:szCs w:val="18"/>
          </w:rPr>
          <w:instrText xml:space="preserve"> PAGEREF _Toc179958459 \h </w:instrText>
        </w:r>
        <w:r w:rsidRPr="008F2203">
          <w:rPr>
            <w:webHidden/>
            <w:sz w:val="18"/>
            <w:szCs w:val="18"/>
          </w:rPr>
        </w:r>
        <w:r w:rsidRPr="008F2203">
          <w:rPr>
            <w:webHidden/>
            <w:sz w:val="18"/>
            <w:szCs w:val="18"/>
          </w:rPr>
          <w:fldChar w:fldCharType="separate"/>
        </w:r>
        <w:r w:rsidRPr="008F2203">
          <w:rPr>
            <w:webHidden/>
            <w:sz w:val="18"/>
            <w:szCs w:val="18"/>
          </w:rPr>
          <w:t>11</w:t>
        </w:r>
        <w:r w:rsidRPr="008F2203">
          <w:rPr>
            <w:webHidden/>
            <w:sz w:val="18"/>
            <w:szCs w:val="18"/>
          </w:rPr>
          <w:fldChar w:fldCharType="end"/>
        </w:r>
      </w:hyperlink>
    </w:p>
    <w:p w:rsidR="0087334A" w:rsidP="005F7DF8" w:rsidRDefault="009A3BA1" w14:paraId="72572993" w14:textId="16271C14">
      <w:pPr>
        <w:pStyle w:val="BodyText"/>
        <w:rPr>
          <w:rFonts w:cs="Arial"/>
        </w:rPr>
      </w:pPr>
      <w:r w:rsidRPr="008F2203">
        <w:rPr>
          <w:sz w:val="18"/>
          <w:szCs w:val="18"/>
        </w:rPr>
        <w:fldChar w:fldCharType="end"/>
      </w:r>
    </w:p>
    <w:p w:rsidRPr="0087334A" w:rsidR="0087334A" w:rsidP="00815021" w:rsidRDefault="0087334A" w14:paraId="47240069" w14:textId="33377A2F">
      <w:pPr>
        <w:rPr>
          <w:rFonts w:cs="Arial"/>
        </w:rPr>
        <w:sectPr w:rsidRPr="0087334A" w:rsidR="0087334A" w:rsidSect="007F7C70">
          <w:headerReference w:type="even" r:id="rId18"/>
          <w:headerReference w:type="default" r:id="rId19"/>
          <w:headerReference w:type="first" r:id="rId20"/>
          <w:footerReference w:type="first" r:id="rId21"/>
          <w:pgSz w:w="11906" w:h="16838" w:orient="portrait" w:code="9"/>
          <w:pgMar w:top="1134" w:right="1276" w:bottom="1134" w:left="1276" w:header="567" w:footer="1703" w:gutter="0"/>
          <w:cols w:space="708"/>
          <w:titlePg/>
          <w:docGrid w:linePitch="360"/>
        </w:sectPr>
      </w:pPr>
    </w:p>
    <w:p w:rsidRPr="008F2203" w:rsidR="00A54C79" w:rsidP="008F2203" w:rsidRDefault="002E51AA" w14:paraId="35A75F9E" w14:textId="0AA0EFC7">
      <w:pPr>
        <w:pStyle w:val="BodyText"/>
        <w:jc w:val="center"/>
        <w:rPr>
          <w:b/>
          <w:bCs/>
          <w:sz w:val="21"/>
          <w:szCs w:val="21"/>
        </w:rPr>
      </w:pPr>
      <w:bookmarkStart w:name="CoverOption2" w:id="1"/>
      <w:bookmarkStart w:name="ForceToScroll" w:id="2"/>
      <w:bookmarkEnd w:id="1"/>
      <w:bookmarkEnd w:id="2"/>
      <w:r w:rsidRPr="008F2203">
        <w:rPr>
          <w:b/>
          <w:bCs/>
          <w:sz w:val="21"/>
          <w:szCs w:val="21"/>
        </w:rPr>
        <w:lastRenderedPageBreak/>
        <w:t>SSO</w:t>
      </w:r>
      <w:r w:rsidRPr="008F2203" w:rsidR="008F2203">
        <w:rPr>
          <w:b/>
          <w:bCs/>
          <w:sz w:val="21"/>
          <w:szCs w:val="21"/>
        </w:rPr>
        <w:t xml:space="preserve"> </w:t>
      </w:r>
      <w:r w:rsidRPr="008F2203" w:rsidR="00A54C79">
        <w:rPr>
          <w:b/>
          <w:bCs/>
          <w:sz w:val="21"/>
          <w:szCs w:val="21"/>
        </w:rPr>
        <w:t>GOVERNANCE CHARTER</w:t>
      </w:r>
    </w:p>
    <w:p w:rsidRPr="008F2203" w:rsidR="00A54C79" w:rsidP="0087334A" w:rsidRDefault="00A54C79" w14:paraId="7675D1E1" w14:textId="5AF5F34E">
      <w:pPr>
        <w:pStyle w:val="BodyText"/>
        <w:rPr>
          <w:sz w:val="21"/>
          <w:szCs w:val="21"/>
        </w:rPr>
      </w:pPr>
      <w:r w:rsidRPr="008F2203">
        <w:rPr>
          <w:sz w:val="21"/>
          <w:szCs w:val="21"/>
        </w:rPr>
        <w:t xml:space="preserve">The business of </w:t>
      </w:r>
      <w:r w:rsidRPr="008F2203" w:rsidR="002E51AA">
        <w:rPr>
          <w:sz w:val="21"/>
          <w:szCs w:val="21"/>
        </w:rPr>
        <w:t>SSO</w:t>
      </w:r>
      <w:r w:rsidRPr="008F2203">
        <w:rPr>
          <w:sz w:val="21"/>
          <w:szCs w:val="21"/>
        </w:rPr>
        <w:t xml:space="preserve"> (</w:t>
      </w:r>
      <w:r w:rsidRPr="008F2203" w:rsidR="002E51AA">
        <w:rPr>
          <w:b/>
          <w:bCs/>
          <w:sz w:val="21"/>
          <w:szCs w:val="21"/>
        </w:rPr>
        <w:t>SSO</w:t>
      </w:r>
      <w:r w:rsidRPr="008F2203">
        <w:rPr>
          <w:sz w:val="21"/>
          <w:szCs w:val="21"/>
        </w:rPr>
        <w:t xml:space="preserve">) is managed by or under the direction of the Board. The Directors may exercise all the powers of </w:t>
      </w:r>
      <w:r w:rsidRPr="008F2203" w:rsidR="002E51AA">
        <w:rPr>
          <w:sz w:val="21"/>
          <w:szCs w:val="21"/>
        </w:rPr>
        <w:t>SSO</w:t>
      </w:r>
      <w:r w:rsidRPr="008F2203">
        <w:rPr>
          <w:sz w:val="21"/>
          <w:szCs w:val="21"/>
        </w:rPr>
        <w:t xml:space="preserve">, except any power the </w:t>
      </w:r>
      <w:r w:rsidRPr="008F2203">
        <w:rPr>
          <w:i/>
          <w:iCs/>
          <w:sz w:val="21"/>
          <w:szCs w:val="21"/>
        </w:rPr>
        <w:t>Corporations Act 2001 (</w:t>
      </w:r>
      <w:proofErr w:type="spellStart"/>
      <w:r w:rsidRPr="008F2203">
        <w:rPr>
          <w:i/>
          <w:iCs/>
          <w:sz w:val="21"/>
          <w:szCs w:val="21"/>
        </w:rPr>
        <w:t>Cth</w:t>
      </w:r>
      <w:proofErr w:type="spellEnd"/>
      <w:r w:rsidRPr="008F2203">
        <w:rPr>
          <w:i/>
          <w:iCs/>
          <w:sz w:val="21"/>
          <w:szCs w:val="21"/>
        </w:rPr>
        <w:t>)</w:t>
      </w:r>
      <w:r w:rsidRPr="008F2203" w:rsidR="002E51AA">
        <w:rPr>
          <w:i/>
          <w:iCs/>
          <w:sz w:val="21"/>
          <w:szCs w:val="21"/>
        </w:rPr>
        <w:t>/Associations Incorporation Act 2009 (NSW)</w:t>
      </w:r>
      <w:r w:rsidRPr="008F2203">
        <w:rPr>
          <w:sz w:val="21"/>
          <w:szCs w:val="21"/>
        </w:rPr>
        <w:t xml:space="preserve"> (</w:t>
      </w:r>
      <w:r w:rsidRPr="008F2203">
        <w:rPr>
          <w:b/>
          <w:bCs/>
          <w:sz w:val="21"/>
          <w:szCs w:val="21"/>
        </w:rPr>
        <w:t>Act</w:t>
      </w:r>
      <w:r w:rsidRPr="008F2203">
        <w:rPr>
          <w:sz w:val="21"/>
          <w:szCs w:val="21"/>
        </w:rPr>
        <w:t xml:space="preserve">) or the Constitution requires </w:t>
      </w:r>
      <w:r w:rsidRPr="008F2203" w:rsidR="002E51AA">
        <w:rPr>
          <w:sz w:val="21"/>
          <w:szCs w:val="21"/>
        </w:rPr>
        <w:t>SSO</w:t>
      </w:r>
      <w:r w:rsidRPr="008F2203">
        <w:rPr>
          <w:sz w:val="21"/>
          <w:szCs w:val="21"/>
        </w:rPr>
        <w:t xml:space="preserve"> to exercise in a general meeting of members.</w:t>
      </w:r>
      <w:r w:rsidRPr="008F2203" w:rsidR="00922E1E">
        <w:rPr>
          <w:sz w:val="21"/>
          <w:szCs w:val="21"/>
        </w:rPr>
        <w:t xml:space="preserve"> </w:t>
      </w:r>
      <w:r w:rsidRPr="008F2203" w:rsidR="000F1DB7">
        <w:rPr>
          <w:sz w:val="21"/>
          <w:szCs w:val="21"/>
        </w:rPr>
        <w:t xml:space="preserve"> </w:t>
      </w:r>
      <w:r w:rsidRPr="008F2203" w:rsidR="000F1DB7">
        <w:rPr>
          <w:rFonts w:eastAsiaTheme="minorHAnsi"/>
          <w:sz w:val="21"/>
          <w:szCs w:val="21"/>
          <w:lang w:val="en-US"/>
        </w:rPr>
        <w:t xml:space="preserve">The Board's primary responsibility is to direct the affairs of </w:t>
      </w:r>
      <w:r w:rsidRPr="008F2203" w:rsidR="002E51AA">
        <w:rPr>
          <w:rFonts w:eastAsiaTheme="minorHAnsi"/>
          <w:sz w:val="21"/>
          <w:szCs w:val="21"/>
          <w:lang w:val="en-US"/>
        </w:rPr>
        <w:t>SSO</w:t>
      </w:r>
      <w:r w:rsidRPr="008F2203" w:rsidR="000F1DB7">
        <w:rPr>
          <w:rFonts w:eastAsiaTheme="minorHAnsi"/>
          <w:sz w:val="21"/>
          <w:szCs w:val="21"/>
          <w:lang w:val="en-US"/>
        </w:rPr>
        <w:t xml:space="preserve"> for the betterment of </w:t>
      </w:r>
      <w:r w:rsidRPr="008F2203" w:rsidR="002E51AA">
        <w:rPr>
          <w:rFonts w:eastAsiaTheme="minorHAnsi"/>
          <w:sz w:val="21"/>
          <w:szCs w:val="21"/>
          <w:lang w:val="en-US"/>
        </w:rPr>
        <w:t>the Sport</w:t>
      </w:r>
      <w:r w:rsidRPr="008F2203" w:rsidR="000F1DB7">
        <w:rPr>
          <w:rFonts w:eastAsiaTheme="minorHAnsi"/>
          <w:sz w:val="21"/>
          <w:szCs w:val="21"/>
          <w:lang w:val="en-US"/>
        </w:rPr>
        <w:t xml:space="preserve"> in </w:t>
      </w:r>
      <w:r w:rsidRPr="008F2203" w:rsidR="002E51AA">
        <w:rPr>
          <w:rFonts w:eastAsiaTheme="minorHAnsi"/>
          <w:sz w:val="21"/>
          <w:szCs w:val="21"/>
          <w:lang w:val="en-US"/>
        </w:rPr>
        <w:t>New South Wales</w:t>
      </w:r>
      <w:r w:rsidRPr="008F2203" w:rsidR="000F1DB7">
        <w:rPr>
          <w:rFonts w:eastAsiaTheme="minorHAnsi"/>
          <w:sz w:val="21"/>
          <w:szCs w:val="21"/>
          <w:lang w:val="en-US"/>
        </w:rPr>
        <w:t>.</w:t>
      </w:r>
      <w:r w:rsidRPr="008F2203" w:rsidR="00922E1E">
        <w:rPr>
          <w:sz w:val="21"/>
          <w:szCs w:val="21"/>
        </w:rPr>
        <w:t xml:space="preserve"> </w:t>
      </w:r>
      <w:r w:rsidRPr="008F2203" w:rsidR="008C19CB">
        <w:rPr>
          <w:sz w:val="21"/>
          <w:szCs w:val="21"/>
        </w:rPr>
        <w:t>T</w:t>
      </w:r>
      <w:r w:rsidRPr="008F2203" w:rsidR="00922E1E">
        <w:rPr>
          <w:sz w:val="21"/>
          <w:szCs w:val="21"/>
        </w:rPr>
        <w:t xml:space="preserve">he Board must also comply, and ensure compliance, with the </w:t>
      </w:r>
      <w:r w:rsidRPr="008F2203" w:rsidR="008C19CB">
        <w:rPr>
          <w:sz w:val="21"/>
          <w:szCs w:val="21"/>
        </w:rPr>
        <w:t>Act</w:t>
      </w:r>
      <w:r w:rsidRPr="008F2203" w:rsidR="00922E1E">
        <w:rPr>
          <w:sz w:val="21"/>
          <w:szCs w:val="21"/>
        </w:rPr>
        <w:t>.</w:t>
      </w:r>
    </w:p>
    <w:p w:rsidRPr="008F2203" w:rsidR="00A54C79" w:rsidP="0087334A" w:rsidRDefault="00A54C79" w14:paraId="57668031" w14:textId="2883E2EF">
      <w:pPr>
        <w:pStyle w:val="BodyText"/>
        <w:rPr>
          <w:sz w:val="21"/>
          <w:szCs w:val="21"/>
        </w:rPr>
      </w:pPr>
      <w:r w:rsidRPr="008F2203">
        <w:rPr>
          <w:sz w:val="21"/>
          <w:szCs w:val="21"/>
        </w:rPr>
        <w:t xml:space="preserve">The Board </w:t>
      </w:r>
      <w:r w:rsidRPr="008F2203" w:rsidR="008C19CB">
        <w:rPr>
          <w:sz w:val="21"/>
          <w:szCs w:val="21"/>
        </w:rPr>
        <w:t>may</w:t>
      </w:r>
      <w:r w:rsidRPr="008F2203">
        <w:rPr>
          <w:sz w:val="21"/>
          <w:szCs w:val="21"/>
        </w:rPr>
        <w:t xml:space="preserve"> appoint a Chief Executive Officer (</w:t>
      </w:r>
      <w:r w:rsidRPr="008F2203">
        <w:rPr>
          <w:b/>
          <w:bCs/>
          <w:sz w:val="21"/>
          <w:szCs w:val="21"/>
        </w:rPr>
        <w:t>CEO</w:t>
      </w:r>
      <w:r w:rsidRPr="008F2203">
        <w:rPr>
          <w:sz w:val="21"/>
          <w:szCs w:val="21"/>
        </w:rPr>
        <w:t xml:space="preserve">) to do all things necessary for the proper management and administration of </w:t>
      </w:r>
      <w:r w:rsidRPr="008F2203" w:rsidR="002E51AA">
        <w:rPr>
          <w:sz w:val="21"/>
          <w:szCs w:val="21"/>
        </w:rPr>
        <w:t>SSO</w:t>
      </w:r>
      <w:r w:rsidRPr="008F2203">
        <w:rPr>
          <w:sz w:val="21"/>
          <w:szCs w:val="21"/>
        </w:rPr>
        <w:t xml:space="preserve">. </w:t>
      </w:r>
      <w:r w:rsidRPr="008F2203" w:rsidR="008C19CB">
        <w:rPr>
          <w:sz w:val="21"/>
          <w:szCs w:val="21"/>
        </w:rPr>
        <w:t xml:space="preserve">If </w:t>
      </w:r>
      <w:r w:rsidRPr="008F2203" w:rsidR="0080720F">
        <w:rPr>
          <w:sz w:val="21"/>
          <w:szCs w:val="21"/>
        </w:rPr>
        <w:t>appointed,</w:t>
      </w:r>
      <w:r w:rsidRPr="008F2203" w:rsidR="008C19CB">
        <w:rPr>
          <w:sz w:val="21"/>
          <w:szCs w:val="21"/>
        </w:rPr>
        <w:t xml:space="preserve"> t</w:t>
      </w:r>
      <w:r w:rsidRPr="008F2203">
        <w:rPr>
          <w:sz w:val="21"/>
          <w:szCs w:val="21"/>
        </w:rPr>
        <w:t>he CEO is accountable to the Board.</w:t>
      </w:r>
    </w:p>
    <w:p w:rsidRPr="008F2203" w:rsidR="00A54C79" w:rsidP="0087334A" w:rsidRDefault="00A54C79" w14:paraId="4022AB11" w14:textId="1E3E0C04">
      <w:pPr>
        <w:pStyle w:val="BodyText"/>
        <w:rPr>
          <w:sz w:val="21"/>
          <w:szCs w:val="21"/>
        </w:rPr>
      </w:pPr>
      <w:r w:rsidRPr="008F2203">
        <w:rPr>
          <w:sz w:val="21"/>
          <w:szCs w:val="21"/>
        </w:rPr>
        <w:t xml:space="preserve">The Board </w:t>
      </w:r>
      <w:r w:rsidRPr="008F2203" w:rsidR="004109B0">
        <w:rPr>
          <w:sz w:val="21"/>
          <w:szCs w:val="21"/>
        </w:rPr>
        <w:t>may</w:t>
      </w:r>
      <w:r w:rsidRPr="008F2203">
        <w:rPr>
          <w:sz w:val="21"/>
          <w:szCs w:val="21"/>
        </w:rPr>
        <w:t xml:space="preserve"> also </w:t>
      </w:r>
      <w:r w:rsidRPr="008F2203" w:rsidR="004109B0">
        <w:rPr>
          <w:sz w:val="21"/>
          <w:szCs w:val="21"/>
        </w:rPr>
        <w:t xml:space="preserve">be </w:t>
      </w:r>
      <w:r w:rsidRPr="008F2203">
        <w:rPr>
          <w:sz w:val="21"/>
          <w:szCs w:val="21"/>
        </w:rPr>
        <w:t xml:space="preserve">supported by </w:t>
      </w:r>
      <w:r w:rsidRPr="008F2203" w:rsidR="00CE531D">
        <w:rPr>
          <w:sz w:val="21"/>
          <w:szCs w:val="21"/>
        </w:rPr>
        <w:t>c</w:t>
      </w:r>
      <w:r w:rsidRPr="008F2203">
        <w:rPr>
          <w:sz w:val="21"/>
          <w:szCs w:val="21"/>
        </w:rPr>
        <w:t xml:space="preserve">ommittees, which </w:t>
      </w:r>
      <w:r w:rsidRPr="008F2203" w:rsidR="00A40911">
        <w:rPr>
          <w:sz w:val="21"/>
          <w:szCs w:val="21"/>
        </w:rPr>
        <w:t>are</w:t>
      </w:r>
      <w:r w:rsidRPr="008F2203">
        <w:rPr>
          <w:sz w:val="21"/>
          <w:szCs w:val="21"/>
        </w:rPr>
        <w:t xml:space="preserve"> constituted of persons appointed by the Board. The</w:t>
      </w:r>
      <w:r w:rsidRPr="008F2203" w:rsidR="00A40911">
        <w:rPr>
          <w:sz w:val="21"/>
          <w:szCs w:val="21"/>
        </w:rPr>
        <w:t>se</w:t>
      </w:r>
      <w:r w:rsidRPr="008F2203">
        <w:rPr>
          <w:sz w:val="21"/>
          <w:szCs w:val="21"/>
        </w:rPr>
        <w:t xml:space="preserve"> Committees and </w:t>
      </w:r>
      <w:r w:rsidRPr="008F2203" w:rsidR="00A40911">
        <w:rPr>
          <w:sz w:val="21"/>
          <w:szCs w:val="21"/>
        </w:rPr>
        <w:t xml:space="preserve">any </w:t>
      </w:r>
      <w:r w:rsidRPr="008F2203">
        <w:rPr>
          <w:sz w:val="21"/>
          <w:szCs w:val="21"/>
        </w:rPr>
        <w:t>special purpose committees and their members are responsible to the Board.</w:t>
      </w:r>
    </w:p>
    <w:p w:rsidRPr="008F2203" w:rsidR="004D30DC" w:rsidP="004D30DC" w:rsidRDefault="00A54C79" w14:paraId="62AA5DC4" w14:textId="751E8729">
      <w:pPr>
        <w:pStyle w:val="Heading1"/>
        <w:rPr>
          <w:rFonts w:ascii="Arial" w:hAnsi="Arial"/>
          <w:sz w:val="21"/>
          <w:szCs w:val="21"/>
        </w:rPr>
      </w:pPr>
      <w:bookmarkStart w:name="_Toc93324867" w:id="3"/>
      <w:bookmarkStart w:name="_Toc179958441" w:id="4"/>
      <w:r w:rsidRPr="008F2203">
        <w:rPr>
          <w:rFonts w:ascii="Arial" w:hAnsi="Arial"/>
          <w:sz w:val="21"/>
          <w:szCs w:val="21"/>
        </w:rPr>
        <w:t>THE BOARD</w:t>
      </w:r>
      <w:bookmarkStart w:name="_Toc93324870" w:id="5"/>
      <w:bookmarkEnd w:id="3"/>
      <w:bookmarkEnd w:id="4"/>
    </w:p>
    <w:p w:rsidRPr="008F2203" w:rsidR="004D30DC" w:rsidP="0087334A" w:rsidRDefault="004D30DC" w14:paraId="164A6440" w14:textId="6F555DAA">
      <w:pPr>
        <w:pStyle w:val="Heading2"/>
        <w:rPr>
          <w:rFonts w:ascii="Arial" w:hAnsi="Arial"/>
          <w:sz w:val="21"/>
          <w:szCs w:val="21"/>
        </w:rPr>
      </w:pPr>
      <w:bookmarkStart w:name="_Toc179958442" w:id="6"/>
      <w:r w:rsidRPr="008F2203">
        <w:rPr>
          <w:rFonts w:ascii="Arial" w:hAnsi="Arial"/>
          <w:sz w:val="21"/>
          <w:szCs w:val="21"/>
        </w:rPr>
        <w:t>Objectives</w:t>
      </w:r>
      <w:bookmarkEnd w:id="6"/>
    </w:p>
    <w:p w:rsidRPr="008F2203" w:rsidR="004D30DC" w:rsidP="00420E2C" w:rsidRDefault="004D30DC" w14:paraId="333E77BB" w14:textId="7CDE43EF">
      <w:pPr>
        <w:ind w:left="85" w:firstLine="624"/>
        <w:rPr>
          <w:rFonts w:eastAsiaTheme="minorHAnsi"/>
          <w:color w:val="000000" w:themeColor="text1"/>
          <w:sz w:val="21"/>
          <w:szCs w:val="21"/>
          <w:lang w:val="en-US"/>
        </w:rPr>
      </w:pPr>
      <w:r w:rsidRPr="008F2203">
        <w:rPr>
          <w:rFonts w:eastAsiaTheme="minorHAnsi"/>
          <w:color w:val="000000" w:themeColor="text1"/>
          <w:sz w:val="21"/>
          <w:szCs w:val="21"/>
          <w:lang w:val="en-US"/>
        </w:rPr>
        <w:t xml:space="preserve">The objectives of the Board are to determine and to monitor:  </w:t>
      </w:r>
    </w:p>
    <w:p w:rsidRPr="008F2203" w:rsidR="004D30DC" w:rsidP="00FD3C48" w:rsidRDefault="004D30DC" w14:paraId="75E115F7" w14:textId="77777777">
      <w:pPr>
        <w:ind w:firstLine="624"/>
        <w:rPr>
          <w:rFonts w:ascii="Calibri" w:hAnsi="Calibri" w:eastAsiaTheme="minorHAnsi"/>
          <w:color w:val="000000" w:themeColor="text1"/>
          <w:sz w:val="21"/>
          <w:szCs w:val="21"/>
          <w:lang w:val="en-US" w:eastAsia="en-GB"/>
        </w:rPr>
      </w:pPr>
    </w:p>
    <w:p w:rsidRPr="008F2203" w:rsidR="004D30DC" w:rsidP="004D30DC" w:rsidRDefault="002E51AA" w14:paraId="4B1E9892" w14:textId="2DE8B989">
      <w:pPr>
        <w:pStyle w:val="ListParagraph"/>
        <w:numPr>
          <w:ilvl w:val="0"/>
          <w:numId w:val="24"/>
        </w:numPr>
        <w:spacing w:after="200" w:line="276" w:lineRule="auto"/>
        <w:rPr>
          <w:rFonts w:eastAsia="Times New Roman"/>
          <w:color w:val="000000" w:themeColor="text1"/>
          <w:sz w:val="21"/>
          <w:szCs w:val="21"/>
          <w:lang w:val="en-US"/>
        </w:rPr>
      </w:pPr>
      <w:r w:rsidRPr="008F2203">
        <w:rPr>
          <w:color w:val="000000" w:themeColor="text1"/>
          <w:sz w:val="21"/>
          <w:szCs w:val="21"/>
          <w:lang w:val="en-US"/>
        </w:rPr>
        <w:t>SSO</w:t>
      </w:r>
      <w:r w:rsidRPr="008F2203" w:rsidR="004D30DC">
        <w:rPr>
          <w:color w:val="000000" w:themeColor="text1"/>
          <w:sz w:val="21"/>
          <w:szCs w:val="21"/>
          <w:lang w:val="en-US"/>
        </w:rPr>
        <w:t xml:space="preserve">'s </w:t>
      </w:r>
      <w:proofErr w:type="gramStart"/>
      <w:r w:rsidRPr="008F2203" w:rsidR="004D30DC">
        <w:rPr>
          <w:color w:val="000000" w:themeColor="text1"/>
          <w:sz w:val="21"/>
          <w:szCs w:val="21"/>
          <w:lang w:val="en-US"/>
        </w:rPr>
        <w:t>short, medium and long term</w:t>
      </w:r>
      <w:proofErr w:type="gramEnd"/>
      <w:r w:rsidRPr="008F2203" w:rsidR="004D30DC">
        <w:rPr>
          <w:color w:val="000000" w:themeColor="text1"/>
          <w:sz w:val="21"/>
          <w:szCs w:val="21"/>
          <w:lang w:val="en-US"/>
        </w:rPr>
        <w:t xml:space="preserve"> goals and its strategic direction, with specific reference to the </w:t>
      </w:r>
      <w:r w:rsidRPr="008F2203">
        <w:rPr>
          <w:color w:val="000000" w:themeColor="text1"/>
          <w:sz w:val="21"/>
          <w:szCs w:val="21"/>
          <w:lang w:val="en-US"/>
        </w:rPr>
        <w:t>SSO</w:t>
      </w:r>
      <w:r w:rsidRPr="008F2203" w:rsidR="006F6BBB">
        <w:rPr>
          <w:color w:val="000000" w:themeColor="text1"/>
          <w:sz w:val="21"/>
          <w:szCs w:val="21"/>
          <w:lang w:val="en-US"/>
        </w:rPr>
        <w:t xml:space="preserve"> </w:t>
      </w:r>
      <w:r w:rsidRPr="008F2203" w:rsidR="004D30DC">
        <w:rPr>
          <w:color w:val="000000" w:themeColor="text1"/>
          <w:sz w:val="21"/>
          <w:szCs w:val="21"/>
          <w:lang w:val="en-US"/>
        </w:rPr>
        <w:t>Strateg</w:t>
      </w:r>
      <w:r w:rsidRPr="008F2203" w:rsidR="006F6BBB">
        <w:rPr>
          <w:color w:val="000000" w:themeColor="text1"/>
          <w:sz w:val="21"/>
          <w:szCs w:val="21"/>
          <w:lang w:val="en-US"/>
        </w:rPr>
        <w:t>ic Plan</w:t>
      </w:r>
      <w:r w:rsidRPr="008F2203" w:rsidR="004D30DC">
        <w:rPr>
          <w:color w:val="000000" w:themeColor="text1"/>
          <w:sz w:val="21"/>
          <w:szCs w:val="21"/>
          <w:lang w:val="en-US"/>
        </w:rPr>
        <w:t xml:space="preserve"> and in consultation with </w:t>
      </w:r>
      <w:r w:rsidRPr="008F2203" w:rsidR="00FD3C48">
        <w:rPr>
          <w:color w:val="000000" w:themeColor="text1"/>
          <w:sz w:val="21"/>
          <w:szCs w:val="21"/>
          <w:lang w:val="en-US"/>
        </w:rPr>
        <w:t xml:space="preserve">Members, </w:t>
      </w:r>
      <w:r w:rsidRPr="008F2203" w:rsidR="004D30DC">
        <w:rPr>
          <w:color w:val="000000" w:themeColor="text1"/>
          <w:sz w:val="21"/>
          <w:szCs w:val="21"/>
          <w:lang w:val="en-US"/>
        </w:rPr>
        <w:t xml:space="preserve">and other key stakeholders in </w:t>
      </w:r>
      <w:r w:rsidRPr="008F2203">
        <w:rPr>
          <w:color w:val="000000" w:themeColor="text1"/>
          <w:sz w:val="21"/>
          <w:szCs w:val="21"/>
          <w:lang w:val="en-US"/>
        </w:rPr>
        <w:t>the Sport</w:t>
      </w:r>
      <w:r w:rsidRPr="008F2203" w:rsidR="00712067">
        <w:rPr>
          <w:color w:val="000000" w:themeColor="text1"/>
          <w:sz w:val="21"/>
          <w:szCs w:val="21"/>
          <w:lang w:val="en-US"/>
        </w:rPr>
        <w:t>.</w:t>
      </w:r>
      <w:r w:rsidRPr="008F2203" w:rsidR="004D30DC">
        <w:rPr>
          <w:color w:val="000000" w:themeColor="text1"/>
          <w:sz w:val="21"/>
          <w:szCs w:val="21"/>
          <w:lang w:val="en-US"/>
        </w:rPr>
        <w:br/>
      </w:r>
    </w:p>
    <w:p w:rsidRPr="008F2203" w:rsidR="004D30DC" w:rsidP="004D30DC" w:rsidRDefault="006A5CFB" w14:paraId="2C54977E" w14:textId="542291F6">
      <w:pPr>
        <w:pStyle w:val="ListParagraph"/>
        <w:numPr>
          <w:ilvl w:val="0"/>
          <w:numId w:val="24"/>
        </w:numPr>
        <w:spacing w:after="200" w:line="276" w:lineRule="auto"/>
        <w:rPr>
          <w:rFonts w:eastAsia="Times New Roman"/>
          <w:color w:val="000000" w:themeColor="text1"/>
          <w:sz w:val="21"/>
          <w:szCs w:val="21"/>
          <w:lang w:val="en-US"/>
        </w:rPr>
      </w:pPr>
      <w:r w:rsidRPr="008F2203">
        <w:rPr>
          <w:color w:val="000000" w:themeColor="text1"/>
          <w:sz w:val="21"/>
          <w:szCs w:val="21"/>
          <w:lang w:val="en-US"/>
        </w:rPr>
        <w:t xml:space="preserve">by-laws and </w:t>
      </w:r>
      <w:r w:rsidRPr="008F2203" w:rsidR="004D30DC">
        <w:rPr>
          <w:color w:val="000000" w:themeColor="text1"/>
          <w:sz w:val="21"/>
          <w:szCs w:val="21"/>
          <w:lang w:val="en-US"/>
        </w:rPr>
        <w:t xml:space="preserve">policies governing the operations of </w:t>
      </w:r>
      <w:r w:rsidRPr="008F2203" w:rsidR="002E51AA">
        <w:rPr>
          <w:color w:val="000000" w:themeColor="text1"/>
          <w:sz w:val="21"/>
          <w:szCs w:val="21"/>
          <w:lang w:val="en-US"/>
        </w:rPr>
        <w:t>SSO</w:t>
      </w:r>
      <w:r w:rsidRPr="008F2203" w:rsidR="004D30DC">
        <w:rPr>
          <w:color w:val="000000" w:themeColor="text1"/>
          <w:sz w:val="21"/>
          <w:szCs w:val="21"/>
          <w:lang w:val="en-US"/>
        </w:rPr>
        <w:t xml:space="preserve"> and the conduct of its </w:t>
      </w:r>
      <w:proofErr w:type="gramStart"/>
      <w:r w:rsidRPr="008F2203" w:rsidR="004D30DC">
        <w:rPr>
          <w:color w:val="000000" w:themeColor="text1"/>
          <w:sz w:val="21"/>
          <w:szCs w:val="21"/>
          <w:lang w:val="en-US"/>
        </w:rPr>
        <w:t>Members</w:t>
      </w:r>
      <w:proofErr w:type="gramEnd"/>
      <w:r w:rsidRPr="008F2203" w:rsidR="00712067">
        <w:rPr>
          <w:color w:val="000000" w:themeColor="text1"/>
          <w:sz w:val="21"/>
          <w:szCs w:val="21"/>
          <w:lang w:val="en-US"/>
        </w:rPr>
        <w:t>.</w:t>
      </w:r>
      <w:r w:rsidRPr="008F2203" w:rsidR="004D30DC">
        <w:rPr>
          <w:color w:val="000000" w:themeColor="text1"/>
          <w:sz w:val="21"/>
          <w:szCs w:val="21"/>
          <w:lang w:val="en-US"/>
        </w:rPr>
        <w:br/>
      </w:r>
    </w:p>
    <w:p w:rsidRPr="008F2203" w:rsidR="004D30DC" w:rsidP="004D30DC" w:rsidRDefault="004D30DC" w14:paraId="056C4B5C" w14:textId="2822A6A7">
      <w:pPr>
        <w:pStyle w:val="ListParagraph"/>
        <w:numPr>
          <w:ilvl w:val="0"/>
          <w:numId w:val="24"/>
        </w:numPr>
        <w:spacing w:after="200" w:line="276" w:lineRule="auto"/>
        <w:rPr>
          <w:rFonts w:eastAsia="Times New Roman"/>
          <w:color w:val="000000" w:themeColor="text1"/>
          <w:sz w:val="21"/>
          <w:szCs w:val="21"/>
          <w:lang w:val="en-US"/>
        </w:rPr>
      </w:pPr>
      <w:r w:rsidRPr="008F2203">
        <w:rPr>
          <w:color w:val="000000" w:themeColor="text1"/>
          <w:sz w:val="21"/>
          <w:szCs w:val="21"/>
          <w:lang w:val="en-US"/>
        </w:rPr>
        <w:t>powers and functions of Board committees and other committees as may be established from time to time; and</w:t>
      </w:r>
      <w:r w:rsidRPr="008F2203">
        <w:rPr>
          <w:color w:val="000000" w:themeColor="text1"/>
          <w:sz w:val="21"/>
          <w:szCs w:val="21"/>
          <w:lang w:val="en-US"/>
        </w:rPr>
        <w:br/>
      </w:r>
    </w:p>
    <w:p w:rsidRPr="008F2203" w:rsidR="004D30DC" w:rsidP="00FD3C48" w:rsidRDefault="004D30DC" w14:paraId="38F7419D" w14:textId="4D46785D">
      <w:pPr>
        <w:pStyle w:val="ListParagraph"/>
        <w:numPr>
          <w:ilvl w:val="0"/>
          <w:numId w:val="24"/>
        </w:numPr>
        <w:spacing w:after="200" w:line="276" w:lineRule="auto"/>
        <w:rPr>
          <w:color w:val="000000" w:themeColor="text1"/>
          <w:sz w:val="21"/>
          <w:szCs w:val="21"/>
          <w:lang w:val="en-US"/>
        </w:rPr>
      </w:pPr>
      <w:r w:rsidRPr="008F2203">
        <w:rPr>
          <w:color w:val="000000" w:themeColor="text1"/>
          <w:sz w:val="21"/>
          <w:szCs w:val="21"/>
          <w:lang w:val="en-US"/>
        </w:rPr>
        <w:t xml:space="preserve">annual progress and performance of </w:t>
      </w:r>
      <w:r w:rsidRPr="008F2203" w:rsidR="002E51AA">
        <w:rPr>
          <w:color w:val="000000" w:themeColor="text1"/>
          <w:sz w:val="21"/>
          <w:szCs w:val="21"/>
          <w:lang w:val="en-US"/>
        </w:rPr>
        <w:t>SSO</w:t>
      </w:r>
      <w:r w:rsidRPr="008F2203">
        <w:rPr>
          <w:color w:val="000000" w:themeColor="text1"/>
          <w:sz w:val="21"/>
          <w:szCs w:val="21"/>
          <w:lang w:val="en-US"/>
        </w:rPr>
        <w:t xml:space="preserve"> in meeting its strategic objectives</w:t>
      </w:r>
    </w:p>
    <w:p w:rsidRPr="008F2203" w:rsidR="00A54C79" w:rsidP="0087334A" w:rsidRDefault="00A54C79" w14:paraId="053968F6" w14:textId="26794B4C">
      <w:pPr>
        <w:pStyle w:val="Heading2"/>
        <w:rPr>
          <w:rFonts w:ascii="Arial" w:hAnsi="Arial"/>
          <w:sz w:val="21"/>
          <w:szCs w:val="21"/>
        </w:rPr>
      </w:pPr>
      <w:bookmarkStart w:name="_Toc179958443" w:id="7"/>
      <w:r w:rsidRPr="008F2203">
        <w:rPr>
          <w:rFonts w:ascii="Arial" w:hAnsi="Arial"/>
          <w:sz w:val="21"/>
          <w:szCs w:val="21"/>
        </w:rPr>
        <w:t>Role of the Board</w:t>
      </w:r>
      <w:bookmarkEnd w:id="5"/>
      <w:bookmarkEnd w:id="7"/>
    </w:p>
    <w:p w:rsidRPr="008F2203" w:rsidR="00A54C79" w:rsidP="0087334A" w:rsidRDefault="00A54C79" w14:paraId="5B7DD33D" w14:textId="249C7B40">
      <w:pPr>
        <w:pStyle w:val="BodyText2"/>
        <w:rPr>
          <w:sz w:val="21"/>
          <w:szCs w:val="21"/>
        </w:rPr>
      </w:pPr>
      <w:r w:rsidRPr="008F2203">
        <w:rPr>
          <w:sz w:val="21"/>
          <w:szCs w:val="21"/>
        </w:rPr>
        <w:t>The role of the Board is to:</w:t>
      </w:r>
    </w:p>
    <w:p w:rsidRPr="008F2203" w:rsidR="00A54C79" w:rsidP="303D860B" w:rsidRDefault="00A54C79" w14:paraId="7F6B486E" w14:textId="5DBCB7A1">
      <w:pPr>
        <w:pStyle w:val="Heading3"/>
        <w:rPr>
          <w:sz w:val="21"/>
          <w:szCs w:val="21"/>
          <w:lang w:val="en-AU"/>
        </w:rPr>
      </w:pPr>
      <w:r w:rsidRPr="303D860B">
        <w:rPr>
          <w:sz w:val="21"/>
          <w:szCs w:val="21"/>
          <w:lang w:val="en-AU"/>
        </w:rPr>
        <w:t>review and approve the strategic plan, any business plans and the annual budget</w:t>
      </w:r>
      <w:r w:rsidRPr="303D860B" w:rsidR="00712067">
        <w:rPr>
          <w:sz w:val="21"/>
          <w:szCs w:val="21"/>
          <w:lang w:val="en-AU"/>
        </w:rPr>
        <w:t>.</w:t>
      </w:r>
    </w:p>
    <w:p w:rsidRPr="008F2203" w:rsidR="00A54C79" w:rsidP="0087334A" w:rsidRDefault="00A54C79" w14:paraId="4D38898F" w14:textId="3C234EE1">
      <w:pPr>
        <w:pStyle w:val="Heading3"/>
        <w:rPr>
          <w:sz w:val="21"/>
          <w:szCs w:val="21"/>
        </w:rPr>
      </w:pPr>
      <w:r w:rsidRPr="008F2203">
        <w:rPr>
          <w:sz w:val="21"/>
          <w:szCs w:val="21"/>
        </w:rPr>
        <w:t>appoint and review the performance of the CEO including succession planning for the CEO</w:t>
      </w:r>
      <w:r w:rsidRPr="008F2203" w:rsidR="00712067">
        <w:rPr>
          <w:sz w:val="21"/>
          <w:szCs w:val="21"/>
        </w:rPr>
        <w:t>.</w:t>
      </w:r>
    </w:p>
    <w:p w:rsidRPr="008F2203" w:rsidR="00A54C79" w:rsidP="303D860B" w:rsidRDefault="00A54C79" w14:paraId="21EB1BFB" w14:textId="65655A7D">
      <w:pPr>
        <w:pStyle w:val="Heading3"/>
        <w:rPr>
          <w:sz w:val="21"/>
          <w:szCs w:val="21"/>
          <w:lang w:val="en-AU"/>
        </w:rPr>
      </w:pPr>
      <w:r w:rsidRPr="303D860B">
        <w:rPr>
          <w:sz w:val="21"/>
          <w:szCs w:val="21"/>
          <w:lang w:val="en-AU"/>
        </w:rPr>
        <w:t>approve, monitor and be accountable for the financial and non-financial performance of the organisation including setting fees</w:t>
      </w:r>
      <w:r w:rsidRPr="303D860B" w:rsidR="00712067">
        <w:rPr>
          <w:sz w:val="21"/>
          <w:szCs w:val="21"/>
          <w:lang w:val="en-AU"/>
        </w:rPr>
        <w:t>.</w:t>
      </w:r>
    </w:p>
    <w:p w:rsidRPr="008F2203" w:rsidR="00A54C79" w:rsidP="303D860B" w:rsidRDefault="00A54C79" w14:paraId="61621B77" w14:textId="01FE7A05">
      <w:pPr>
        <w:pStyle w:val="Heading3"/>
        <w:rPr>
          <w:sz w:val="21"/>
          <w:szCs w:val="21"/>
          <w:lang w:val="en-AU"/>
        </w:rPr>
      </w:pPr>
      <w:r w:rsidRPr="303D860B">
        <w:rPr>
          <w:sz w:val="21"/>
          <w:szCs w:val="21"/>
          <w:lang w:val="en-AU"/>
        </w:rPr>
        <w:t>ensure an effective system of internal controls exists and is operating</w:t>
      </w:r>
      <w:r w:rsidRPr="303D860B" w:rsidR="00712067">
        <w:rPr>
          <w:sz w:val="21"/>
          <w:szCs w:val="21"/>
          <w:lang w:val="en-AU"/>
        </w:rPr>
        <w:t>.</w:t>
      </w:r>
    </w:p>
    <w:p w:rsidRPr="008F2203" w:rsidR="00A54C79" w:rsidP="303D860B" w:rsidRDefault="00A54C79" w14:paraId="10D3F449" w14:textId="1726E6A7">
      <w:pPr>
        <w:pStyle w:val="Heading3"/>
        <w:rPr>
          <w:sz w:val="21"/>
          <w:szCs w:val="21"/>
          <w:lang w:val="en-AU"/>
        </w:rPr>
      </w:pPr>
      <w:r w:rsidRPr="303D860B">
        <w:rPr>
          <w:sz w:val="21"/>
          <w:szCs w:val="21"/>
          <w:lang w:val="en-AU"/>
        </w:rPr>
        <w:t xml:space="preserve">ensure </w:t>
      </w:r>
      <w:r w:rsidRPr="303D860B" w:rsidR="006A5CFB">
        <w:rPr>
          <w:sz w:val="21"/>
          <w:szCs w:val="21"/>
          <w:lang w:val="en-AU"/>
        </w:rPr>
        <w:t xml:space="preserve">by-laws and/or </w:t>
      </w:r>
      <w:r w:rsidRPr="303D860B">
        <w:rPr>
          <w:sz w:val="21"/>
          <w:szCs w:val="21"/>
          <w:lang w:val="en-AU"/>
        </w:rPr>
        <w:t>policies on key issues are in place and appropriate and that these can be applied effectively and legally to those participants or persons for whom they are intended</w:t>
      </w:r>
      <w:r w:rsidRPr="303D860B" w:rsidR="00712067">
        <w:rPr>
          <w:sz w:val="21"/>
          <w:szCs w:val="21"/>
          <w:lang w:val="en-AU"/>
        </w:rPr>
        <w:t>.</w:t>
      </w:r>
    </w:p>
    <w:p w:rsidRPr="008F2203" w:rsidR="00A54C79" w:rsidP="303D860B" w:rsidRDefault="00A54C79" w14:paraId="33A66682" w14:textId="122CE401">
      <w:pPr>
        <w:pStyle w:val="Heading3"/>
        <w:rPr>
          <w:sz w:val="21"/>
          <w:szCs w:val="21"/>
          <w:lang w:val="en-AU"/>
        </w:rPr>
      </w:pPr>
      <w:r w:rsidRPr="303D860B">
        <w:rPr>
          <w:sz w:val="21"/>
          <w:szCs w:val="21"/>
          <w:lang w:val="en-AU"/>
        </w:rPr>
        <w:t>ensure financial and non-financial risks are appropriately identified and managed</w:t>
      </w:r>
      <w:r w:rsidRPr="303D860B" w:rsidR="00712067">
        <w:rPr>
          <w:sz w:val="21"/>
          <w:szCs w:val="21"/>
          <w:lang w:val="en-AU"/>
        </w:rPr>
        <w:t>.</w:t>
      </w:r>
    </w:p>
    <w:p w:rsidRPr="008F2203" w:rsidR="00A54C79" w:rsidP="0087334A" w:rsidRDefault="00A54C79" w14:paraId="3FA8DFA8" w14:textId="05EEA57D">
      <w:pPr>
        <w:pStyle w:val="Heading3"/>
        <w:rPr>
          <w:sz w:val="21"/>
          <w:szCs w:val="21"/>
        </w:rPr>
      </w:pPr>
      <w:r w:rsidRPr="008F2203">
        <w:rPr>
          <w:sz w:val="21"/>
          <w:szCs w:val="21"/>
        </w:rPr>
        <w:t>review and approve the</w:t>
      </w:r>
      <w:r w:rsidRPr="008F2203" w:rsidR="00A40911">
        <w:rPr>
          <w:sz w:val="21"/>
          <w:szCs w:val="21"/>
        </w:rPr>
        <w:t xml:space="preserve"> D</w:t>
      </w:r>
      <w:r w:rsidRPr="008F2203">
        <w:rPr>
          <w:sz w:val="21"/>
          <w:szCs w:val="21"/>
        </w:rPr>
        <w:t xml:space="preserve">irectors’ report and </w:t>
      </w:r>
      <w:r w:rsidRPr="008F2203" w:rsidR="00A40911">
        <w:rPr>
          <w:sz w:val="21"/>
          <w:szCs w:val="21"/>
        </w:rPr>
        <w:t>D</w:t>
      </w:r>
      <w:r w:rsidRPr="008F2203">
        <w:rPr>
          <w:sz w:val="21"/>
          <w:szCs w:val="21"/>
        </w:rPr>
        <w:t>irectors’ declaration and to ensure adequate and transparent reporting to the Company’s members and any relevant authorities</w:t>
      </w:r>
      <w:r w:rsidRPr="008F2203" w:rsidR="00712067">
        <w:rPr>
          <w:sz w:val="21"/>
          <w:szCs w:val="21"/>
        </w:rPr>
        <w:t>.</w:t>
      </w:r>
    </w:p>
    <w:p w:rsidRPr="008F2203" w:rsidR="00A54C79" w:rsidP="303D860B" w:rsidRDefault="00A54C79" w14:paraId="237EBFD2" w14:textId="5D7FA05B">
      <w:pPr>
        <w:pStyle w:val="Heading3"/>
        <w:rPr>
          <w:sz w:val="21"/>
          <w:szCs w:val="21"/>
          <w:lang w:val="en-AU"/>
        </w:rPr>
      </w:pPr>
      <w:r w:rsidRPr="303D860B">
        <w:rPr>
          <w:sz w:val="21"/>
          <w:szCs w:val="21"/>
          <w:lang w:val="en-AU"/>
        </w:rPr>
        <w:t xml:space="preserve">ensure </w:t>
      </w:r>
      <w:r w:rsidRPr="303D860B" w:rsidR="002E51AA">
        <w:rPr>
          <w:sz w:val="21"/>
          <w:szCs w:val="21"/>
          <w:lang w:val="en-AU"/>
        </w:rPr>
        <w:t>SSO</w:t>
      </w:r>
      <w:r w:rsidRPr="303D860B">
        <w:rPr>
          <w:sz w:val="21"/>
          <w:szCs w:val="21"/>
          <w:lang w:val="en-AU"/>
        </w:rPr>
        <w:t xml:space="preserve"> complies with all relevant laws, codes of conduct and appropriate standards of behaviour</w:t>
      </w:r>
      <w:r w:rsidRPr="303D860B" w:rsidR="00712067">
        <w:rPr>
          <w:sz w:val="21"/>
          <w:szCs w:val="21"/>
          <w:lang w:val="en-AU"/>
        </w:rPr>
        <w:t>.</w:t>
      </w:r>
    </w:p>
    <w:p w:rsidRPr="008F2203" w:rsidR="00A54C79" w:rsidP="0087334A" w:rsidRDefault="00A54C79" w14:paraId="7B38A5B5" w14:textId="0437A272">
      <w:pPr>
        <w:pStyle w:val="Heading3"/>
        <w:rPr>
          <w:sz w:val="21"/>
          <w:szCs w:val="21"/>
        </w:rPr>
      </w:pPr>
      <w:r w:rsidRPr="008F2203">
        <w:rPr>
          <w:sz w:val="21"/>
          <w:szCs w:val="21"/>
        </w:rPr>
        <w:lastRenderedPageBreak/>
        <w:t xml:space="preserve">provide an avenue for key stakeholder input into the strategic direction of </w:t>
      </w:r>
      <w:r w:rsidRPr="008F2203" w:rsidR="002E51AA">
        <w:rPr>
          <w:sz w:val="21"/>
          <w:szCs w:val="21"/>
        </w:rPr>
        <w:t>SSO</w:t>
      </w:r>
      <w:r w:rsidRPr="008F2203" w:rsidR="00902542">
        <w:rPr>
          <w:sz w:val="21"/>
          <w:szCs w:val="21"/>
        </w:rPr>
        <w:t>.</w:t>
      </w:r>
    </w:p>
    <w:p w:rsidRPr="008F2203" w:rsidR="00A54C79" w:rsidP="0087334A" w:rsidRDefault="00A54C79" w14:paraId="19C8F768" w14:textId="599725E8">
      <w:pPr>
        <w:pStyle w:val="Heading3"/>
        <w:rPr>
          <w:sz w:val="21"/>
          <w:szCs w:val="21"/>
        </w:rPr>
      </w:pPr>
      <w:r w:rsidRPr="008F2203">
        <w:rPr>
          <w:sz w:val="21"/>
          <w:szCs w:val="21"/>
        </w:rPr>
        <w:t xml:space="preserve">ensure director, board and </w:t>
      </w:r>
      <w:r w:rsidRPr="008F2203" w:rsidR="005D72D7">
        <w:rPr>
          <w:sz w:val="21"/>
          <w:szCs w:val="21"/>
        </w:rPr>
        <w:t>C</w:t>
      </w:r>
      <w:r w:rsidRPr="008F2203">
        <w:rPr>
          <w:sz w:val="21"/>
          <w:szCs w:val="21"/>
        </w:rPr>
        <w:t>hair performance evaluation and professional development occurs regularly.</w:t>
      </w:r>
    </w:p>
    <w:p w:rsidRPr="008F2203" w:rsidR="00A54C79" w:rsidP="0087334A" w:rsidRDefault="00A54C79" w14:paraId="0E523E67" w14:textId="77777777">
      <w:pPr>
        <w:pStyle w:val="BodyText2"/>
        <w:rPr>
          <w:rFonts w:eastAsia="Calibri"/>
          <w:sz w:val="21"/>
          <w:szCs w:val="21"/>
        </w:rPr>
      </w:pPr>
      <w:r w:rsidRPr="008F2203">
        <w:rPr>
          <w:rFonts w:eastAsia="Calibri"/>
          <w:sz w:val="21"/>
          <w:szCs w:val="21"/>
        </w:rPr>
        <w:t>The Board should meet with the external auditor annually to discuss the findings of the auditor and any identified issues that may have arisen from the audit.</w:t>
      </w:r>
    </w:p>
    <w:p w:rsidRPr="008F2203" w:rsidR="0078766B" w:rsidP="0078766B" w:rsidRDefault="0078766B" w14:paraId="5C72C4B4" w14:textId="77777777">
      <w:pPr>
        <w:pStyle w:val="Heading2"/>
        <w:rPr>
          <w:rFonts w:ascii="Arial" w:hAnsi="Arial"/>
          <w:sz w:val="21"/>
          <w:szCs w:val="21"/>
        </w:rPr>
      </w:pPr>
      <w:bookmarkStart w:name="_Toc151461559" w:id="8"/>
      <w:bookmarkStart w:name="_Toc151638856" w:id="9"/>
      <w:bookmarkStart w:name="_Toc179958444" w:id="10"/>
      <w:bookmarkStart w:name="_Toc93324871" w:id="11"/>
      <w:r w:rsidRPr="008F2203">
        <w:rPr>
          <w:rFonts w:ascii="Arial" w:hAnsi="Arial"/>
          <w:sz w:val="21"/>
          <w:szCs w:val="21"/>
        </w:rPr>
        <w:t>Gender equality at all levels</w:t>
      </w:r>
      <w:bookmarkEnd w:id="8"/>
      <w:bookmarkEnd w:id="9"/>
      <w:bookmarkEnd w:id="10"/>
      <w:r w:rsidRPr="008F2203">
        <w:rPr>
          <w:rFonts w:ascii="Arial" w:hAnsi="Arial"/>
          <w:sz w:val="21"/>
          <w:szCs w:val="21"/>
        </w:rPr>
        <w:t xml:space="preserve"> </w:t>
      </w:r>
    </w:p>
    <w:p w:rsidRPr="008F2203" w:rsidR="0078766B" w:rsidP="303D860B" w:rsidRDefault="0078766B" w14:paraId="39F10C67" w14:textId="39549419">
      <w:pPr>
        <w:pStyle w:val="Heading3"/>
        <w:rPr>
          <w:b/>
          <w:sz w:val="21"/>
          <w:szCs w:val="21"/>
          <w:lang w:val="en-AU"/>
        </w:rPr>
      </w:pPr>
      <w:bookmarkStart w:name="_Ref151469379" w:id="12"/>
      <w:r w:rsidRPr="303D860B">
        <w:rPr>
          <w:sz w:val="21"/>
          <w:szCs w:val="21"/>
          <w:lang w:val="en-AU"/>
        </w:rPr>
        <w:t xml:space="preserve">It is an objective of </w:t>
      </w:r>
      <w:r w:rsidRPr="303D860B" w:rsidR="002E51AA">
        <w:rPr>
          <w:sz w:val="21"/>
          <w:szCs w:val="21"/>
          <w:lang w:val="en-AU"/>
        </w:rPr>
        <w:t>SSO</w:t>
      </w:r>
      <w:r w:rsidRPr="303D860B">
        <w:rPr>
          <w:sz w:val="21"/>
          <w:szCs w:val="21"/>
          <w:lang w:val="en-AU"/>
        </w:rPr>
        <w:t xml:space="preserve"> that the </w:t>
      </w:r>
      <w:r w:rsidRPr="303D860B" w:rsidR="002E51AA">
        <w:rPr>
          <w:sz w:val="21"/>
          <w:szCs w:val="21"/>
          <w:lang w:val="en-AU"/>
        </w:rPr>
        <w:t>5</w:t>
      </w:r>
      <w:r w:rsidRPr="303D860B">
        <w:rPr>
          <w:sz w:val="21"/>
          <w:szCs w:val="21"/>
          <w:lang w:val="en-AU"/>
        </w:rPr>
        <w:t>0/</w:t>
      </w:r>
      <w:r w:rsidRPr="303D860B" w:rsidR="002E51AA">
        <w:rPr>
          <w:sz w:val="21"/>
          <w:szCs w:val="21"/>
          <w:lang w:val="en-AU"/>
        </w:rPr>
        <w:t>5</w:t>
      </w:r>
      <w:r w:rsidRPr="303D860B">
        <w:rPr>
          <w:sz w:val="21"/>
          <w:szCs w:val="21"/>
          <w:lang w:val="en-AU"/>
        </w:rPr>
        <w:t>0 Principle is reflected within:</w:t>
      </w:r>
      <w:bookmarkEnd w:id="12"/>
      <w:r w:rsidRPr="303D860B">
        <w:rPr>
          <w:sz w:val="21"/>
          <w:szCs w:val="21"/>
          <w:lang w:val="en-AU"/>
        </w:rPr>
        <w:t xml:space="preserve"> </w:t>
      </w:r>
    </w:p>
    <w:p w:rsidRPr="008F2203" w:rsidR="0078766B" w:rsidP="0078766B" w:rsidRDefault="0078766B" w14:paraId="6F758B2E" w14:textId="77777777">
      <w:pPr>
        <w:pStyle w:val="Heading4"/>
        <w:rPr>
          <w:b/>
          <w:bCs/>
          <w:sz w:val="21"/>
          <w:szCs w:val="21"/>
        </w:rPr>
      </w:pPr>
      <w:r w:rsidRPr="008F2203">
        <w:rPr>
          <w:sz w:val="21"/>
          <w:szCs w:val="21"/>
        </w:rPr>
        <w:t xml:space="preserve">all its Members and Directors, and its various committees; and </w:t>
      </w:r>
    </w:p>
    <w:p w:rsidRPr="008F2203" w:rsidR="0078766B" w:rsidP="0078766B" w:rsidRDefault="0078766B" w14:paraId="0B6953A8" w14:textId="75C2315F">
      <w:pPr>
        <w:pStyle w:val="Heading4"/>
        <w:rPr>
          <w:sz w:val="21"/>
          <w:szCs w:val="21"/>
        </w:rPr>
      </w:pPr>
      <w:r w:rsidRPr="008F2203">
        <w:rPr>
          <w:sz w:val="21"/>
          <w:szCs w:val="21"/>
        </w:rPr>
        <w:t xml:space="preserve">all bodies and committees of other stakeholders of in </w:t>
      </w:r>
      <w:r w:rsidRPr="008F2203" w:rsidR="00614FCE">
        <w:rPr>
          <w:sz w:val="21"/>
          <w:szCs w:val="21"/>
        </w:rPr>
        <w:t>New South Wales</w:t>
      </w:r>
      <w:r w:rsidRPr="008F2203">
        <w:rPr>
          <w:sz w:val="21"/>
          <w:szCs w:val="21"/>
        </w:rPr>
        <w:t xml:space="preserve">. </w:t>
      </w:r>
    </w:p>
    <w:p w:rsidRPr="008F2203" w:rsidR="0078766B" w:rsidP="0078766B" w:rsidRDefault="0078766B" w14:paraId="08A8F482" w14:textId="575352D5">
      <w:pPr>
        <w:pStyle w:val="Heading3"/>
        <w:rPr>
          <w:rFonts w:ascii="Arial Bold" w:hAnsi="Arial Bold"/>
          <w:sz w:val="21"/>
          <w:szCs w:val="21"/>
        </w:rPr>
      </w:pPr>
      <w:bookmarkStart w:name="_Toc151461560" w:id="13"/>
      <w:r w:rsidRPr="008F2203">
        <w:rPr>
          <w:iCs w:val="0"/>
          <w:sz w:val="21"/>
          <w:szCs w:val="21"/>
          <w:lang w:val="en-AU"/>
        </w:rPr>
        <w:t>To facilitate the achievement of this objective under paragraph</w:t>
      </w:r>
      <w:r w:rsidRPr="008F2203">
        <w:rPr>
          <w:b/>
          <w:bCs w:val="0"/>
          <w:iCs w:val="0"/>
          <w:sz w:val="21"/>
          <w:szCs w:val="21"/>
          <w:lang w:val="en-AU"/>
        </w:rPr>
        <w:t xml:space="preserve"> </w:t>
      </w:r>
      <w:r w:rsidRPr="008F2203">
        <w:rPr>
          <w:b/>
          <w:bCs w:val="0"/>
          <w:iCs w:val="0"/>
          <w:sz w:val="21"/>
          <w:szCs w:val="21"/>
          <w:lang w:val="en-AU"/>
        </w:rPr>
        <w:fldChar w:fldCharType="begin"/>
      </w:r>
      <w:r w:rsidRPr="008F2203">
        <w:rPr>
          <w:b/>
          <w:bCs w:val="0"/>
          <w:iCs w:val="0"/>
          <w:sz w:val="21"/>
          <w:szCs w:val="21"/>
          <w:lang w:val="en-AU"/>
        </w:rPr>
        <w:instrText xml:space="preserve"> REF _Ref151469379 \w \h </w:instrText>
      </w:r>
      <w:r w:rsidR="008F2203">
        <w:rPr>
          <w:b/>
          <w:bCs w:val="0"/>
          <w:iCs w:val="0"/>
          <w:sz w:val="21"/>
          <w:szCs w:val="21"/>
          <w:lang w:val="en-AU"/>
        </w:rPr>
        <w:instrText xml:space="preserve"> \* MERGEFORMAT </w:instrText>
      </w:r>
      <w:r w:rsidRPr="008F2203">
        <w:rPr>
          <w:b/>
          <w:bCs w:val="0"/>
          <w:iCs w:val="0"/>
          <w:sz w:val="21"/>
          <w:szCs w:val="21"/>
          <w:lang w:val="en-AU"/>
        </w:rPr>
      </w:r>
      <w:r w:rsidRPr="008F2203">
        <w:rPr>
          <w:b/>
          <w:bCs w:val="0"/>
          <w:iCs w:val="0"/>
          <w:sz w:val="21"/>
          <w:szCs w:val="21"/>
          <w:lang w:val="en-AU"/>
        </w:rPr>
        <w:fldChar w:fldCharType="separate"/>
      </w:r>
      <w:r w:rsidRPr="008F2203">
        <w:rPr>
          <w:b/>
          <w:bCs w:val="0"/>
          <w:iCs w:val="0"/>
          <w:sz w:val="21"/>
          <w:szCs w:val="21"/>
          <w:lang w:val="en-AU"/>
        </w:rPr>
        <w:t>1.3(a)</w:t>
      </w:r>
      <w:r w:rsidRPr="008F2203">
        <w:rPr>
          <w:b/>
          <w:bCs w:val="0"/>
          <w:iCs w:val="0"/>
          <w:sz w:val="21"/>
          <w:szCs w:val="21"/>
          <w:lang w:val="en-AU"/>
        </w:rPr>
        <w:fldChar w:fldCharType="end"/>
      </w:r>
      <w:r w:rsidRPr="008F2203">
        <w:rPr>
          <w:iCs w:val="0"/>
          <w:sz w:val="21"/>
          <w:szCs w:val="21"/>
          <w:lang w:val="en-AU"/>
        </w:rPr>
        <w:t xml:space="preserve"> </w:t>
      </w:r>
      <w:r w:rsidRPr="008F2203" w:rsidR="002E51AA">
        <w:rPr>
          <w:iCs w:val="0"/>
          <w:sz w:val="21"/>
          <w:szCs w:val="21"/>
          <w:lang w:val="en-AU"/>
        </w:rPr>
        <w:t>SSO</w:t>
      </w:r>
      <w:r w:rsidRPr="008F2203">
        <w:rPr>
          <w:iCs w:val="0"/>
          <w:sz w:val="21"/>
          <w:szCs w:val="21"/>
          <w:lang w:val="en-AU"/>
        </w:rPr>
        <w:t xml:space="preserve"> commits to providing support to all stakeholders of </w:t>
      </w:r>
      <w:r w:rsidRPr="008F2203" w:rsidR="002E51AA">
        <w:rPr>
          <w:iCs w:val="0"/>
          <w:sz w:val="21"/>
          <w:szCs w:val="21"/>
          <w:lang w:val="en-AU"/>
        </w:rPr>
        <w:t>the Sport</w:t>
      </w:r>
      <w:r w:rsidRPr="008F2203">
        <w:rPr>
          <w:iCs w:val="0"/>
          <w:sz w:val="21"/>
          <w:szCs w:val="21"/>
          <w:lang w:val="en-AU"/>
        </w:rPr>
        <w:t xml:space="preserve"> in </w:t>
      </w:r>
      <w:r w:rsidRPr="008F2203" w:rsidR="002E51AA">
        <w:rPr>
          <w:iCs w:val="0"/>
          <w:sz w:val="21"/>
          <w:szCs w:val="21"/>
          <w:lang w:val="en-AU"/>
        </w:rPr>
        <w:t>New South Wales</w:t>
      </w:r>
      <w:r w:rsidRPr="008F2203">
        <w:rPr>
          <w:iCs w:val="0"/>
          <w:sz w:val="21"/>
          <w:szCs w:val="21"/>
          <w:lang w:val="en-AU"/>
        </w:rPr>
        <w:t xml:space="preserve"> to assist stakeholders adopt and implement the </w:t>
      </w:r>
      <w:r w:rsidRPr="008F2203" w:rsidR="002E51AA">
        <w:rPr>
          <w:iCs w:val="0"/>
          <w:sz w:val="21"/>
          <w:szCs w:val="21"/>
          <w:lang w:val="en-AU"/>
        </w:rPr>
        <w:t>5</w:t>
      </w:r>
      <w:r w:rsidRPr="008F2203">
        <w:rPr>
          <w:iCs w:val="0"/>
          <w:sz w:val="21"/>
          <w:szCs w:val="21"/>
          <w:lang w:val="en-AU"/>
        </w:rPr>
        <w:t>0/</w:t>
      </w:r>
      <w:r w:rsidRPr="008F2203" w:rsidR="002E51AA">
        <w:rPr>
          <w:iCs w:val="0"/>
          <w:sz w:val="21"/>
          <w:szCs w:val="21"/>
          <w:lang w:val="en-AU"/>
        </w:rPr>
        <w:t>5</w:t>
      </w:r>
      <w:r w:rsidRPr="008F2203">
        <w:rPr>
          <w:iCs w:val="0"/>
          <w:sz w:val="21"/>
          <w:szCs w:val="21"/>
          <w:lang w:val="en-AU"/>
        </w:rPr>
        <w:t xml:space="preserve">0 Principle, including by monitoring each stakeholder’s progressive adoption and implementation of the </w:t>
      </w:r>
      <w:r w:rsidRPr="008F2203" w:rsidR="00614FCE">
        <w:rPr>
          <w:iCs w:val="0"/>
          <w:sz w:val="21"/>
          <w:szCs w:val="21"/>
          <w:lang w:val="en-AU"/>
        </w:rPr>
        <w:t>5</w:t>
      </w:r>
      <w:r w:rsidRPr="008F2203">
        <w:rPr>
          <w:iCs w:val="0"/>
          <w:sz w:val="21"/>
          <w:szCs w:val="21"/>
          <w:lang w:val="en-AU"/>
        </w:rPr>
        <w:t>0/</w:t>
      </w:r>
      <w:r w:rsidRPr="008F2203" w:rsidR="00614FCE">
        <w:rPr>
          <w:iCs w:val="0"/>
          <w:sz w:val="21"/>
          <w:szCs w:val="21"/>
          <w:lang w:val="en-AU"/>
        </w:rPr>
        <w:t>5</w:t>
      </w:r>
      <w:r w:rsidRPr="008F2203">
        <w:rPr>
          <w:iCs w:val="0"/>
          <w:sz w:val="21"/>
          <w:szCs w:val="21"/>
          <w:lang w:val="en-AU"/>
        </w:rPr>
        <w:t>0 Principle.</w:t>
      </w:r>
      <w:bookmarkEnd w:id="13"/>
    </w:p>
    <w:p w:rsidRPr="008F2203" w:rsidR="006B4B9B" w:rsidP="008F2203" w:rsidRDefault="002E51AA" w14:paraId="49E79410" w14:textId="77777777">
      <w:pPr>
        <w:pStyle w:val="Heading3"/>
        <w:rPr>
          <w:iCs w:val="0"/>
          <w:sz w:val="21"/>
          <w:szCs w:val="21"/>
        </w:rPr>
      </w:pPr>
      <w:r w:rsidRPr="008F2203">
        <w:rPr>
          <w:b/>
          <w:sz w:val="21"/>
          <w:szCs w:val="21"/>
        </w:rPr>
        <w:t>5</w:t>
      </w:r>
      <w:r w:rsidRPr="008F2203" w:rsidR="0078766B">
        <w:rPr>
          <w:b/>
          <w:sz w:val="21"/>
          <w:szCs w:val="21"/>
        </w:rPr>
        <w:t>0/</w:t>
      </w:r>
      <w:r w:rsidRPr="008F2203">
        <w:rPr>
          <w:b/>
          <w:sz w:val="21"/>
          <w:szCs w:val="21"/>
        </w:rPr>
        <w:t>5</w:t>
      </w:r>
      <w:r w:rsidRPr="008F2203" w:rsidR="0078766B">
        <w:rPr>
          <w:b/>
          <w:sz w:val="21"/>
          <w:szCs w:val="21"/>
        </w:rPr>
        <w:t>0 Principle</w:t>
      </w:r>
      <w:r w:rsidRPr="008F2203" w:rsidR="0078766B">
        <w:rPr>
          <w:sz w:val="21"/>
          <w:szCs w:val="21"/>
        </w:rPr>
        <w:t xml:space="preserve"> </w:t>
      </w:r>
      <w:r w:rsidRPr="008F2203" w:rsidR="00614FCE">
        <w:rPr>
          <w:sz w:val="21"/>
          <w:szCs w:val="21"/>
          <w:lang w:val="en-AU"/>
        </w:rPr>
        <w:t>means that no one gender accounts for more than 50% of the total number of directors.</w:t>
      </w:r>
      <w:r w:rsidRPr="008F2203" w:rsidR="0078766B">
        <w:rPr>
          <w:b/>
          <w:sz w:val="21"/>
          <w:szCs w:val="21"/>
        </w:rPr>
        <w:t xml:space="preserve"> </w:t>
      </w:r>
    </w:p>
    <w:tbl>
      <w:tblPr>
        <w:tblStyle w:val="ListTable3-Accent1"/>
        <w:tblW w:w="0" w:type="auto"/>
        <w:tblInd w:w="135" w:type="dxa"/>
        <w:tblLayout w:type="fixed"/>
        <w:tblLook w:val="04A0" w:firstRow="1" w:lastRow="0" w:firstColumn="1" w:lastColumn="0" w:noHBand="0" w:noVBand="1"/>
      </w:tblPr>
      <w:tblGrid>
        <w:gridCol w:w="9360"/>
      </w:tblGrid>
      <w:tr w:rsidR="006B4B9B" w14:paraId="1CF6084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360" w:type="dxa"/>
            <w:tcBorders>
              <w:top w:val="single" w:color="00355F" w:sz="8" w:space="0"/>
              <w:left w:val="single" w:color="00355F" w:sz="8" w:space="0"/>
              <w:bottom w:val="single" w:color="00355F" w:sz="8" w:space="0"/>
              <w:right w:val="single" w:color="auto" w:sz="8" w:space="0"/>
            </w:tcBorders>
            <w:shd w:val="clear" w:color="auto" w:fill="00355F"/>
            <w:tcMar>
              <w:left w:w="108" w:type="dxa"/>
              <w:right w:w="108" w:type="dxa"/>
            </w:tcMar>
          </w:tcPr>
          <w:p w:rsidR="006B4B9B" w:rsidRDefault="006B4B9B" w14:paraId="5427FBDC" w14:textId="77777777">
            <w:pPr>
              <w:spacing w:before="120" w:after="120"/>
              <w:jc w:val="center"/>
            </w:pPr>
            <w:r w:rsidRPr="2B32E6B9">
              <w:rPr>
                <w:rFonts w:ascii="Public Sans" w:hAnsi="Public Sans" w:eastAsia="Public Sans" w:cs="Public Sans"/>
                <w:sz w:val="28"/>
                <w:szCs w:val="28"/>
              </w:rPr>
              <w:t>Gender Equity in Governance Targets</w:t>
            </w:r>
          </w:p>
        </w:tc>
      </w:tr>
      <w:tr w:rsidR="006B4B9B" w14:paraId="12F9F6B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tcBorders>
              <w:top w:val="single" w:color="00355F" w:sz="8" w:space="0"/>
              <w:left w:val="single" w:color="00355F" w:sz="8" w:space="0"/>
              <w:bottom w:val="single" w:color="00355F" w:sz="8" w:space="0"/>
              <w:right w:val="single" w:color="auto" w:sz="8" w:space="0"/>
            </w:tcBorders>
            <w:tcMar>
              <w:left w:w="108" w:type="dxa"/>
              <w:right w:w="108" w:type="dxa"/>
            </w:tcMar>
          </w:tcPr>
          <w:p w:rsidR="006B4B9B" w:rsidRDefault="006B4B9B" w14:paraId="25A77D95" w14:textId="77777777">
            <w:pPr>
              <w:spacing w:before="240"/>
            </w:pPr>
            <w:r w:rsidRPr="2B32E6B9">
              <w:rPr>
                <w:rFonts w:ascii="Public Sans" w:hAnsi="Public Sans" w:eastAsia="Public Sans" w:cs="Public Sans"/>
                <w:color w:val="000000" w:themeColor="text1"/>
                <w:sz w:val="24"/>
                <w:szCs w:val="24"/>
                <w:lang w:val="en-US"/>
              </w:rPr>
              <w:t>By no later than 1</w:t>
            </w:r>
            <w:r w:rsidRPr="2B32E6B9">
              <w:rPr>
                <w:rFonts w:ascii="Public Sans" w:hAnsi="Public Sans" w:eastAsia="Public Sans" w:cs="Public Sans"/>
                <w:color w:val="000000" w:themeColor="text1"/>
                <w:sz w:val="24"/>
                <w:szCs w:val="24"/>
                <w:vertAlign w:val="superscript"/>
                <w:lang w:val="en-US"/>
              </w:rPr>
              <w:t>st</w:t>
            </w:r>
            <w:r w:rsidRPr="2B32E6B9">
              <w:rPr>
                <w:rFonts w:ascii="Public Sans" w:hAnsi="Public Sans" w:eastAsia="Public Sans" w:cs="Public Sans"/>
                <w:color w:val="000000" w:themeColor="text1"/>
                <w:sz w:val="24"/>
                <w:szCs w:val="24"/>
                <w:lang w:val="en-US"/>
              </w:rPr>
              <w:t xml:space="preserve"> July 2027, ASC and NSW Government desire Australian sport to have achieved:</w:t>
            </w:r>
          </w:p>
          <w:p w:rsidR="006B4B9B" w:rsidP="006B4B9B" w:rsidRDefault="006B4B9B" w14:paraId="25897A0C" w14:textId="77777777">
            <w:pPr>
              <w:pStyle w:val="ListParagraph"/>
              <w:numPr>
                <w:ilvl w:val="0"/>
                <w:numId w:val="27"/>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all board directors are women and/or gender diverse</w:t>
            </w:r>
          </w:p>
          <w:p w:rsidR="006B4B9B" w:rsidP="006B4B9B" w:rsidRDefault="006B4B9B" w14:paraId="261BEBB0" w14:textId="77777777">
            <w:pPr>
              <w:pStyle w:val="ListParagraph"/>
              <w:numPr>
                <w:ilvl w:val="0"/>
                <w:numId w:val="27"/>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chairs are women and/or gender diverse</w:t>
            </w:r>
          </w:p>
          <w:p w:rsidR="006B4B9B" w:rsidP="006B4B9B" w:rsidRDefault="006B4B9B" w14:paraId="182D83CD" w14:textId="77777777">
            <w:pPr>
              <w:pStyle w:val="ListParagraph"/>
              <w:numPr>
                <w:ilvl w:val="0"/>
                <w:numId w:val="27"/>
              </w:numPr>
              <w:rPr>
                <w:rFonts w:ascii="Public Sans" w:hAnsi="Public Sans" w:eastAsia="Public Sans" w:cs="Public Sans"/>
                <w:color w:val="000000" w:themeColor="text1"/>
                <w:sz w:val="24"/>
                <w:szCs w:val="24"/>
                <w:lang w:val="en-US"/>
              </w:rPr>
            </w:pPr>
            <w:r w:rsidRPr="2B32E6B9">
              <w:rPr>
                <w:rFonts w:ascii="Public Sans" w:hAnsi="Public Sans" w:eastAsia="Public Sans" w:cs="Public Sans"/>
                <w:color w:val="000000" w:themeColor="text1"/>
                <w:sz w:val="24"/>
                <w:szCs w:val="24"/>
                <w:lang w:val="en-US"/>
              </w:rPr>
              <w:t>50% of specified sub-committee members are women and/or gender diverse</w:t>
            </w:r>
          </w:p>
          <w:p w:rsidR="006B4B9B" w:rsidRDefault="006B4B9B" w14:paraId="2526002E" w14:textId="77777777">
            <w:pPr>
              <w:spacing w:before="240"/>
            </w:pPr>
            <w:r w:rsidRPr="2B32E6B9">
              <w:rPr>
                <w:rFonts w:ascii="Public Sans" w:hAnsi="Public Sans" w:eastAsia="Public Sans" w:cs="Public Sans"/>
                <w:color w:val="000000" w:themeColor="text1"/>
                <w:sz w:val="24"/>
                <w:szCs w:val="24"/>
                <w:lang w:val="en-US"/>
              </w:rPr>
              <w:t xml:space="preserve">In NSW, a 40:40:20 gender balance is </w:t>
            </w:r>
            <w:proofErr w:type="spellStart"/>
            <w:r w:rsidRPr="2B32E6B9">
              <w:rPr>
                <w:rFonts w:ascii="Public Sans" w:hAnsi="Public Sans" w:eastAsia="Public Sans" w:cs="Public Sans"/>
                <w:color w:val="000000" w:themeColor="text1"/>
                <w:sz w:val="24"/>
                <w:szCs w:val="24"/>
                <w:lang w:val="en-US"/>
              </w:rPr>
              <w:t>recognised</w:t>
            </w:r>
            <w:proofErr w:type="spellEnd"/>
            <w:r w:rsidRPr="2B32E6B9">
              <w:rPr>
                <w:rFonts w:ascii="Public Sans" w:hAnsi="Public Sans" w:eastAsia="Public Sans" w:cs="Public Sans"/>
                <w:color w:val="000000" w:themeColor="text1"/>
                <w:sz w:val="24"/>
                <w:szCs w:val="24"/>
                <w:lang w:val="en-US"/>
              </w:rPr>
              <w:t xml:space="preserve"> as a pathway to compliance and helps account for odd numbered Boards &amp; people identifying as non-binary.</w:t>
            </w:r>
          </w:p>
          <w:p w:rsidR="006B4B9B" w:rsidRDefault="006B4B9B" w14:paraId="3DE19ABC" w14:textId="77777777">
            <w:r w:rsidRPr="2B32E6B9">
              <w:rPr>
                <w:rFonts w:ascii="Public Sans" w:hAnsi="Public Sans" w:eastAsia="Public Sans" w:cs="Public Sans"/>
                <w:sz w:val="32"/>
                <w:szCs w:val="32"/>
              </w:rPr>
              <w:t xml:space="preserve"> </w:t>
            </w:r>
          </w:p>
        </w:tc>
      </w:tr>
    </w:tbl>
    <w:p w:rsidRPr="008F2203" w:rsidR="0078766B" w:rsidP="006B4B9B" w:rsidRDefault="0078766B" w14:paraId="543B990B" w14:textId="01022239">
      <w:pPr>
        <w:pStyle w:val="Heading3"/>
        <w:numPr>
          <w:ilvl w:val="0"/>
          <w:numId w:val="0"/>
        </w:numPr>
        <w:ind w:left="1418"/>
        <w:rPr>
          <w:iCs w:val="0"/>
          <w:sz w:val="21"/>
          <w:szCs w:val="21"/>
        </w:rPr>
      </w:pPr>
    </w:p>
    <w:p w:rsidRPr="008F2203" w:rsidR="00A54C79" w:rsidP="0087334A" w:rsidRDefault="00A54C79" w14:paraId="57BE2287" w14:textId="2D113848">
      <w:pPr>
        <w:pStyle w:val="Heading2"/>
        <w:rPr>
          <w:rFonts w:ascii="Arial" w:hAnsi="Arial"/>
          <w:sz w:val="21"/>
          <w:szCs w:val="21"/>
        </w:rPr>
      </w:pPr>
      <w:bookmarkStart w:name="_Toc179958445" w:id="14"/>
      <w:r w:rsidRPr="008F2203">
        <w:rPr>
          <w:rFonts w:ascii="Arial" w:hAnsi="Arial"/>
          <w:sz w:val="21"/>
          <w:szCs w:val="21"/>
        </w:rPr>
        <w:t>Board Skills</w:t>
      </w:r>
      <w:bookmarkEnd w:id="11"/>
      <w:bookmarkEnd w:id="14"/>
    </w:p>
    <w:p w:rsidRPr="008F2203" w:rsidR="00A54C79" w:rsidP="0087334A" w:rsidRDefault="00DE7CC1" w14:paraId="5CF13A57" w14:textId="230D51E6">
      <w:pPr>
        <w:pStyle w:val="BodyText2"/>
        <w:rPr>
          <w:sz w:val="21"/>
          <w:szCs w:val="21"/>
        </w:rPr>
      </w:pPr>
      <w:r w:rsidRPr="008F2203">
        <w:rPr>
          <w:sz w:val="21"/>
          <w:szCs w:val="21"/>
        </w:rPr>
        <w:t>Directors shall</w:t>
      </w:r>
      <w:r w:rsidRPr="008F2203" w:rsidR="00A54C79">
        <w:rPr>
          <w:sz w:val="21"/>
          <w:szCs w:val="21"/>
        </w:rPr>
        <w:t>:</w:t>
      </w:r>
    </w:p>
    <w:p w:rsidRPr="008F2203" w:rsidR="00DE7CC1" w:rsidP="303D860B" w:rsidRDefault="00A40911" w14:paraId="79F36D0E" w14:textId="4BAACF87">
      <w:pPr>
        <w:pStyle w:val="Heading3"/>
        <w:rPr>
          <w:sz w:val="21"/>
          <w:szCs w:val="21"/>
          <w:lang w:val="en-AU"/>
        </w:rPr>
      </w:pPr>
      <w:r w:rsidRPr="303D860B">
        <w:rPr>
          <w:sz w:val="21"/>
          <w:szCs w:val="21"/>
          <w:lang w:val="en-AU"/>
        </w:rPr>
        <w:t>e</w:t>
      </w:r>
      <w:r w:rsidRPr="303D860B" w:rsidR="00A54C79">
        <w:rPr>
          <w:sz w:val="21"/>
          <w:szCs w:val="21"/>
          <w:lang w:val="en-AU"/>
        </w:rPr>
        <w:t>nsur</w:t>
      </w:r>
      <w:r w:rsidRPr="303D860B">
        <w:rPr>
          <w:sz w:val="21"/>
          <w:szCs w:val="21"/>
          <w:lang w:val="en-AU"/>
        </w:rPr>
        <w:t>e</w:t>
      </w:r>
      <w:r w:rsidRPr="303D860B" w:rsidR="00A54C79">
        <w:rPr>
          <w:sz w:val="21"/>
          <w:szCs w:val="21"/>
          <w:lang w:val="en-AU"/>
        </w:rPr>
        <w:t xml:space="preserve"> that the Board as a whole and Directors individually </w:t>
      </w:r>
      <w:proofErr w:type="gramStart"/>
      <w:r w:rsidRPr="303D860B" w:rsidR="00A54C79">
        <w:rPr>
          <w:sz w:val="21"/>
          <w:szCs w:val="21"/>
          <w:lang w:val="en-AU"/>
        </w:rPr>
        <w:t>are able to</w:t>
      </w:r>
      <w:proofErr w:type="gramEnd"/>
      <w:r w:rsidRPr="303D860B" w:rsidR="00A54C79">
        <w:rPr>
          <w:sz w:val="21"/>
          <w:szCs w:val="21"/>
          <w:lang w:val="en-AU"/>
        </w:rPr>
        <w:t xml:space="preserve"> discharge their responsibilities and to take a lead role in the review of Board and Director performance, including any remedial action required</w:t>
      </w:r>
      <w:r w:rsidRPr="303D860B" w:rsidR="00712067">
        <w:rPr>
          <w:sz w:val="21"/>
          <w:szCs w:val="21"/>
          <w:lang w:val="en-AU"/>
        </w:rPr>
        <w:t>.</w:t>
      </w:r>
    </w:p>
    <w:p w:rsidRPr="008F2203" w:rsidR="00A54C79" w:rsidP="303D860B" w:rsidRDefault="00A54C79" w14:paraId="7B077C91" w14:textId="19CE3722">
      <w:pPr>
        <w:pStyle w:val="Heading3"/>
        <w:rPr>
          <w:sz w:val="21"/>
          <w:szCs w:val="21"/>
          <w:lang w:val="en-AU"/>
        </w:rPr>
      </w:pPr>
      <w:r w:rsidRPr="303D860B">
        <w:rPr>
          <w:sz w:val="21"/>
          <w:szCs w:val="21"/>
          <w:lang w:val="en-AU"/>
        </w:rPr>
        <w:t>comply with this Governance Charter</w:t>
      </w:r>
      <w:r w:rsidRPr="303D860B" w:rsidR="0078766B">
        <w:rPr>
          <w:sz w:val="21"/>
          <w:szCs w:val="21"/>
          <w:lang w:val="en-AU"/>
        </w:rPr>
        <w:t xml:space="preserve"> particularly but </w:t>
      </w:r>
      <w:proofErr w:type="gramStart"/>
      <w:r w:rsidRPr="303D860B" w:rsidR="0078766B">
        <w:rPr>
          <w:sz w:val="21"/>
          <w:szCs w:val="21"/>
          <w:lang w:val="en-AU"/>
        </w:rPr>
        <w:t>not only paragraph</w:t>
      </w:r>
      <w:proofErr w:type="gramEnd"/>
      <w:r w:rsidRPr="303D860B" w:rsidR="0078766B">
        <w:rPr>
          <w:sz w:val="21"/>
          <w:szCs w:val="21"/>
          <w:lang w:val="en-AU"/>
        </w:rPr>
        <w:t xml:space="preserve"> 1.3.</w:t>
      </w:r>
    </w:p>
    <w:p w:rsidRPr="008F2203" w:rsidR="00DE7CC1" w:rsidP="303D860B" w:rsidRDefault="00DE7CC1" w14:paraId="60AD672A" w14:textId="1725E181">
      <w:pPr>
        <w:pStyle w:val="Heading3"/>
        <w:rPr>
          <w:sz w:val="21"/>
          <w:szCs w:val="21"/>
          <w:lang w:val="en-AU"/>
        </w:rPr>
      </w:pPr>
      <w:r w:rsidRPr="303D860B">
        <w:rPr>
          <w:sz w:val="21"/>
          <w:szCs w:val="21"/>
          <w:lang w:val="en-AU"/>
        </w:rPr>
        <w:t xml:space="preserve">be prepared to attend, as far as practicable, special events, meetings, conferences and forums that have effect for </w:t>
      </w:r>
      <w:r w:rsidRPr="303D860B" w:rsidR="002E51AA">
        <w:rPr>
          <w:sz w:val="21"/>
          <w:szCs w:val="21"/>
          <w:lang w:val="en-AU"/>
        </w:rPr>
        <w:t>SSO</w:t>
      </w:r>
      <w:r w:rsidRPr="303D860B">
        <w:rPr>
          <w:sz w:val="21"/>
          <w:szCs w:val="21"/>
          <w:lang w:val="en-AU"/>
        </w:rPr>
        <w:t xml:space="preserve"> or its members</w:t>
      </w:r>
      <w:r w:rsidRPr="303D860B" w:rsidR="00712067">
        <w:rPr>
          <w:sz w:val="21"/>
          <w:szCs w:val="21"/>
          <w:lang w:val="en-AU"/>
        </w:rPr>
        <w:t>.</w:t>
      </w:r>
    </w:p>
    <w:p w:rsidRPr="008F2203" w:rsidR="00DE7CC1" w:rsidP="00C779A2" w:rsidRDefault="00A40911" w14:paraId="3E74F499" w14:textId="0C6D7694">
      <w:pPr>
        <w:pStyle w:val="Heading3"/>
        <w:rPr>
          <w:sz w:val="21"/>
          <w:szCs w:val="21"/>
        </w:rPr>
      </w:pPr>
      <w:r w:rsidRPr="008F2203">
        <w:rPr>
          <w:sz w:val="21"/>
          <w:szCs w:val="21"/>
        </w:rPr>
        <w:t>a</w:t>
      </w:r>
      <w:r w:rsidRPr="008F2203" w:rsidR="00A54C79">
        <w:rPr>
          <w:sz w:val="21"/>
          <w:szCs w:val="21"/>
        </w:rPr>
        <w:t>ct in an independent way</w:t>
      </w:r>
      <w:r w:rsidRPr="008F2203" w:rsidR="00712067">
        <w:rPr>
          <w:sz w:val="21"/>
          <w:szCs w:val="21"/>
        </w:rPr>
        <w:t>.</w:t>
      </w:r>
    </w:p>
    <w:p w:rsidRPr="008F2203" w:rsidR="00A54C79" w:rsidP="303D860B" w:rsidRDefault="00A54C79" w14:paraId="1F80A911" w14:textId="08A727C2">
      <w:pPr>
        <w:pStyle w:val="Heading3"/>
        <w:rPr>
          <w:sz w:val="21"/>
          <w:szCs w:val="21"/>
          <w:lang w:val="en-AU"/>
        </w:rPr>
      </w:pPr>
      <w:r w:rsidRPr="303D860B">
        <w:rPr>
          <w:sz w:val="21"/>
          <w:szCs w:val="21"/>
          <w:lang w:val="en-AU"/>
        </w:rPr>
        <w:t>comply with the selection criteria set out below:</w:t>
      </w:r>
    </w:p>
    <w:p w:rsidRPr="008F2203" w:rsidR="00A54C79" w:rsidP="303D860B" w:rsidRDefault="00A54C79" w14:paraId="25E2B1FE" w14:textId="2348D6A6">
      <w:pPr>
        <w:pStyle w:val="Heading4"/>
        <w:rPr>
          <w:sz w:val="21"/>
          <w:szCs w:val="21"/>
          <w:lang w:val="en-AU"/>
        </w:rPr>
      </w:pPr>
      <w:r w:rsidRPr="303D860B">
        <w:rPr>
          <w:sz w:val="21"/>
          <w:szCs w:val="21"/>
          <w:lang w:val="en-AU"/>
        </w:rPr>
        <w:t xml:space="preserve">have a commitment to the </w:t>
      </w:r>
      <w:r w:rsidRPr="303D860B" w:rsidR="002E51AA">
        <w:rPr>
          <w:sz w:val="21"/>
          <w:szCs w:val="21"/>
          <w:lang w:val="en-AU"/>
        </w:rPr>
        <w:t>SSO</w:t>
      </w:r>
      <w:r w:rsidRPr="303D860B">
        <w:rPr>
          <w:sz w:val="21"/>
          <w:szCs w:val="21"/>
          <w:lang w:val="en-AU"/>
        </w:rPr>
        <w:t xml:space="preserve"> objectives,</w:t>
      </w:r>
      <w:r w:rsidRPr="303D860B" w:rsidR="006A5CFB">
        <w:rPr>
          <w:sz w:val="21"/>
          <w:szCs w:val="21"/>
          <w:lang w:val="en-AU"/>
        </w:rPr>
        <w:t xml:space="preserve"> by-laws,</w:t>
      </w:r>
      <w:r w:rsidRPr="303D860B">
        <w:rPr>
          <w:sz w:val="21"/>
          <w:szCs w:val="21"/>
          <w:lang w:val="en-AU"/>
        </w:rPr>
        <w:t xml:space="preserve"> policies, rules and values</w:t>
      </w:r>
      <w:r w:rsidRPr="303D860B" w:rsidR="00712067">
        <w:rPr>
          <w:sz w:val="21"/>
          <w:szCs w:val="21"/>
          <w:lang w:val="en-AU"/>
        </w:rPr>
        <w:t>.</w:t>
      </w:r>
    </w:p>
    <w:p w:rsidRPr="008F2203" w:rsidR="00A54C79" w:rsidP="00C779A2" w:rsidRDefault="00A54C79" w14:paraId="04D31553" w14:textId="3C5F6E67">
      <w:pPr>
        <w:pStyle w:val="Heading4"/>
        <w:rPr>
          <w:sz w:val="21"/>
          <w:szCs w:val="21"/>
        </w:rPr>
      </w:pPr>
      <w:r w:rsidRPr="008F2203">
        <w:rPr>
          <w:sz w:val="21"/>
          <w:szCs w:val="21"/>
        </w:rPr>
        <w:lastRenderedPageBreak/>
        <w:t xml:space="preserve">have knowledge of </w:t>
      </w:r>
      <w:r w:rsidRPr="008F2203" w:rsidR="008F2203">
        <w:rPr>
          <w:sz w:val="21"/>
          <w:szCs w:val="21"/>
        </w:rPr>
        <w:t>the Sport</w:t>
      </w:r>
      <w:r w:rsidRPr="008F2203" w:rsidR="0080720F">
        <w:rPr>
          <w:sz w:val="21"/>
          <w:szCs w:val="21"/>
        </w:rPr>
        <w:t xml:space="preserve"> </w:t>
      </w:r>
      <w:r w:rsidRPr="008F2203">
        <w:rPr>
          <w:sz w:val="21"/>
          <w:szCs w:val="21"/>
        </w:rPr>
        <w:t>in general</w:t>
      </w:r>
      <w:r w:rsidRPr="008F2203" w:rsidR="00712067">
        <w:rPr>
          <w:sz w:val="21"/>
          <w:szCs w:val="21"/>
        </w:rPr>
        <w:t>.</w:t>
      </w:r>
    </w:p>
    <w:p w:rsidRPr="008F2203" w:rsidR="00A54C79" w:rsidP="00C779A2" w:rsidRDefault="00A54C79" w14:paraId="30E5BF89" w14:textId="341B45ED">
      <w:pPr>
        <w:pStyle w:val="Heading4"/>
        <w:rPr>
          <w:sz w:val="21"/>
          <w:szCs w:val="21"/>
        </w:rPr>
      </w:pPr>
      <w:r w:rsidRPr="008F2203">
        <w:rPr>
          <w:sz w:val="21"/>
          <w:szCs w:val="21"/>
        </w:rPr>
        <w:t xml:space="preserve">have a vision for </w:t>
      </w:r>
      <w:r w:rsidRPr="008F2203" w:rsidR="002E51AA">
        <w:rPr>
          <w:sz w:val="21"/>
          <w:szCs w:val="21"/>
        </w:rPr>
        <w:t>SSO</w:t>
      </w:r>
      <w:r w:rsidRPr="008F2203" w:rsidR="00712067">
        <w:rPr>
          <w:sz w:val="21"/>
          <w:szCs w:val="21"/>
        </w:rPr>
        <w:t>.</w:t>
      </w:r>
    </w:p>
    <w:p w:rsidRPr="008F2203" w:rsidR="00A54C79" w:rsidP="00C779A2" w:rsidRDefault="00A54C79" w14:paraId="78F1AEF3" w14:textId="15566D24">
      <w:pPr>
        <w:pStyle w:val="Heading4"/>
        <w:rPr>
          <w:sz w:val="21"/>
          <w:szCs w:val="21"/>
        </w:rPr>
      </w:pPr>
      <w:r w:rsidRPr="008F2203">
        <w:rPr>
          <w:sz w:val="21"/>
          <w:szCs w:val="21"/>
        </w:rPr>
        <w:t xml:space="preserve">have a proven ability to impart the vision of </w:t>
      </w:r>
      <w:r w:rsidRPr="008F2203" w:rsidR="002E51AA">
        <w:rPr>
          <w:sz w:val="21"/>
          <w:szCs w:val="21"/>
        </w:rPr>
        <w:t>SSO</w:t>
      </w:r>
      <w:r w:rsidRPr="008F2203">
        <w:rPr>
          <w:sz w:val="21"/>
          <w:szCs w:val="21"/>
        </w:rPr>
        <w:t xml:space="preserve"> to Members</w:t>
      </w:r>
      <w:r w:rsidRPr="008F2203" w:rsidR="00712067">
        <w:rPr>
          <w:sz w:val="21"/>
          <w:szCs w:val="21"/>
        </w:rPr>
        <w:t>.</w:t>
      </w:r>
    </w:p>
    <w:p w:rsidRPr="008F2203" w:rsidR="00A54C79" w:rsidP="00C779A2" w:rsidRDefault="00A54C79" w14:paraId="6AD1ABB7" w14:textId="65D79BA4">
      <w:pPr>
        <w:pStyle w:val="Heading4"/>
        <w:rPr>
          <w:sz w:val="21"/>
          <w:szCs w:val="21"/>
        </w:rPr>
      </w:pPr>
      <w:r w:rsidRPr="008F2203">
        <w:rPr>
          <w:sz w:val="21"/>
          <w:szCs w:val="21"/>
        </w:rPr>
        <w:t>have proven organisational skills in either business or community activities</w:t>
      </w:r>
      <w:r w:rsidRPr="008F2203" w:rsidR="00712067">
        <w:rPr>
          <w:sz w:val="21"/>
          <w:szCs w:val="21"/>
        </w:rPr>
        <w:t>.</w:t>
      </w:r>
    </w:p>
    <w:p w:rsidRPr="008F2203" w:rsidR="00A54C79" w:rsidP="00C779A2" w:rsidRDefault="00A54C79" w14:paraId="08B58D09" w14:textId="4653963F">
      <w:pPr>
        <w:pStyle w:val="Heading4"/>
        <w:rPr>
          <w:sz w:val="21"/>
          <w:szCs w:val="21"/>
        </w:rPr>
      </w:pPr>
      <w:r w:rsidRPr="008F2203">
        <w:rPr>
          <w:sz w:val="21"/>
          <w:szCs w:val="21"/>
        </w:rPr>
        <w:t xml:space="preserve">have a demonstrated ability to understand the wide scope of community issues, attending </w:t>
      </w:r>
      <w:r w:rsidRPr="008F2203" w:rsidR="008F2203">
        <w:rPr>
          <w:sz w:val="21"/>
          <w:szCs w:val="21"/>
        </w:rPr>
        <w:t>not-for-profits (</w:t>
      </w:r>
      <w:r w:rsidRPr="008F2203">
        <w:rPr>
          <w:b/>
          <w:bCs/>
          <w:sz w:val="21"/>
          <w:szCs w:val="21"/>
        </w:rPr>
        <w:t>NFPs</w:t>
      </w:r>
      <w:r w:rsidRPr="008F2203" w:rsidR="008F2203">
        <w:rPr>
          <w:sz w:val="21"/>
          <w:szCs w:val="21"/>
        </w:rPr>
        <w:t>)</w:t>
      </w:r>
      <w:r w:rsidRPr="008F2203" w:rsidR="00712067">
        <w:rPr>
          <w:sz w:val="21"/>
          <w:szCs w:val="21"/>
        </w:rPr>
        <w:t>.</w:t>
      </w:r>
    </w:p>
    <w:p w:rsidRPr="008F2203" w:rsidR="00A54C79" w:rsidP="303D860B" w:rsidRDefault="00A54C79" w14:paraId="37F047FE" w14:textId="58A70D00">
      <w:pPr>
        <w:pStyle w:val="Heading4"/>
        <w:rPr>
          <w:sz w:val="21"/>
          <w:szCs w:val="21"/>
          <w:lang w:val="en-AU"/>
        </w:rPr>
      </w:pPr>
      <w:r w:rsidRPr="303D860B">
        <w:rPr>
          <w:sz w:val="21"/>
          <w:szCs w:val="21"/>
          <w:lang w:val="en-AU"/>
        </w:rPr>
        <w:t>have management skills, including financial management, and a good knowledge of the Act</w:t>
      </w:r>
      <w:r w:rsidRPr="303D860B" w:rsidR="00922E1E">
        <w:rPr>
          <w:sz w:val="21"/>
          <w:szCs w:val="21"/>
          <w:lang w:val="en-AU"/>
        </w:rPr>
        <w:t xml:space="preserve"> </w:t>
      </w:r>
      <w:r w:rsidRPr="303D860B">
        <w:rPr>
          <w:sz w:val="21"/>
          <w:szCs w:val="21"/>
          <w:lang w:val="en-AU"/>
        </w:rPr>
        <w:t>in the areas of corporate governance and directors’ duties and responsibilities</w:t>
      </w:r>
      <w:r w:rsidRPr="303D860B" w:rsidR="00712067">
        <w:rPr>
          <w:sz w:val="21"/>
          <w:szCs w:val="21"/>
          <w:lang w:val="en-AU"/>
        </w:rPr>
        <w:t>.</w:t>
      </w:r>
    </w:p>
    <w:p w:rsidRPr="008F2203" w:rsidR="00A54C79" w:rsidP="00C779A2" w:rsidRDefault="00A54C79" w14:paraId="1806BE2E" w14:textId="2831616C">
      <w:pPr>
        <w:pStyle w:val="Heading4"/>
        <w:rPr>
          <w:sz w:val="21"/>
          <w:szCs w:val="21"/>
        </w:rPr>
      </w:pPr>
      <w:r w:rsidRPr="008F2203">
        <w:rPr>
          <w:sz w:val="21"/>
          <w:szCs w:val="21"/>
        </w:rPr>
        <w:t xml:space="preserve">have a sound career background, which may be as a professional or in the commercial, public or </w:t>
      </w:r>
      <w:r w:rsidRPr="008F2203" w:rsidR="009D6AD5">
        <w:rPr>
          <w:sz w:val="21"/>
          <w:szCs w:val="21"/>
        </w:rPr>
        <w:t xml:space="preserve">NFP </w:t>
      </w:r>
      <w:r w:rsidRPr="008F2203">
        <w:rPr>
          <w:sz w:val="21"/>
          <w:szCs w:val="21"/>
        </w:rPr>
        <w:t>sectors</w:t>
      </w:r>
      <w:r w:rsidRPr="008F2203" w:rsidR="00712067">
        <w:rPr>
          <w:sz w:val="21"/>
          <w:szCs w:val="21"/>
        </w:rPr>
        <w:t>.</w:t>
      </w:r>
    </w:p>
    <w:p w:rsidRPr="008F2203" w:rsidR="00A54C79" w:rsidP="303D860B" w:rsidRDefault="00A54C79" w14:paraId="55BABB8F" w14:textId="4BCB2FB3">
      <w:pPr>
        <w:pStyle w:val="Heading4"/>
        <w:rPr>
          <w:sz w:val="21"/>
          <w:szCs w:val="21"/>
          <w:lang w:val="en-AU"/>
        </w:rPr>
      </w:pPr>
      <w:r w:rsidRPr="303D860B">
        <w:rPr>
          <w:sz w:val="21"/>
          <w:szCs w:val="21"/>
          <w:lang w:val="en-AU"/>
        </w:rPr>
        <w:t>have excellent presentation, communication and advocacy skills</w:t>
      </w:r>
      <w:r w:rsidRPr="303D860B" w:rsidR="00712067">
        <w:rPr>
          <w:sz w:val="21"/>
          <w:szCs w:val="21"/>
          <w:lang w:val="en-AU"/>
        </w:rPr>
        <w:t>.</w:t>
      </w:r>
    </w:p>
    <w:p w:rsidRPr="008F2203" w:rsidR="00A54C79" w:rsidP="00C779A2" w:rsidRDefault="00A54C79" w14:paraId="77BA3669" w14:textId="09733FC8">
      <w:pPr>
        <w:pStyle w:val="Heading4"/>
        <w:rPr>
          <w:sz w:val="21"/>
          <w:szCs w:val="21"/>
        </w:rPr>
      </w:pPr>
      <w:r w:rsidRPr="008F2203">
        <w:rPr>
          <w:sz w:val="21"/>
          <w:szCs w:val="21"/>
        </w:rPr>
        <w:t xml:space="preserve">have a sound understanding of strategic planning processes and ability to implement the strategic goals of </w:t>
      </w:r>
      <w:r w:rsidRPr="008F2203" w:rsidR="002E51AA">
        <w:rPr>
          <w:sz w:val="21"/>
          <w:szCs w:val="21"/>
        </w:rPr>
        <w:t>SSO</w:t>
      </w:r>
      <w:r w:rsidRPr="008F2203" w:rsidR="00712067">
        <w:rPr>
          <w:sz w:val="21"/>
          <w:szCs w:val="21"/>
        </w:rPr>
        <w:t>.</w:t>
      </w:r>
    </w:p>
    <w:p w:rsidRPr="008F2203" w:rsidR="00A54C79" w:rsidP="00C779A2" w:rsidRDefault="00A54C79" w14:paraId="3DC655B4" w14:textId="1B5EBEDE">
      <w:pPr>
        <w:pStyle w:val="Heading4"/>
        <w:rPr>
          <w:sz w:val="21"/>
          <w:szCs w:val="21"/>
        </w:rPr>
      </w:pPr>
      <w:r w:rsidRPr="008F2203">
        <w:rPr>
          <w:sz w:val="21"/>
          <w:szCs w:val="21"/>
        </w:rPr>
        <w:t>have a proven ability to engage the Members</w:t>
      </w:r>
      <w:r w:rsidRPr="008F2203" w:rsidR="00902542">
        <w:rPr>
          <w:sz w:val="21"/>
          <w:szCs w:val="21"/>
        </w:rPr>
        <w:t>.</w:t>
      </w:r>
    </w:p>
    <w:p w:rsidRPr="008F2203" w:rsidR="00A54C79" w:rsidP="00C779A2" w:rsidRDefault="00A54C79" w14:paraId="7CD2A218" w14:textId="1CCD1488">
      <w:pPr>
        <w:pStyle w:val="Heading4"/>
        <w:rPr>
          <w:sz w:val="21"/>
          <w:szCs w:val="21"/>
        </w:rPr>
      </w:pPr>
      <w:r w:rsidRPr="008F2203">
        <w:rPr>
          <w:sz w:val="21"/>
          <w:szCs w:val="21"/>
        </w:rPr>
        <w:t>have a proven ability to engage key stakeholders</w:t>
      </w:r>
      <w:r w:rsidRPr="008F2203" w:rsidR="00902542">
        <w:rPr>
          <w:sz w:val="21"/>
          <w:szCs w:val="21"/>
        </w:rPr>
        <w:t>.</w:t>
      </w:r>
    </w:p>
    <w:p w:rsidRPr="008F2203" w:rsidR="00A54C79" w:rsidP="303D860B" w:rsidRDefault="00B17045" w14:paraId="1CBF5802" w14:textId="2562A371">
      <w:pPr>
        <w:pStyle w:val="Heading3"/>
        <w:rPr>
          <w:sz w:val="21"/>
          <w:szCs w:val="21"/>
          <w:lang w:val="en-AU"/>
        </w:rPr>
      </w:pPr>
      <w:r w:rsidRPr="303D860B">
        <w:rPr>
          <w:sz w:val="21"/>
          <w:szCs w:val="21"/>
          <w:lang w:val="en-AU"/>
        </w:rPr>
        <w:t>be eligible under</w:t>
      </w:r>
      <w:r w:rsidRPr="303D860B" w:rsidR="006A5CFB">
        <w:rPr>
          <w:sz w:val="21"/>
          <w:szCs w:val="21"/>
          <w:lang w:val="en-AU"/>
        </w:rPr>
        <w:t>,</w:t>
      </w:r>
      <w:r w:rsidRPr="303D860B">
        <w:rPr>
          <w:sz w:val="21"/>
          <w:szCs w:val="21"/>
          <w:lang w:val="en-AU"/>
        </w:rPr>
        <w:t xml:space="preserve"> and </w:t>
      </w:r>
      <w:r w:rsidRPr="303D860B" w:rsidR="00A54C79">
        <w:rPr>
          <w:sz w:val="21"/>
          <w:szCs w:val="21"/>
          <w:lang w:val="en-AU"/>
        </w:rPr>
        <w:t>commit to</w:t>
      </w:r>
      <w:r w:rsidRPr="303D860B" w:rsidR="006A5CFB">
        <w:rPr>
          <w:sz w:val="21"/>
          <w:szCs w:val="21"/>
          <w:lang w:val="en-AU"/>
        </w:rPr>
        <w:t>,</w:t>
      </w:r>
      <w:r w:rsidRPr="303D860B" w:rsidR="00A54C79">
        <w:rPr>
          <w:sz w:val="21"/>
          <w:szCs w:val="21"/>
          <w:lang w:val="en-AU"/>
        </w:rPr>
        <w:t xml:space="preserve"> the </w:t>
      </w:r>
      <w:r w:rsidRPr="303D860B" w:rsidR="002E51AA">
        <w:rPr>
          <w:sz w:val="21"/>
          <w:szCs w:val="21"/>
          <w:lang w:val="en-AU"/>
        </w:rPr>
        <w:t>SSO</w:t>
      </w:r>
      <w:r w:rsidRPr="303D860B" w:rsidR="00A54C79">
        <w:rPr>
          <w:sz w:val="21"/>
          <w:szCs w:val="21"/>
          <w:lang w:val="en-AU"/>
        </w:rPr>
        <w:t xml:space="preserve"> objects, </w:t>
      </w:r>
      <w:r w:rsidRPr="303D860B" w:rsidR="006A5CFB">
        <w:rPr>
          <w:sz w:val="21"/>
          <w:szCs w:val="21"/>
          <w:lang w:val="en-AU"/>
        </w:rPr>
        <w:t xml:space="preserve">constitution, by-laws, </w:t>
      </w:r>
      <w:r w:rsidRPr="303D860B" w:rsidR="00A54C79">
        <w:rPr>
          <w:sz w:val="21"/>
          <w:szCs w:val="21"/>
          <w:lang w:val="en-AU"/>
        </w:rPr>
        <w:t>policies, rules and values</w:t>
      </w:r>
      <w:r w:rsidRPr="303D860B" w:rsidR="00DE7CC1">
        <w:rPr>
          <w:sz w:val="21"/>
          <w:szCs w:val="21"/>
          <w:lang w:val="en-AU"/>
        </w:rPr>
        <w:t>.</w:t>
      </w:r>
    </w:p>
    <w:p w:rsidRPr="008F2203" w:rsidR="00A54C79" w:rsidP="00C779A2" w:rsidRDefault="00A54C79" w14:paraId="26987A83" w14:textId="27E18833">
      <w:pPr>
        <w:pStyle w:val="BodyText2"/>
        <w:rPr>
          <w:sz w:val="21"/>
          <w:szCs w:val="21"/>
        </w:rPr>
      </w:pPr>
      <w:r w:rsidRPr="008F2203">
        <w:rPr>
          <w:sz w:val="21"/>
          <w:szCs w:val="21"/>
        </w:rPr>
        <w:t xml:space="preserve">Skills for consideration for appointment as an </w:t>
      </w:r>
      <w:r w:rsidRPr="008F2203" w:rsidR="00DE7CC1">
        <w:rPr>
          <w:sz w:val="21"/>
          <w:szCs w:val="21"/>
        </w:rPr>
        <w:t xml:space="preserve">Appointed </w:t>
      </w:r>
      <w:r w:rsidRPr="008F2203">
        <w:rPr>
          <w:sz w:val="21"/>
          <w:szCs w:val="21"/>
        </w:rPr>
        <w:t>Director include:</w:t>
      </w:r>
    </w:p>
    <w:p w:rsidRPr="008F2203" w:rsidR="00A54C79" w:rsidP="303D860B" w:rsidRDefault="00A54C79" w14:paraId="2BDC3ED1" w14:textId="5424D9FA">
      <w:pPr>
        <w:pStyle w:val="Heading3"/>
        <w:rPr>
          <w:sz w:val="21"/>
          <w:szCs w:val="21"/>
          <w:lang w:val="en-AU"/>
        </w:rPr>
      </w:pPr>
      <w:r w:rsidRPr="303D860B">
        <w:rPr>
          <w:sz w:val="21"/>
          <w:szCs w:val="21"/>
          <w:lang w:val="en-AU"/>
        </w:rPr>
        <w:t xml:space="preserve">commitment to the </w:t>
      </w:r>
      <w:r w:rsidRPr="303D860B" w:rsidR="002E51AA">
        <w:rPr>
          <w:sz w:val="21"/>
          <w:szCs w:val="21"/>
          <w:lang w:val="en-AU"/>
        </w:rPr>
        <w:t>SSO</w:t>
      </w:r>
      <w:r w:rsidRPr="303D860B">
        <w:rPr>
          <w:sz w:val="21"/>
          <w:szCs w:val="21"/>
          <w:lang w:val="en-AU"/>
        </w:rPr>
        <w:t xml:space="preserve"> objects, </w:t>
      </w:r>
      <w:r w:rsidRPr="303D860B" w:rsidR="006A5CFB">
        <w:rPr>
          <w:sz w:val="21"/>
          <w:szCs w:val="21"/>
          <w:lang w:val="en-AU"/>
        </w:rPr>
        <w:t xml:space="preserve">constitution, by-laws, </w:t>
      </w:r>
      <w:r w:rsidRPr="303D860B">
        <w:rPr>
          <w:sz w:val="21"/>
          <w:szCs w:val="21"/>
          <w:lang w:val="en-AU"/>
        </w:rPr>
        <w:t>policies, rules and values</w:t>
      </w:r>
      <w:r w:rsidRPr="303D860B" w:rsidR="00712067">
        <w:rPr>
          <w:sz w:val="21"/>
          <w:szCs w:val="21"/>
          <w:lang w:val="en-AU"/>
        </w:rPr>
        <w:t>.</w:t>
      </w:r>
    </w:p>
    <w:p w:rsidRPr="008F2203" w:rsidR="00A54C79" w:rsidP="303D860B" w:rsidRDefault="00A54C79" w14:paraId="3B62B4B0" w14:textId="208365E9">
      <w:pPr>
        <w:pStyle w:val="Heading3"/>
        <w:rPr>
          <w:sz w:val="21"/>
          <w:szCs w:val="21"/>
          <w:lang w:val="en-AU"/>
        </w:rPr>
      </w:pPr>
      <w:r w:rsidRPr="303D860B">
        <w:rPr>
          <w:sz w:val="21"/>
          <w:szCs w:val="21"/>
          <w:lang w:val="en-AU"/>
        </w:rPr>
        <w:t xml:space="preserve">previous experience as a </w:t>
      </w:r>
      <w:proofErr w:type="gramStart"/>
      <w:r w:rsidRPr="303D860B">
        <w:rPr>
          <w:sz w:val="21"/>
          <w:szCs w:val="21"/>
          <w:lang w:val="en-AU"/>
        </w:rPr>
        <w:t>Director</w:t>
      </w:r>
      <w:proofErr w:type="gramEnd"/>
      <w:r w:rsidRPr="303D860B">
        <w:rPr>
          <w:sz w:val="21"/>
          <w:szCs w:val="21"/>
          <w:lang w:val="en-AU"/>
        </w:rPr>
        <w:t xml:space="preserve"> of a </w:t>
      </w:r>
      <w:r w:rsidRPr="303D860B" w:rsidR="00922E1E">
        <w:rPr>
          <w:sz w:val="21"/>
          <w:szCs w:val="21"/>
          <w:lang w:val="en-AU"/>
        </w:rPr>
        <w:t>c</w:t>
      </w:r>
      <w:r w:rsidRPr="303D860B">
        <w:rPr>
          <w:sz w:val="21"/>
          <w:szCs w:val="21"/>
          <w:lang w:val="en-AU"/>
        </w:rPr>
        <w:t>ompany</w:t>
      </w:r>
      <w:r w:rsidRPr="303D860B" w:rsidR="00712067">
        <w:rPr>
          <w:sz w:val="21"/>
          <w:szCs w:val="21"/>
          <w:lang w:val="en-AU"/>
        </w:rPr>
        <w:t>.</w:t>
      </w:r>
    </w:p>
    <w:p w:rsidRPr="008F2203" w:rsidR="00A54C79" w:rsidP="303D860B" w:rsidRDefault="00A54C79" w14:paraId="54BA98D5" w14:textId="71538102">
      <w:pPr>
        <w:pStyle w:val="Heading3"/>
        <w:rPr>
          <w:sz w:val="21"/>
          <w:szCs w:val="21"/>
          <w:lang w:val="en-AU"/>
        </w:rPr>
      </w:pPr>
      <w:r w:rsidRPr="303D860B">
        <w:rPr>
          <w:sz w:val="21"/>
          <w:szCs w:val="21"/>
          <w:lang w:val="en-AU"/>
        </w:rPr>
        <w:t>demonstrated ability to understand wide scope of community issues, including requirements and objectives of governing/charitable bodies</w:t>
      </w:r>
      <w:r w:rsidRPr="303D860B" w:rsidR="00712067">
        <w:rPr>
          <w:sz w:val="21"/>
          <w:szCs w:val="21"/>
          <w:lang w:val="en-AU"/>
        </w:rPr>
        <w:t>.</w:t>
      </w:r>
    </w:p>
    <w:p w:rsidRPr="008F2203" w:rsidR="00A54C79" w:rsidP="00C779A2" w:rsidRDefault="00A54C79" w14:paraId="1585F581" w14:textId="45AD7D24">
      <w:pPr>
        <w:pStyle w:val="Heading3"/>
        <w:rPr>
          <w:sz w:val="21"/>
          <w:szCs w:val="21"/>
        </w:rPr>
      </w:pPr>
      <w:r w:rsidRPr="008F2203">
        <w:rPr>
          <w:sz w:val="21"/>
          <w:szCs w:val="21"/>
        </w:rPr>
        <w:t>business, commercial, risk management or management, preferably with knowledge of the Act</w:t>
      </w:r>
      <w:r w:rsidRPr="008F2203" w:rsidR="00922E1E">
        <w:rPr>
          <w:sz w:val="21"/>
          <w:szCs w:val="21"/>
        </w:rPr>
        <w:t xml:space="preserve">, </w:t>
      </w:r>
      <w:r w:rsidRPr="008F2203">
        <w:rPr>
          <w:sz w:val="21"/>
          <w:szCs w:val="21"/>
        </w:rPr>
        <w:t>and N</w:t>
      </w:r>
      <w:r w:rsidRPr="008F2203" w:rsidR="009D6AD5">
        <w:rPr>
          <w:sz w:val="21"/>
          <w:szCs w:val="21"/>
        </w:rPr>
        <w:t>FP</w:t>
      </w:r>
      <w:r w:rsidRPr="008F2203">
        <w:rPr>
          <w:sz w:val="21"/>
          <w:szCs w:val="21"/>
        </w:rPr>
        <w:t xml:space="preserve"> compliance in the areas of corporate governance and directors’ duties and responsibilities</w:t>
      </w:r>
      <w:r w:rsidRPr="008F2203" w:rsidR="00712067">
        <w:rPr>
          <w:sz w:val="21"/>
          <w:szCs w:val="21"/>
        </w:rPr>
        <w:t>.</w:t>
      </w:r>
    </w:p>
    <w:p w:rsidRPr="008F2203" w:rsidR="00A54C79" w:rsidP="303D860B" w:rsidRDefault="00A54C79" w14:paraId="4F280C56" w14:textId="24CB20F1">
      <w:pPr>
        <w:pStyle w:val="Heading3"/>
        <w:rPr>
          <w:sz w:val="21"/>
          <w:szCs w:val="21"/>
          <w:lang w:val="en-AU"/>
        </w:rPr>
      </w:pPr>
      <w:r w:rsidRPr="303D860B">
        <w:rPr>
          <w:sz w:val="21"/>
          <w:szCs w:val="21"/>
          <w:lang w:val="en-AU"/>
        </w:rPr>
        <w:t xml:space="preserve">excellent presentation, advocacy and communication skills, </w:t>
      </w:r>
      <w:proofErr w:type="gramStart"/>
      <w:r w:rsidRPr="303D860B">
        <w:rPr>
          <w:sz w:val="21"/>
          <w:szCs w:val="21"/>
          <w:lang w:val="en-AU"/>
        </w:rPr>
        <w:t>in order to</w:t>
      </w:r>
      <w:proofErr w:type="gramEnd"/>
      <w:r w:rsidRPr="303D860B">
        <w:rPr>
          <w:sz w:val="21"/>
          <w:szCs w:val="21"/>
          <w:lang w:val="en-AU"/>
        </w:rPr>
        <w:t xml:space="preserve"> articulate the vision of </w:t>
      </w:r>
      <w:r w:rsidRPr="303D860B" w:rsidR="002E51AA">
        <w:rPr>
          <w:sz w:val="21"/>
          <w:szCs w:val="21"/>
          <w:lang w:val="en-AU"/>
        </w:rPr>
        <w:t>SSO</w:t>
      </w:r>
      <w:r w:rsidRPr="303D860B" w:rsidR="00712067">
        <w:rPr>
          <w:sz w:val="21"/>
          <w:szCs w:val="21"/>
          <w:lang w:val="en-AU"/>
        </w:rPr>
        <w:t>.</w:t>
      </w:r>
    </w:p>
    <w:p w:rsidRPr="008F2203" w:rsidR="00A54C79" w:rsidP="303D860B" w:rsidRDefault="00A54C79" w14:paraId="4E6E1B1B" w14:textId="443EF1EB">
      <w:pPr>
        <w:pStyle w:val="Heading3"/>
        <w:rPr>
          <w:sz w:val="21"/>
          <w:szCs w:val="21"/>
          <w:lang w:val="en-AU"/>
        </w:rPr>
      </w:pPr>
      <w:r w:rsidRPr="303D860B">
        <w:rPr>
          <w:sz w:val="21"/>
          <w:szCs w:val="21"/>
          <w:lang w:val="en-AU"/>
        </w:rPr>
        <w:t>ability to demonstrate major achievement or contributions in previous roles</w:t>
      </w:r>
      <w:r w:rsidRPr="303D860B" w:rsidR="00712067">
        <w:rPr>
          <w:sz w:val="21"/>
          <w:szCs w:val="21"/>
          <w:lang w:val="en-AU"/>
        </w:rPr>
        <w:t>.</w:t>
      </w:r>
    </w:p>
    <w:p w:rsidRPr="008F2203" w:rsidR="00A54C79" w:rsidP="00C779A2" w:rsidRDefault="00A54C79" w14:paraId="7112A8CE" w14:textId="1FBB7E37">
      <w:pPr>
        <w:pStyle w:val="Heading3"/>
        <w:rPr>
          <w:sz w:val="21"/>
          <w:szCs w:val="21"/>
        </w:rPr>
      </w:pPr>
      <w:r w:rsidRPr="008F2203">
        <w:rPr>
          <w:sz w:val="21"/>
          <w:szCs w:val="21"/>
        </w:rPr>
        <w:t xml:space="preserve">ability to work and communicate effectively within the group and with external parties. A candidate must not at any time, in the opinion of the Board, have acted in a manner prejudicial to, or contrary to, the interests or objects of </w:t>
      </w:r>
      <w:r w:rsidRPr="008F2203" w:rsidR="002E51AA">
        <w:rPr>
          <w:sz w:val="21"/>
          <w:szCs w:val="21"/>
        </w:rPr>
        <w:t>SSO</w:t>
      </w:r>
      <w:r w:rsidRPr="008F2203" w:rsidR="00712067">
        <w:rPr>
          <w:sz w:val="21"/>
          <w:szCs w:val="21"/>
        </w:rPr>
        <w:t>.</w:t>
      </w:r>
    </w:p>
    <w:p w:rsidRPr="008F2203" w:rsidR="00A54C79" w:rsidP="303D860B" w:rsidRDefault="00A54C79" w14:paraId="73E2EA68" w14:textId="13C7E281">
      <w:pPr>
        <w:pStyle w:val="Heading3"/>
        <w:rPr>
          <w:sz w:val="21"/>
          <w:szCs w:val="21"/>
          <w:lang w:val="en-AU"/>
        </w:rPr>
      </w:pPr>
      <w:r w:rsidRPr="303D860B">
        <w:rPr>
          <w:sz w:val="21"/>
          <w:szCs w:val="21"/>
          <w:lang w:val="en-AU"/>
        </w:rPr>
        <w:t xml:space="preserve">understanding the strategic planning process and </w:t>
      </w:r>
      <w:proofErr w:type="gramStart"/>
      <w:r w:rsidRPr="303D860B">
        <w:rPr>
          <w:sz w:val="21"/>
          <w:szCs w:val="21"/>
          <w:lang w:val="en-AU"/>
        </w:rPr>
        <w:t>have the ability to</w:t>
      </w:r>
      <w:proofErr w:type="gramEnd"/>
      <w:r w:rsidRPr="303D860B">
        <w:rPr>
          <w:sz w:val="21"/>
          <w:szCs w:val="21"/>
          <w:lang w:val="en-AU"/>
        </w:rPr>
        <w:t xml:space="preserve"> implement</w:t>
      </w:r>
      <w:r w:rsidRPr="303D860B" w:rsidR="00712067">
        <w:rPr>
          <w:sz w:val="21"/>
          <w:szCs w:val="21"/>
          <w:lang w:val="en-AU"/>
        </w:rPr>
        <w:t>.</w:t>
      </w:r>
    </w:p>
    <w:p w:rsidRPr="008F2203" w:rsidR="00A54C79" w:rsidP="004109B0" w:rsidRDefault="00A54C79" w14:paraId="06C790DD" w14:textId="76E5D473">
      <w:pPr>
        <w:pStyle w:val="Heading3"/>
        <w:rPr>
          <w:sz w:val="21"/>
          <w:szCs w:val="21"/>
        </w:rPr>
      </w:pPr>
      <w:r w:rsidRPr="008F2203">
        <w:rPr>
          <w:sz w:val="21"/>
          <w:szCs w:val="21"/>
        </w:rPr>
        <w:t>commitment to the role and abl</w:t>
      </w:r>
      <w:r w:rsidRPr="008F2203" w:rsidR="00922E1E">
        <w:rPr>
          <w:sz w:val="21"/>
          <w:szCs w:val="21"/>
        </w:rPr>
        <w:t>e</w:t>
      </w:r>
      <w:r w:rsidRPr="008F2203">
        <w:rPr>
          <w:sz w:val="21"/>
          <w:szCs w:val="21"/>
        </w:rPr>
        <w:t xml:space="preserve"> to devote sufficient time and energy to the position, including a preparedness to engage in </w:t>
      </w:r>
      <w:r w:rsidRPr="008F2203" w:rsidR="00922E1E">
        <w:rPr>
          <w:sz w:val="21"/>
          <w:szCs w:val="21"/>
        </w:rPr>
        <w:t>p</w:t>
      </w:r>
      <w:r w:rsidRPr="008F2203">
        <w:rPr>
          <w:sz w:val="21"/>
          <w:szCs w:val="21"/>
        </w:rPr>
        <w:t xml:space="preserve">rofessional </w:t>
      </w:r>
      <w:r w:rsidRPr="008F2203" w:rsidR="00922E1E">
        <w:rPr>
          <w:sz w:val="21"/>
          <w:szCs w:val="21"/>
        </w:rPr>
        <w:t>d</w:t>
      </w:r>
      <w:r w:rsidRPr="008F2203">
        <w:rPr>
          <w:sz w:val="21"/>
          <w:szCs w:val="21"/>
        </w:rPr>
        <w:t xml:space="preserve">evelopment as required by </w:t>
      </w:r>
      <w:r w:rsidRPr="008F2203" w:rsidR="002E51AA">
        <w:rPr>
          <w:sz w:val="21"/>
          <w:szCs w:val="21"/>
        </w:rPr>
        <w:t>SSO</w:t>
      </w:r>
      <w:r w:rsidRPr="008F2203" w:rsidR="00274182">
        <w:rPr>
          <w:sz w:val="21"/>
          <w:szCs w:val="21"/>
        </w:rPr>
        <w:t>.</w:t>
      </w:r>
    </w:p>
    <w:p w:rsidRPr="008F2203" w:rsidR="00A54C79" w:rsidP="00C779A2" w:rsidRDefault="00A54C79" w14:paraId="5FDDA71F" w14:textId="77777777">
      <w:pPr>
        <w:pStyle w:val="Heading2"/>
        <w:rPr>
          <w:rFonts w:ascii="Arial" w:hAnsi="Arial"/>
          <w:sz w:val="21"/>
          <w:szCs w:val="21"/>
        </w:rPr>
      </w:pPr>
      <w:bookmarkStart w:name="_Toc93324874" w:id="15"/>
      <w:bookmarkStart w:name="_Toc179958446" w:id="16"/>
      <w:r w:rsidRPr="008F2203">
        <w:rPr>
          <w:rFonts w:ascii="Arial" w:hAnsi="Arial"/>
          <w:sz w:val="21"/>
          <w:szCs w:val="21"/>
        </w:rPr>
        <w:lastRenderedPageBreak/>
        <w:t>Director Induction and Training</w:t>
      </w:r>
      <w:bookmarkEnd w:id="15"/>
      <w:bookmarkEnd w:id="16"/>
    </w:p>
    <w:p w:rsidRPr="008F2203" w:rsidR="00A54C79" w:rsidP="00C779A2" w:rsidRDefault="00A54C79" w14:paraId="0F6D2D05" w14:textId="0967D706">
      <w:pPr>
        <w:pStyle w:val="BodyText2"/>
        <w:rPr>
          <w:sz w:val="21"/>
          <w:szCs w:val="21"/>
        </w:rPr>
      </w:pPr>
      <w:r w:rsidRPr="008F2203">
        <w:rPr>
          <w:sz w:val="21"/>
          <w:szCs w:val="21"/>
        </w:rPr>
        <w:t xml:space="preserve">All new Directors will be briefed by the </w:t>
      </w:r>
      <w:r w:rsidRPr="008F2203" w:rsidR="00A37137">
        <w:rPr>
          <w:sz w:val="21"/>
          <w:szCs w:val="21"/>
        </w:rPr>
        <w:t>C</w:t>
      </w:r>
      <w:r w:rsidRPr="008F2203" w:rsidR="00274182">
        <w:rPr>
          <w:sz w:val="21"/>
          <w:szCs w:val="21"/>
        </w:rPr>
        <w:t xml:space="preserve">hair </w:t>
      </w:r>
      <w:r w:rsidRPr="008F2203">
        <w:rPr>
          <w:sz w:val="21"/>
          <w:szCs w:val="21"/>
        </w:rPr>
        <w:t>and the CEO and will receive a copy (either electronically or by hard copy) of the following items:</w:t>
      </w:r>
    </w:p>
    <w:p w:rsidRPr="008F2203" w:rsidR="00A54C79" w:rsidP="00C779A2" w:rsidRDefault="00A54C79" w14:paraId="3A0C3341" w14:textId="6E50EA7C">
      <w:pPr>
        <w:pStyle w:val="Heading3"/>
        <w:rPr>
          <w:sz w:val="21"/>
          <w:szCs w:val="21"/>
        </w:rPr>
      </w:pPr>
      <w:r w:rsidRPr="008F2203">
        <w:rPr>
          <w:sz w:val="21"/>
          <w:szCs w:val="21"/>
        </w:rPr>
        <w:t>this governance charter</w:t>
      </w:r>
      <w:r w:rsidRPr="008F2203" w:rsidR="00712067">
        <w:rPr>
          <w:sz w:val="21"/>
          <w:szCs w:val="21"/>
        </w:rPr>
        <w:t>.</w:t>
      </w:r>
    </w:p>
    <w:p w:rsidRPr="008F2203" w:rsidR="00A54C79" w:rsidP="00C779A2" w:rsidRDefault="00A54C79" w14:paraId="6B1E262B" w14:textId="41A2C982">
      <w:pPr>
        <w:pStyle w:val="Heading3"/>
        <w:rPr>
          <w:sz w:val="21"/>
          <w:szCs w:val="21"/>
        </w:rPr>
      </w:pPr>
      <w:r w:rsidRPr="008F2203">
        <w:rPr>
          <w:sz w:val="21"/>
          <w:szCs w:val="21"/>
        </w:rPr>
        <w:t>organisational chart</w:t>
      </w:r>
      <w:r w:rsidRPr="008F2203" w:rsidR="00712067">
        <w:rPr>
          <w:sz w:val="21"/>
          <w:szCs w:val="21"/>
        </w:rPr>
        <w:t>.</w:t>
      </w:r>
    </w:p>
    <w:p w:rsidRPr="008F2203" w:rsidR="00A54C79" w:rsidP="00C779A2" w:rsidRDefault="00A54C79" w14:paraId="09C809DC" w14:textId="2142DC22">
      <w:pPr>
        <w:pStyle w:val="Heading3"/>
        <w:rPr>
          <w:sz w:val="21"/>
          <w:szCs w:val="21"/>
        </w:rPr>
      </w:pPr>
      <w:r w:rsidRPr="008F2203">
        <w:rPr>
          <w:sz w:val="21"/>
          <w:szCs w:val="21"/>
        </w:rPr>
        <w:t>Constitution</w:t>
      </w:r>
      <w:r w:rsidRPr="008F2203" w:rsidR="00712067">
        <w:rPr>
          <w:sz w:val="21"/>
          <w:szCs w:val="21"/>
        </w:rPr>
        <w:t>.</w:t>
      </w:r>
    </w:p>
    <w:p w:rsidRPr="008F2203" w:rsidR="00A54C79" w:rsidP="00C779A2" w:rsidRDefault="00A54C79" w14:paraId="56534485" w14:textId="239A1BC5">
      <w:pPr>
        <w:pStyle w:val="Heading3"/>
        <w:rPr>
          <w:sz w:val="21"/>
          <w:szCs w:val="21"/>
        </w:rPr>
      </w:pPr>
      <w:r w:rsidRPr="008F2203">
        <w:rPr>
          <w:sz w:val="21"/>
          <w:szCs w:val="21"/>
        </w:rPr>
        <w:t>Regulations</w:t>
      </w:r>
      <w:r w:rsidRPr="008F2203" w:rsidR="00712067">
        <w:rPr>
          <w:sz w:val="21"/>
          <w:szCs w:val="21"/>
        </w:rPr>
        <w:t>.</w:t>
      </w:r>
    </w:p>
    <w:p w:rsidRPr="008F2203" w:rsidR="00A54C79" w:rsidP="00C779A2" w:rsidRDefault="00A54C79" w14:paraId="4F48A753" w14:textId="1C8114E8">
      <w:pPr>
        <w:pStyle w:val="Heading3"/>
        <w:rPr>
          <w:sz w:val="21"/>
          <w:szCs w:val="21"/>
        </w:rPr>
      </w:pPr>
      <w:r w:rsidRPr="008F2203">
        <w:rPr>
          <w:sz w:val="21"/>
          <w:szCs w:val="21"/>
        </w:rPr>
        <w:t>Strategic plan</w:t>
      </w:r>
      <w:r w:rsidRPr="008F2203" w:rsidR="00712067">
        <w:rPr>
          <w:sz w:val="21"/>
          <w:szCs w:val="21"/>
        </w:rPr>
        <w:t>.</w:t>
      </w:r>
    </w:p>
    <w:p w:rsidRPr="008F2203" w:rsidR="00A54C79" w:rsidP="00C779A2" w:rsidRDefault="00A54C79" w14:paraId="31DBF6F2" w14:textId="27B331BE">
      <w:pPr>
        <w:pStyle w:val="Heading3"/>
        <w:rPr>
          <w:sz w:val="21"/>
          <w:szCs w:val="21"/>
        </w:rPr>
      </w:pPr>
      <w:r w:rsidRPr="008F2203">
        <w:rPr>
          <w:sz w:val="21"/>
          <w:szCs w:val="21"/>
        </w:rPr>
        <w:t>Business Plan and Annual Budget</w:t>
      </w:r>
      <w:r w:rsidRPr="008F2203" w:rsidR="00712067">
        <w:rPr>
          <w:sz w:val="21"/>
          <w:szCs w:val="21"/>
        </w:rPr>
        <w:t>.</w:t>
      </w:r>
    </w:p>
    <w:p w:rsidRPr="008F2203" w:rsidR="00A54C79" w:rsidP="00C779A2" w:rsidRDefault="00A54C79" w14:paraId="57E9CC15" w14:textId="6B539812">
      <w:pPr>
        <w:pStyle w:val="Heading3"/>
        <w:rPr>
          <w:sz w:val="21"/>
          <w:szCs w:val="21"/>
        </w:rPr>
      </w:pPr>
      <w:r w:rsidRPr="008F2203">
        <w:rPr>
          <w:sz w:val="21"/>
          <w:szCs w:val="21"/>
        </w:rPr>
        <w:t>Most recent Annual Report and Financial Statements</w:t>
      </w:r>
      <w:r w:rsidRPr="008F2203" w:rsidR="00712067">
        <w:rPr>
          <w:sz w:val="21"/>
          <w:szCs w:val="21"/>
        </w:rPr>
        <w:t>.</w:t>
      </w:r>
    </w:p>
    <w:p w:rsidRPr="008F2203" w:rsidR="00A54C79" w:rsidP="00C779A2" w:rsidRDefault="00B47089" w14:paraId="25DE9D4D" w14:textId="1CA968AF">
      <w:pPr>
        <w:pStyle w:val="Heading3"/>
        <w:rPr>
          <w:sz w:val="21"/>
          <w:szCs w:val="21"/>
        </w:rPr>
      </w:pPr>
      <w:r w:rsidRPr="008F2203">
        <w:rPr>
          <w:sz w:val="21"/>
          <w:szCs w:val="21"/>
        </w:rPr>
        <w:t>the l</w:t>
      </w:r>
      <w:r w:rsidRPr="008F2203" w:rsidR="00A54C79">
        <w:rPr>
          <w:sz w:val="21"/>
          <w:szCs w:val="21"/>
        </w:rPr>
        <w:t>ast two sets of Board Papers</w:t>
      </w:r>
      <w:r w:rsidRPr="008F2203" w:rsidR="00712067">
        <w:rPr>
          <w:sz w:val="21"/>
          <w:szCs w:val="21"/>
        </w:rPr>
        <w:t>.</w:t>
      </w:r>
    </w:p>
    <w:p w:rsidRPr="008F2203" w:rsidR="00A54C79" w:rsidP="00C779A2" w:rsidRDefault="00B47089" w14:paraId="498C0352" w14:textId="3E7E5D87">
      <w:pPr>
        <w:pStyle w:val="Heading3"/>
        <w:rPr>
          <w:sz w:val="21"/>
          <w:szCs w:val="21"/>
        </w:rPr>
      </w:pPr>
      <w:r w:rsidRPr="008F2203">
        <w:rPr>
          <w:sz w:val="21"/>
          <w:szCs w:val="21"/>
        </w:rPr>
        <w:t xml:space="preserve">links to </w:t>
      </w:r>
      <w:r w:rsidRPr="008F2203" w:rsidR="00A54C79">
        <w:rPr>
          <w:sz w:val="21"/>
          <w:szCs w:val="21"/>
        </w:rPr>
        <w:t xml:space="preserve">the </w:t>
      </w:r>
      <w:r w:rsidRPr="008F2203">
        <w:rPr>
          <w:sz w:val="21"/>
          <w:szCs w:val="21"/>
        </w:rPr>
        <w:t>Act</w:t>
      </w:r>
      <w:r w:rsidRPr="008F2203" w:rsidR="00712067">
        <w:rPr>
          <w:sz w:val="21"/>
          <w:szCs w:val="21"/>
        </w:rPr>
        <w:t>.</w:t>
      </w:r>
    </w:p>
    <w:p w:rsidRPr="008F2203" w:rsidR="00A54C79" w:rsidP="00C779A2" w:rsidRDefault="00A54C79" w14:paraId="0ABA6BDA" w14:textId="130541B7">
      <w:pPr>
        <w:pStyle w:val="Heading3"/>
        <w:rPr>
          <w:sz w:val="21"/>
          <w:szCs w:val="21"/>
        </w:rPr>
      </w:pPr>
      <w:r w:rsidRPr="008F2203">
        <w:rPr>
          <w:sz w:val="21"/>
          <w:szCs w:val="21"/>
        </w:rPr>
        <w:t>policies register</w:t>
      </w:r>
      <w:r w:rsidRPr="008F2203" w:rsidR="00712067">
        <w:rPr>
          <w:sz w:val="21"/>
          <w:szCs w:val="21"/>
        </w:rPr>
        <w:t>.</w:t>
      </w:r>
    </w:p>
    <w:p w:rsidRPr="008F2203" w:rsidR="00A54C79" w:rsidP="00C779A2" w:rsidRDefault="00C43684" w14:paraId="17C20EDE" w14:textId="5FADD6FD">
      <w:pPr>
        <w:pStyle w:val="Heading3"/>
        <w:rPr>
          <w:sz w:val="21"/>
          <w:szCs w:val="21"/>
        </w:rPr>
      </w:pPr>
      <w:r w:rsidRPr="008F2203">
        <w:rPr>
          <w:sz w:val="21"/>
          <w:szCs w:val="21"/>
        </w:rPr>
        <w:t>directors’</w:t>
      </w:r>
      <w:r w:rsidRPr="008F2203" w:rsidR="00A54C79">
        <w:rPr>
          <w:sz w:val="21"/>
          <w:szCs w:val="21"/>
        </w:rPr>
        <w:t xml:space="preserve"> and </w:t>
      </w:r>
      <w:r w:rsidRPr="008F2203">
        <w:rPr>
          <w:sz w:val="21"/>
          <w:szCs w:val="21"/>
        </w:rPr>
        <w:t>officers’</w:t>
      </w:r>
      <w:r w:rsidRPr="008F2203" w:rsidR="00A54C79">
        <w:rPr>
          <w:sz w:val="21"/>
          <w:szCs w:val="21"/>
        </w:rPr>
        <w:t xml:space="preserve"> insurance policy; and</w:t>
      </w:r>
    </w:p>
    <w:p w:rsidRPr="008F2203" w:rsidR="00A54C79" w:rsidP="00C779A2" w:rsidRDefault="00A54C79" w14:paraId="2D6F9A78" w14:textId="77777777">
      <w:pPr>
        <w:pStyle w:val="Heading3"/>
        <w:rPr>
          <w:sz w:val="21"/>
          <w:szCs w:val="21"/>
        </w:rPr>
      </w:pPr>
      <w:r w:rsidRPr="008F2203">
        <w:rPr>
          <w:sz w:val="21"/>
          <w:szCs w:val="21"/>
        </w:rPr>
        <w:t>other relevant documents on request.</w:t>
      </w:r>
    </w:p>
    <w:p w:rsidRPr="008F2203" w:rsidR="00A54C79" w:rsidP="303D860B" w:rsidRDefault="00A54C79" w14:paraId="7C97A927" w14:textId="3BA176DE">
      <w:pPr>
        <w:pStyle w:val="BodyText2"/>
        <w:rPr>
          <w:rFonts w:eastAsia="Calibri"/>
          <w:sz w:val="21"/>
          <w:szCs w:val="21"/>
          <w:lang w:val="en-AU"/>
        </w:rPr>
      </w:pPr>
      <w:r w:rsidRPr="303D860B">
        <w:rPr>
          <w:rFonts w:eastAsia="Calibri"/>
          <w:sz w:val="21"/>
          <w:szCs w:val="21"/>
          <w:lang w:val="en-AU"/>
        </w:rPr>
        <w:t xml:space="preserve">The Board will receive governance training on an annual basis to help </w:t>
      </w:r>
      <w:r w:rsidRPr="303D860B" w:rsidR="00B47089">
        <w:rPr>
          <w:rFonts w:eastAsia="Calibri"/>
          <w:sz w:val="21"/>
          <w:szCs w:val="21"/>
          <w:lang w:val="en-AU"/>
        </w:rPr>
        <w:t>D</w:t>
      </w:r>
      <w:r w:rsidRPr="303D860B">
        <w:rPr>
          <w:rFonts w:eastAsia="Calibri"/>
          <w:sz w:val="21"/>
          <w:szCs w:val="21"/>
          <w:lang w:val="en-AU"/>
        </w:rPr>
        <w:t xml:space="preserve">irectors better understand their obligations to </w:t>
      </w:r>
      <w:r w:rsidRPr="303D860B" w:rsidR="002E51AA">
        <w:rPr>
          <w:rFonts w:eastAsia="Calibri"/>
          <w:sz w:val="21"/>
          <w:szCs w:val="21"/>
          <w:lang w:val="en-AU"/>
        </w:rPr>
        <w:t>SSO</w:t>
      </w:r>
      <w:r w:rsidRPr="303D860B">
        <w:rPr>
          <w:rFonts w:eastAsia="Calibri"/>
          <w:sz w:val="21"/>
          <w:szCs w:val="21"/>
          <w:lang w:val="en-AU"/>
        </w:rPr>
        <w:t xml:space="preserve"> and their legal duties. The timing of this training will be determined by the Board, </w:t>
      </w:r>
      <w:proofErr w:type="gramStart"/>
      <w:r w:rsidRPr="303D860B">
        <w:rPr>
          <w:rFonts w:eastAsia="Calibri"/>
          <w:sz w:val="21"/>
          <w:szCs w:val="21"/>
          <w:lang w:val="en-AU"/>
        </w:rPr>
        <w:t>taking into account</w:t>
      </w:r>
      <w:proofErr w:type="gramEnd"/>
      <w:r w:rsidRPr="303D860B">
        <w:rPr>
          <w:rFonts w:eastAsia="Calibri"/>
          <w:sz w:val="21"/>
          <w:szCs w:val="21"/>
          <w:lang w:val="en-AU"/>
        </w:rPr>
        <w:t xml:space="preserve"> the date any </w:t>
      </w:r>
      <w:r w:rsidRPr="303D860B" w:rsidR="00B47089">
        <w:rPr>
          <w:rFonts w:eastAsia="Calibri"/>
          <w:sz w:val="21"/>
          <w:szCs w:val="21"/>
          <w:lang w:val="en-AU"/>
        </w:rPr>
        <w:t>D</w:t>
      </w:r>
      <w:r w:rsidRPr="303D860B">
        <w:rPr>
          <w:rFonts w:eastAsia="Calibri"/>
          <w:sz w:val="21"/>
          <w:szCs w:val="21"/>
          <w:lang w:val="en-AU"/>
        </w:rPr>
        <w:t xml:space="preserve">irectors may have commenced their term during the year.  </w:t>
      </w:r>
      <w:r w:rsidRPr="303D860B" w:rsidR="002E51AA">
        <w:rPr>
          <w:rFonts w:eastAsia="Calibri"/>
          <w:sz w:val="21"/>
          <w:szCs w:val="21"/>
          <w:lang w:val="en-AU"/>
        </w:rPr>
        <w:t>SSO</w:t>
      </w:r>
      <w:r w:rsidRPr="303D860B">
        <w:rPr>
          <w:rFonts w:eastAsia="Calibri"/>
          <w:sz w:val="21"/>
          <w:szCs w:val="21"/>
          <w:lang w:val="en-AU"/>
        </w:rPr>
        <w:t xml:space="preserve"> may also support individual Directors undertaking appropriate professional development and may with prior agreement, meet or contribute to the cost of such training.</w:t>
      </w:r>
    </w:p>
    <w:p w:rsidRPr="008F2203" w:rsidR="00A54C79" w:rsidP="00C779A2" w:rsidRDefault="00A54C79" w14:paraId="1EE7B6BE" w14:textId="77777777">
      <w:pPr>
        <w:pStyle w:val="Heading2"/>
        <w:rPr>
          <w:rFonts w:ascii="Arial" w:hAnsi="Arial"/>
          <w:sz w:val="21"/>
          <w:szCs w:val="21"/>
        </w:rPr>
      </w:pPr>
      <w:bookmarkStart w:name="_Toc93324875" w:id="17"/>
      <w:bookmarkStart w:name="_Toc179958447" w:id="18"/>
      <w:r w:rsidRPr="008F2203">
        <w:rPr>
          <w:rFonts w:ascii="Arial" w:hAnsi="Arial"/>
          <w:sz w:val="21"/>
          <w:szCs w:val="21"/>
        </w:rPr>
        <w:t>Annual Evaluation of the Board</w:t>
      </w:r>
      <w:bookmarkEnd w:id="17"/>
      <w:bookmarkEnd w:id="18"/>
    </w:p>
    <w:p w:rsidRPr="008F2203" w:rsidR="00A54C79" w:rsidP="303D860B" w:rsidRDefault="00A54C79" w14:paraId="392A5128" w14:textId="77777777">
      <w:pPr>
        <w:pStyle w:val="BodyText2"/>
        <w:rPr>
          <w:sz w:val="21"/>
          <w:szCs w:val="21"/>
          <w:lang w:val="en-AU"/>
        </w:rPr>
      </w:pPr>
      <w:r w:rsidRPr="303D860B">
        <w:rPr>
          <w:sz w:val="21"/>
          <w:szCs w:val="21"/>
          <w:lang w:val="en-AU"/>
        </w:rPr>
        <w:t>The Board will undertake an annual evaluation of its performance and effectiveness and formally record and report its findings. The review will be conducted in a manner that evaluates against standards and performance expectations set by the Board. Following the review, the Board may implement change to the strategic plan or direct the CEO to address areas within the existing plan as appropriate. This review may be undertaken with independent external input.</w:t>
      </w:r>
    </w:p>
    <w:p w:rsidRPr="008F2203" w:rsidR="00A54C79" w:rsidP="00C779A2" w:rsidRDefault="00A54C79" w14:paraId="4D9F6CF3" w14:textId="77777777">
      <w:pPr>
        <w:pStyle w:val="BodyText2"/>
        <w:rPr>
          <w:sz w:val="21"/>
          <w:szCs w:val="21"/>
        </w:rPr>
      </w:pPr>
      <w:r w:rsidRPr="008F2203">
        <w:rPr>
          <w:sz w:val="21"/>
          <w:szCs w:val="21"/>
        </w:rPr>
        <w:t>In undertaking its annual review, the Board aims to:</w:t>
      </w:r>
    </w:p>
    <w:p w:rsidRPr="008F2203" w:rsidR="005B5DE0" w:rsidP="303D860B" w:rsidRDefault="00A54C79" w14:paraId="7AEB5B9E" w14:textId="77777777">
      <w:pPr>
        <w:pStyle w:val="Heading3"/>
        <w:rPr>
          <w:sz w:val="21"/>
          <w:szCs w:val="21"/>
          <w:lang w:val="en-AU"/>
        </w:rPr>
      </w:pPr>
      <w:r w:rsidRPr="303D860B">
        <w:rPr>
          <w:sz w:val="21"/>
          <w:szCs w:val="21"/>
          <w:lang w:val="en-AU"/>
        </w:rPr>
        <w:t xml:space="preserve">reach a balanced view of its performance, identifying the positive aspects of the </w:t>
      </w:r>
      <w:r w:rsidRPr="303D860B" w:rsidR="00B47089">
        <w:rPr>
          <w:sz w:val="21"/>
          <w:szCs w:val="21"/>
          <w:lang w:val="en-AU"/>
        </w:rPr>
        <w:t>B</w:t>
      </w:r>
      <w:r w:rsidRPr="303D860B">
        <w:rPr>
          <w:sz w:val="21"/>
          <w:szCs w:val="21"/>
          <w:lang w:val="en-AU"/>
        </w:rPr>
        <w:t>oard’s operation and areas for improvement including</w:t>
      </w:r>
      <w:r w:rsidRPr="303D860B" w:rsidR="005B5DE0">
        <w:rPr>
          <w:sz w:val="21"/>
          <w:szCs w:val="21"/>
          <w:lang w:val="en-AU"/>
        </w:rPr>
        <w:t>:</w:t>
      </w:r>
    </w:p>
    <w:p w:rsidRPr="008F2203" w:rsidR="005B5DE0" w:rsidP="303D860B" w:rsidRDefault="00A54C79" w14:paraId="6A6A085D" w14:textId="6814E561">
      <w:pPr>
        <w:pStyle w:val="Heading4"/>
        <w:rPr>
          <w:sz w:val="21"/>
          <w:szCs w:val="21"/>
          <w:lang w:val="en-AU"/>
        </w:rPr>
      </w:pPr>
      <w:r w:rsidRPr="303D860B">
        <w:rPr>
          <w:sz w:val="21"/>
          <w:szCs w:val="21"/>
          <w:lang w:val="en-AU"/>
        </w:rPr>
        <w:t xml:space="preserve">progress towards the strategic </w:t>
      </w:r>
      <w:proofErr w:type="gramStart"/>
      <w:r w:rsidRPr="303D860B">
        <w:rPr>
          <w:sz w:val="21"/>
          <w:szCs w:val="21"/>
          <w:lang w:val="en-AU"/>
        </w:rPr>
        <w:t>objectives;</w:t>
      </w:r>
      <w:proofErr w:type="gramEnd"/>
      <w:r w:rsidRPr="303D860B">
        <w:rPr>
          <w:sz w:val="21"/>
          <w:szCs w:val="21"/>
          <w:lang w:val="en-AU"/>
        </w:rPr>
        <w:t xml:space="preserve"> </w:t>
      </w:r>
    </w:p>
    <w:p w:rsidRPr="008F2203" w:rsidR="005B5DE0" w:rsidP="005B5DE0" w:rsidRDefault="00A54C79" w14:paraId="08B9CE0E" w14:textId="04B0A311">
      <w:pPr>
        <w:pStyle w:val="Heading4"/>
        <w:rPr>
          <w:sz w:val="21"/>
          <w:szCs w:val="21"/>
        </w:rPr>
      </w:pPr>
      <w:r w:rsidRPr="008F2203">
        <w:rPr>
          <w:sz w:val="21"/>
          <w:szCs w:val="21"/>
        </w:rPr>
        <w:t xml:space="preserve">role modelling leadership and behaviour standards for the </w:t>
      </w:r>
      <w:proofErr w:type="gramStart"/>
      <w:r w:rsidRPr="008F2203">
        <w:rPr>
          <w:sz w:val="21"/>
          <w:szCs w:val="21"/>
        </w:rPr>
        <w:t>movement</w:t>
      </w:r>
      <w:r w:rsidRPr="008F2203" w:rsidR="00B47089">
        <w:rPr>
          <w:sz w:val="21"/>
          <w:szCs w:val="21"/>
        </w:rPr>
        <w:t>;</w:t>
      </w:r>
      <w:proofErr w:type="gramEnd"/>
      <w:r w:rsidRPr="008F2203">
        <w:rPr>
          <w:sz w:val="21"/>
          <w:szCs w:val="21"/>
        </w:rPr>
        <w:t xml:space="preserve"> </w:t>
      </w:r>
    </w:p>
    <w:p w:rsidRPr="008F2203" w:rsidR="005B5DE0" w:rsidP="005B5DE0" w:rsidRDefault="00A54C79" w14:paraId="72F01B77" w14:textId="076C7B13">
      <w:pPr>
        <w:pStyle w:val="Heading4"/>
        <w:rPr>
          <w:sz w:val="21"/>
          <w:szCs w:val="21"/>
        </w:rPr>
      </w:pPr>
      <w:r w:rsidRPr="008F2203">
        <w:rPr>
          <w:sz w:val="21"/>
          <w:szCs w:val="21"/>
        </w:rPr>
        <w:t>board team dynamics and effectiveness</w:t>
      </w:r>
      <w:r w:rsidRPr="008F2203" w:rsidR="00B47089">
        <w:rPr>
          <w:sz w:val="21"/>
          <w:szCs w:val="21"/>
        </w:rPr>
        <w:t>;</w:t>
      </w:r>
      <w:r w:rsidRPr="008F2203">
        <w:rPr>
          <w:sz w:val="21"/>
          <w:szCs w:val="21"/>
        </w:rPr>
        <w:t xml:space="preserve"> and </w:t>
      </w:r>
    </w:p>
    <w:p w:rsidRPr="008F2203" w:rsidR="00A54C79" w:rsidP="006A5CFB" w:rsidRDefault="00A54C79" w14:paraId="040DFB0D" w14:textId="716A688B">
      <w:pPr>
        <w:pStyle w:val="Heading4"/>
        <w:rPr>
          <w:sz w:val="21"/>
          <w:szCs w:val="21"/>
        </w:rPr>
      </w:pPr>
      <w:r w:rsidRPr="008F2203">
        <w:rPr>
          <w:sz w:val="21"/>
          <w:szCs w:val="21"/>
        </w:rPr>
        <w:t xml:space="preserve">board meeting processes including adequacy of documentation, board papers and meeting </w:t>
      </w:r>
      <w:proofErr w:type="gramStart"/>
      <w:r w:rsidRPr="008F2203">
        <w:rPr>
          <w:sz w:val="21"/>
          <w:szCs w:val="21"/>
        </w:rPr>
        <w:t>interaction</w:t>
      </w:r>
      <w:r w:rsidRPr="008F2203" w:rsidR="005B5DE0">
        <w:rPr>
          <w:sz w:val="21"/>
          <w:szCs w:val="21"/>
        </w:rPr>
        <w:t>;</w:t>
      </w:r>
      <w:proofErr w:type="gramEnd"/>
    </w:p>
    <w:p w:rsidRPr="008F2203" w:rsidR="00A54C79" w:rsidP="303D860B" w:rsidRDefault="00A54C79" w14:paraId="608DABA2" w14:textId="70CBC372">
      <w:pPr>
        <w:pStyle w:val="Heading3"/>
        <w:rPr>
          <w:sz w:val="21"/>
          <w:szCs w:val="21"/>
          <w:lang w:val="en-AU"/>
        </w:rPr>
      </w:pPr>
      <w:r w:rsidRPr="303D860B">
        <w:rPr>
          <w:sz w:val="21"/>
          <w:szCs w:val="21"/>
          <w:lang w:val="en-AU"/>
        </w:rPr>
        <w:lastRenderedPageBreak/>
        <w:t>identify a benchmark against which it can assess its collective and individual progress and performance over time including against the three aspects mentioned in (</w:t>
      </w:r>
      <w:r w:rsidRPr="303D860B" w:rsidR="00B47089">
        <w:rPr>
          <w:sz w:val="21"/>
          <w:szCs w:val="21"/>
          <w:lang w:val="en-AU"/>
        </w:rPr>
        <w:t>a</w:t>
      </w:r>
      <w:r w:rsidRPr="303D860B">
        <w:rPr>
          <w:sz w:val="21"/>
          <w:szCs w:val="21"/>
          <w:lang w:val="en-AU"/>
        </w:rPr>
        <w:t>) above; and</w:t>
      </w:r>
    </w:p>
    <w:p w:rsidRPr="008F2203" w:rsidR="00A54C79" w:rsidP="303D860B" w:rsidRDefault="00A54C79" w14:paraId="75A4BD8E" w14:textId="77777777">
      <w:pPr>
        <w:pStyle w:val="Heading3"/>
        <w:rPr>
          <w:sz w:val="21"/>
          <w:szCs w:val="21"/>
          <w:lang w:val="en-AU"/>
        </w:rPr>
      </w:pPr>
      <w:r w:rsidRPr="303D860B">
        <w:rPr>
          <w:sz w:val="21"/>
          <w:szCs w:val="21"/>
          <w:lang w:val="en-AU"/>
        </w:rPr>
        <w:t xml:space="preserve">identify a basis to establish agreed performance objectives for the Board. </w:t>
      </w:r>
    </w:p>
    <w:p w:rsidRPr="008F2203" w:rsidR="00A54C79" w:rsidP="00C779A2" w:rsidRDefault="00A54C79" w14:paraId="0ED37E15" w14:textId="77777777">
      <w:pPr>
        <w:pStyle w:val="BodyText2"/>
        <w:rPr>
          <w:sz w:val="21"/>
          <w:szCs w:val="21"/>
        </w:rPr>
      </w:pPr>
      <w:r w:rsidRPr="008F2203">
        <w:rPr>
          <w:sz w:val="21"/>
          <w:szCs w:val="21"/>
        </w:rPr>
        <w:t>The process may include external assessments, questionnaires, confidential non-attribution interviews, peer and self-appraisal, and formal consideration of the findings. Additionally, it may include feedback from senior management and key stakeholders.</w:t>
      </w:r>
    </w:p>
    <w:p w:rsidRPr="008F2203" w:rsidR="00A54C79" w:rsidP="303D860B" w:rsidRDefault="00A54C79" w14:paraId="121A17A2" w14:textId="5415E054">
      <w:pPr>
        <w:pStyle w:val="BodyText2"/>
        <w:rPr>
          <w:sz w:val="21"/>
          <w:szCs w:val="21"/>
          <w:lang w:val="en-AU"/>
        </w:rPr>
      </w:pPr>
      <w:r w:rsidRPr="303D860B">
        <w:rPr>
          <w:sz w:val="21"/>
          <w:szCs w:val="21"/>
          <w:lang w:val="en-AU"/>
        </w:rPr>
        <w:t>As part of this process, there will be assessments of individual Director’</w:t>
      </w:r>
      <w:r w:rsidRPr="303D860B" w:rsidR="00B47089">
        <w:rPr>
          <w:sz w:val="21"/>
          <w:szCs w:val="21"/>
          <w:lang w:val="en-AU"/>
        </w:rPr>
        <w:t>s</w:t>
      </w:r>
      <w:r w:rsidRPr="303D860B">
        <w:rPr>
          <w:sz w:val="21"/>
          <w:szCs w:val="21"/>
          <w:lang w:val="en-AU"/>
        </w:rPr>
        <w:t xml:space="preserve"> performance, the chairperson and committees.</w:t>
      </w:r>
    </w:p>
    <w:p w:rsidRPr="008F2203" w:rsidR="00A54C79" w:rsidP="303D860B" w:rsidRDefault="00A54C79" w14:paraId="185A5AD6" w14:textId="77777777">
      <w:pPr>
        <w:pStyle w:val="BodyText2"/>
        <w:rPr>
          <w:sz w:val="21"/>
          <w:szCs w:val="21"/>
          <w:lang w:val="en-AU"/>
        </w:rPr>
      </w:pPr>
      <w:r w:rsidRPr="303D860B">
        <w:rPr>
          <w:sz w:val="21"/>
          <w:szCs w:val="21"/>
          <w:lang w:val="en-AU"/>
        </w:rPr>
        <w:t>The outcome of the evaluation process should be used as the basis to identify any gap in the skills mix of the Board, performance issues and Director professional development opportunities.</w:t>
      </w:r>
    </w:p>
    <w:p w:rsidRPr="008F2203" w:rsidR="00A54C79" w:rsidP="00C779A2" w:rsidRDefault="00A54C79" w14:paraId="42E76A91" w14:textId="77777777">
      <w:pPr>
        <w:pStyle w:val="Heading2"/>
        <w:rPr>
          <w:rFonts w:ascii="Arial" w:hAnsi="Arial"/>
          <w:sz w:val="21"/>
          <w:szCs w:val="21"/>
        </w:rPr>
      </w:pPr>
      <w:bookmarkStart w:name="_Toc93324879" w:id="19"/>
      <w:bookmarkStart w:name="_Toc179958448" w:id="20"/>
      <w:r w:rsidRPr="008F2203">
        <w:rPr>
          <w:rFonts w:ascii="Arial" w:hAnsi="Arial"/>
          <w:sz w:val="21"/>
          <w:szCs w:val="21"/>
        </w:rPr>
        <w:t>Governing Style</w:t>
      </w:r>
      <w:bookmarkEnd w:id="19"/>
      <w:bookmarkEnd w:id="20"/>
    </w:p>
    <w:p w:rsidRPr="008F2203" w:rsidR="00A54C79" w:rsidP="00C779A2" w:rsidRDefault="00A54C79" w14:paraId="11B05FB4" w14:textId="77777777">
      <w:pPr>
        <w:pStyle w:val="BodyText2"/>
        <w:rPr>
          <w:sz w:val="21"/>
          <w:szCs w:val="21"/>
        </w:rPr>
      </w:pPr>
      <w:r w:rsidRPr="008F2203">
        <w:rPr>
          <w:sz w:val="21"/>
          <w:szCs w:val="21"/>
        </w:rPr>
        <w:t>The Board will govern with an emphasis on:</w:t>
      </w:r>
    </w:p>
    <w:p w:rsidRPr="008F2203" w:rsidR="00A54C79" w:rsidP="303D860B" w:rsidRDefault="00A54C79" w14:paraId="5766C1B0" w14:textId="1BDC994A">
      <w:pPr>
        <w:pStyle w:val="Heading3"/>
        <w:rPr>
          <w:sz w:val="21"/>
          <w:szCs w:val="21"/>
          <w:lang w:val="en-AU"/>
        </w:rPr>
      </w:pPr>
      <w:r w:rsidRPr="303D860B">
        <w:rPr>
          <w:sz w:val="21"/>
          <w:szCs w:val="21"/>
          <w:lang w:val="en-AU"/>
        </w:rPr>
        <w:t xml:space="preserve">strategy and policy which will be advantageous to </w:t>
      </w:r>
      <w:r w:rsidRPr="303D860B" w:rsidR="002E51AA">
        <w:rPr>
          <w:sz w:val="21"/>
          <w:szCs w:val="21"/>
          <w:lang w:val="en-AU"/>
        </w:rPr>
        <w:t>SSO</w:t>
      </w:r>
      <w:r w:rsidRPr="303D860B" w:rsidR="00712067">
        <w:rPr>
          <w:sz w:val="21"/>
          <w:szCs w:val="21"/>
          <w:lang w:val="en-AU"/>
        </w:rPr>
        <w:t>.</w:t>
      </w:r>
    </w:p>
    <w:p w:rsidRPr="008F2203" w:rsidR="00A54C79" w:rsidP="00C779A2" w:rsidRDefault="00A54C79" w14:paraId="49C816E6" w14:textId="1976F0FF">
      <w:pPr>
        <w:pStyle w:val="Heading3"/>
        <w:rPr>
          <w:sz w:val="21"/>
          <w:szCs w:val="21"/>
        </w:rPr>
      </w:pPr>
      <w:r w:rsidRPr="008F2203">
        <w:rPr>
          <w:sz w:val="21"/>
          <w:szCs w:val="21"/>
        </w:rPr>
        <w:t>anticipating and planning for change</w:t>
      </w:r>
      <w:r w:rsidRPr="008F2203" w:rsidR="00712067">
        <w:rPr>
          <w:sz w:val="21"/>
          <w:szCs w:val="21"/>
        </w:rPr>
        <w:t>.</w:t>
      </w:r>
    </w:p>
    <w:p w:rsidRPr="008F2203" w:rsidR="00A54C79" w:rsidP="00C779A2" w:rsidRDefault="00A54C79" w14:paraId="12E8B903" w14:textId="4E6E0684">
      <w:pPr>
        <w:pStyle w:val="Heading3"/>
        <w:rPr>
          <w:sz w:val="21"/>
          <w:szCs w:val="21"/>
        </w:rPr>
      </w:pPr>
      <w:r w:rsidRPr="008F2203">
        <w:rPr>
          <w:sz w:val="21"/>
          <w:szCs w:val="21"/>
        </w:rPr>
        <w:t>objectivity</w:t>
      </w:r>
      <w:r w:rsidRPr="008F2203" w:rsidR="00712067">
        <w:rPr>
          <w:sz w:val="21"/>
          <w:szCs w:val="21"/>
        </w:rPr>
        <w:t>.</w:t>
      </w:r>
    </w:p>
    <w:p w:rsidRPr="008F2203" w:rsidR="00A54C79" w:rsidP="00C779A2" w:rsidRDefault="00A54C79" w14:paraId="133A7715" w14:textId="77C7BA77">
      <w:pPr>
        <w:pStyle w:val="Heading3"/>
        <w:rPr>
          <w:sz w:val="21"/>
          <w:szCs w:val="21"/>
        </w:rPr>
      </w:pPr>
      <w:r w:rsidRPr="008F2203">
        <w:rPr>
          <w:sz w:val="21"/>
          <w:szCs w:val="21"/>
        </w:rPr>
        <w:t>strategic leadership</w:t>
      </w:r>
      <w:r w:rsidRPr="008F2203" w:rsidR="00712067">
        <w:rPr>
          <w:sz w:val="21"/>
          <w:szCs w:val="21"/>
        </w:rPr>
        <w:t>.</w:t>
      </w:r>
    </w:p>
    <w:p w:rsidRPr="008F2203" w:rsidR="00A54C79" w:rsidP="00C779A2" w:rsidRDefault="00A54C79" w14:paraId="5857A41F" w14:textId="5984D41B">
      <w:pPr>
        <w:pStyle w:val="Heading3"/>
        <w:rPr>
          <w:sz w:val="21"/>
          <w:szCs w:val="21"/>
        </w:rPr>
      </w:pPr>
      <w:r w:rsidRPr="008F2203">
        <w:rPr>
          <w:sz w:val="21"/>
          <w:szCs w:val="21"/>
        </w:rPr>
        <w:t>clear distinction of its and the CEO’s role</w:t>
      </w:r>
      <w:r w:rsidRPr="008F2203" w:rsidR="00712067">
        <w:rPr>
          <w:sz w:val="21"/>
          <w:szCs w:val="21"/>
        </w:rPr>
        <w:t>.</w:t>
      </w:r>
    </w:p>
    <w:p w:rsidRPr="008F2203" w:rsidR="00A54C79" w:rsidP="00C779A2" w:rsidRDefault="00A54C79" w14:paraId="79A1D627" w14:textId="0AC0CA02">
      <w:pPr>
        <w:pStyle w:val="Heading3"/>
        <w:rPr>
          <w:sz w:val="21"/>
          <w:szCs w:val="21"/>
        </w:rPr>
      </w:pPr>
      <w:r w:rsidRPr="008F2203">
        <w:rPr>
          <w:sz w:val="21"/>
          <w:szCs w:val="21"/>
        </w:rPr>
        <w:t>collective decision making rather than individual</w:t>
      </w:r>
      <w:r w:rsidRPr="008F2203" w:rsidR="00712067">
        <w:rPr>
          <w:sz w:val="21"/>
          <w:szCs w:val="21"/>
        </w:rPr>
        <w:t>.</w:t>
      </w:r>
    </w:p>
    <w:p w:rsidRPr="008F2203" w:rsidR="00A54C79" w:rsidP="00C779A2" w:rsidRDefault="00A54C79" w14:paraId="60E4B9E9" w14:textId="78F16A4C">
      <w:pPr>
        <w:pStyle w:val="Heading3"/>
        <w:rPr>
          <w:sz w:val="21"/>
          <w:szCs w:val="21"/>
        </w:rPr>
      </w:pPr>
      <w:r w:rsidRPr="008F2203">
        <w:rPr>
          <w:sz w:val="21"/>
          <w:szCs w:val="21"/>
        </w:rPr>
        <w:t xml:space="preserve">focus on the future direction of </w:t>
      </w:r>
      <w:r w:rsidRPr="008F2203" w:rsidR="002E51AA">
        <w:rPr>
          <w:sz w:val="21"/>
          <w:szCs w:val="21"/>
        </w:rPr>
        <w:t>SSO</w:t>
      </w:r>
      <w:r w:rsidRPr="008F2203" w:rsidR="00902542">
        <w:rPr>
          <w:sz w:val="21"/>
          <w:szCs w:val="21"/>
        </w:rPr>
        <w:t>.</w:t>
      </w:r>
    </w:p>
    <w:p w:rsidRPr="008F2203" w:rsidR="00A54C79" w:rsidP="00C779A2" w:rsidRDefault="00A54C79" w14:paraId="0D5C51F3" w14:textId="77777777">
      <w:pPr>
        <w:pStyle w:val="Heading3"/>
        <w:rPr>
          <w:sz w:val="21"/>
          <w:szCs w:val="21"/>
        </w:rPr>
      </w:pPr>
      <w:r w:rsidRPr="008F2203">
        <w:rPr>
          <w:sz w:val="21"/>
          <w:szCs w:val="21"/>
        </w:rPr>
        <w:t>being proactive rather than reactive.</w:t>
      </w:r>
    </w:p>
    <w:p w:rsidRPr="008F2203" w:rsidR="00A54C79" w:rsidP="00C779A2" w:rsidRDefault="00A54C79" w14:paraId="5C442C84" w14:textId="77777777">
      <w:pPr>
        <w:pStyle w:val="Heading2"/>
        <w:rPr>
          <w:rFonts w:ascii="Arial" w:hAnsi="Arial"/>
          <w:sz w:val="21"/>
          <w:szCs w:val="21"/>
        </w:rPr>
      </w:pPr>
      <w:bookmarkStart w:name="_Toc93324880" w:id="21"/>
      <w:bookmarkStart w:name="_Toc179958449" w:id="22"/>
      <w:r w:rsidRPr="008F2203">
        <w:rPr>
          <w:rFonts w:ascii="Arial" w:hAnsi="Arial"/>
          <w:sz w:val="21"/>
          <w:szCs w:val="21"/>
        </w:rPr>
        <w:t>Remuneration of Directors</w:t>
      </w:r>
      <w:bookmarkEnd w:id="21"/>
      <w:bookmarkEnd w:id="22"/>
    </w:p>
    <w:p w:rsidRPr="008F2203" w:rsidR="00A54C79" w:rsidP="303D860B" w:rsidRDefault="00A54C79" w14:paraId="67D46794" w14:textId="47BC1820">
      <w:pPr>
        <w:pStyle w:val="BodyText2"/>
        <w:rPr>
          <w:sz w:val="21"/>
          <w:szCs w:val="21"/>
          <w:lang w:val="en-AU"/>
        </w:rPr>
      </w:pPr>
      <w:r w:rsidRPr="303D860B">
        <w:rPr>
          <w:sz w:val="21"/>
          <w:szCs w:val="21"/>
          <w:lang w:val="en-AU"/>
        </w:rPr>
        <w:t xml:space="preserve">No Director of </w:t>
      </w:r>
      <w:r w:rsidRPr="303D860B" w:rsidR="002E51AA">
        <w:rPr>
          <w:sz w:val="21"/>
          <w:szCs w:val="21"/>
          <w:lang w:val="en-AU"/>
        </w:rPr>
        <w:t>SSO</w:t>
      </w:r>
      <w:r w:rsidRPr="303D860B">
        <w:rPr>
          <w:sz w:val="21"/>
          <w:szCs w:val="21"/>
          <w:lang w:val="en-AU"/>
        </w:rPr>
        <w:t xml:space="preserve"> </w:t>
      </w:r>
      <w:r w:rsidRPr="303D860B" w:rsidR="005C5372">
        <w:rPr>
          <w:sz w:val="21"/>
          <w:szCs w:val="21"/>
          <w:lang w:val="en-AU"/>
        </w:rPr>
        <w:t xml:space="preserve">receives or </w:t>
      </w:r>
      <w:r w:rsidRPr="303D860B">
        <w:rPr>
          <w:sz w:val="21"/>
          <w:szCs w:val="21"/>
          <w:lang w:val="en-AU"/>
        </w:rPr>
        <w:t xml:space="preserve">shall receive remuneration for work carried out as a Director of </w:t>
      </w:r>
      <w:r w:rsidRPr="303D860B" w:rsidR="002E51AA">
        <w:rPr>
          <w:sz w:val="21"/>
          <w:szCs w:val="21"/>
          <w:lang w:val="en-AU"/>
        </w:rPr>
        <w:t>SSO</w:t>
      </w:r>
      <w:r w:rsidRPr="303D860B">
        <w:rPr>
          <w:sz w:val="21"/>
          <w:szCs w:val="21"/>
          <w:lang w:val="en-AU"/>
        </w:rPr>
        <w:t xml:space="preserve">.  Directors of </w:t>
      </w:r>
      <w:r w:rsidRPr="303D860B" w:rsidR="002E51AA">
        <w:rPr>
          <w:sz w:val="21"/>
          <w:szCs w:val="21"/>
          <w:lang w:val="en-AU"/>
        </w:rPr>
        <w:t>SSO</w:t>
      </w:r>
      <w:r w:rsidRPr="303D860B">
        <w:rPr>
          <w:sz w:val="21"/>
          <w:szCs w:val="21"/>
          <w:lang w:val="en-AU"/>
        </w:rPr>
        <w:t xml:space="preserve"> are entitled to receive reimbursements and/or expenses for work carried out as a </w:t>
      </w:r>
      <w:proofErr w:type="gramStart"/>
      <w:r w:rsidRPr="303D860B">
        <w:rPr>
          <w:sz w:val="21"/>
          <w:szCs w:val="21"/>
          <w:lang w:val="en-AU"/>
        </w:rPr>
        <w:t>Director</w:t>
      </w:r>
      <w:proofErr w:type="gramEnd"/>
      <w:r w:rsidRPr="303D860B">
        <w:rPr>
          <w:sz w:val="21"/>
          <w:szCs w:val="21"/>
          <w:lang w:val="en-AU"/>
        </w:rPr>
        <w:t>.</w:t>
      </w:r>
    </w:p>
    <w:p w:rsidRPr="008F2203" w:rsidR="00A54C79" w:rsidP="00C779A2" w:rsidRDefault="00A54C79" w14:paraId="6F5F9FAD" w14:textId="2E6F69E2">
      <w:pPr>
        <w:pStyle w:val="Heading1"/>
        <w:rPr>
          <w:rFonts w:ascii="Arial" w:hAnsi="Arial"/>
          <w:sz w:val="21"/>
          <w:szCs w:val="21"/>
        </w:rPr>
      </w:pPr>
      <w:bookmarkStart w:name="_Toc93324882" w:id="23"/>
      <w:bookmarkStart w:name="_Toc179958450" w:id="24"/>
      <w:r w:rsidRPr="008F2203">
        <w:rPr>
          <w:rFonts w:ascii="Arial" w:hAnsi="Arial"/>
          <w:sz w:val="21"/>
          <w:szCs w:val="21"/>
        </w:rPr>
        <w:t>THE CHAIR’S ROLE</w:t>
      </w:r>
      <w:bookmarkEnd w:id="23"/>
      <w:bookmarkEnd w:id="24"/>
    </w:p>
    <w:p w:rsidRPr="008F2203" w:rsidR="00A54C79" w:rsidP="303D860B" w:rsidRDefault="00A54C79" w14:paraId="706C1CB6" w14:textId="494EF79A">
      <w:pPr>
        <w:pStyle w:val="BodyText2"/>
        <w:rPr>
          <w:sz w:val="21"/>
          <w:szCs w:val="21"/>
          <w:lang w:val="en-AU"/>
        </w:rPr>
      </w:pPr>
      <w:r w:rsidRPr="303D860B">
        <w:rPr>
          <w:sz w:val="21"/>
          <w:szCs w:val="21"/>
          <w:lang w:val="en-AU"/>
        </w:rPr>
        <w:t xml:space="preserve">The </w:t>
      </w:r>
      <w:r w:rsidRPr="303D860B" w:rsidR="00274182">
        <w:rPr>
          <w:sz w:val="21"/>
          <w:szCs w:val="21"/>
          <w:lang w:val="en-AU"/>
        </w:rPr>
        <w:t xml:space="preserve">chair </w:t>
      </w:r>
      <w:r w:rsidRPr="303D860B">
        <w:rPr>
          <w:sz w:val="21"/>
          <w:szCs w:val="21"/>
          <w:lang w:val="en-AU"/>
        </w:rPr>
        <w:t>shall chair Board meetings. If the</w:t>
      </w:r>
      <w:r w:rsidRPr="303D860B" w:rsidR="00274182">
        <w:rPr>
          <w:sz w:val="21"/>
          <w:szCs w:val="21"/>
          <w:lang w:val="en-AU"/>
        </w:rPr>
        <w:t xml:space="preserve">y are not </w:t>
      </w:r>
      <w:r w:rsidRPr="303D860B">
        <w:rPr>
          <w:sz w:val="21"/>
          <w:szCs w:val="21"/>
          <w:lang w:val="en-AU"/>
        </w:rPr>
        <w:t xml:space="preserve">available to chair a Board meeting, the Deputy </w:t>
      </w:r>
      <w:r w:rsidRPr="303D860B" w:rsidR="00274182">
        <w:rPr>
          <w:sz w:val="21"/>
          <w:szCs w:val="21"/>
          <w:lang w:val="en-AU"/>
        </w:rPr>
        <w:t xml:space="preserve">chair </w:t>
      </w:r>
      <w:r w:rsidRPr="303D860B">
        <w:rPr>
          <w:sz w:val="21"/>
          <w:szCs w:val="21"/>
          <w:lang w:val="en-AU"/>
        </w:rPr>
        <w:t>(if appointed) shall chair Board meetings.  If both the</w:t>
      </w:r>
      <w:r w:rsidRPr="303D860B" w:rsidR="00274182">
        <w:rPr>
          <w:sz w:val="21"/>
          <w:szCs w:val="21"/>
          <w:lang w:val="en-AU"/>
        </w:rPr>
        <w:t xml:space="preserve">se officers </w:t>
      </w:r>
      <w:r w:rsidRPr="303D860B">
        <w:rPr>
          <w:sz w:val="21"/>
          <w:szCs w:val="21"/>
          <w:lang w:val="en-AU"/>
        </w:rPr>
        <w:t>are not available, the Board must elect another Director present to do so.</w:t>
      </w:r>
      <w:r w:rsidRPr="303D860B" w:rsidR="004109B0">
        <w:rPr>
          <w:sz w:val="21"/>
          <w:szCs w:val="21"/>
          <w:lang w:val="en-AU"/>
        </w:rPr>
        <w:t xml:space="preserve">  </w:t>
      </w:r>
      <w:r w:rsidRPr="303D860B">
        <w:rPr>
          <w:sz w:val="21"/>
          <w:szCs w:val="21"/>
          <w:lang w:val="en-AU"/>
        </w:rPr>
        <w:t xml:space="preserve">The role of the </w:t>
      </w:r>
      <w:r w:rsidRPr="303D860B" w:rsidR="00807D2B">
        <w:rPr>
          <w:sz w:val="21"/>
          <w:szCs w:val="21"/>
          <w:lang w:val="en-AU"/>
        </w:rPr>
        <w:t>C</w:t>
      </w:r>
      <w:r w:rsidRPr="303D860B">
        <w:rPr>
          <w:sz w:val="21"/>
          <w:szCs w:val="21"/>
          <w:lang w:val="en-AU"/>
        </w:rPr>
        <w:t>hair is summarised below.</w:t>
      </w:r>
    </w:p>
    <w:p w:rsidRPr="008F2203" w:rsidR="00A54C79" w:rsidP="00C779A2" w:rsidRDefault="00A54C79" w14:paraId="6BB8309A" w14:textId="40F67A9A">
      <w:pPr>
        <w:pStyle w:val="Heading3"/>
        <w:rPr>
          <w:sz w:val="21"/>
          <w:szCs w:val="21"/>
        </w:rPr>
      </w:pPr>
      <w:r w:rsidRPr="008F2203">
        <w:rPr>
          <w:sz w:val="21"/>
          <w:szCs w:val="21"/>
        </w:rPr>
        <w:t xml:space="preserve">The </w:t>
      </w:r>
      <w:r w:rsidRPr="008F2203" w:rsidR="00807D2B">
        <w:rPr>
          <w:sz w:val="21"/>
          <w:szCs w:val="21"/>
        </w:rPr>
        <w:t>C</w:t>
      </w:r>
      <w:r w:rsidRPr="008F2203">
        <w:rPr>
          <w:sz w:val="21"/>
          <w:szCs w:val="21"/>
        </w:rPr>
        <w:t xml:space="preserve">hair should ensure that discussion at meetings is on issues that, according to the Constitution and </w:t>
      </w:r>
      <w:r w:rsidRPr="008F2203" w:rsidR="002E51AA">
        <w:rPr>
          <w:sz w:val="21"/>
          <w:szCs w:val="21"/>
        </w:rPr>
        <w:t>SSO</w:t>
      </w:r>
      <w:r w:rsidRPr="008F2203">
        <w:rPr>
          <w:sz w:val="21"/>
          <w:szCs w:val="21"/>
        </w:rPr>
        <w:t xml:space="preserve"> </w:t>
      </w:r>
      <w:r w:rsidRPr="008F2203" w:rsidR="006A5CFB">
        <w:rPr>
          <w:sz w:val="21"/>
          <w:szCs w:val="21"/>
        </w:rPr>
        <w:t xml:space="preserve">by-laws and </w:t>
      </w:r>
      <w:r w:rsidRPr="008F2203">
        <w:rPr>
          <w:sz w:val="21"/>
          <w:szCs w:val="21"/>
        </w:rPr>
        <w:t>policies, clearly belong to the Board to decide, and do not impinge on the role of the CEO.</w:t>
      </w:r>
    </w:p>
    <w:p w:rsidRPr="008F2203" w:rsidR="00A54C79" w:rsidP="303D860B" w:rsidRDefault="00A54C79" w14:paraId="2E3C99B2" w14:textId="724F2DE9">
      <w:pPr>
        <w:pStyle w:val="Heading3"/>
        <w:rPr>
          <w:sz w:val="21"/>
          <w:szCs w:val="21"/>
          <w:lang w:val="en-AU"/>
        </w:rPr>
      </w:pPr>
      <w:r w:rsidRPr="303D860B">
        <w:rPr>
          <w:sz w:val="21"/>
          <w:szCs w:val="21"/>
          <w:lang w:val="en-AU"/>
        </w:rPr>
        <w:t xml:space="preserve">The authority of the </w:t>
      </w:r>
      <w:r w:rsidRPr="303D860B" w:rsidR="00807D2B">
        <w:rPr>
          <w:sz w:val="21"/>
          <w:szCs w:val="21"/>
          <w:lang w:val="en-AU"/>
        </w:rPr>
        <w:t xml:space="preserve">Chair </w:t>
      </w:r>
      <w:r w:rsidRPr="303D860B">
        <w:rPr>
          <w:sz w:val="21"/>
          <w:szCs w:val="21"/>
          <w:lang w:val="en-AU"/>
        </w:rPr>
        <w:t xml:space="preserve">consists of making decisions that fall within topics covered by Board policies on governance process, </w:t>
      </w:r>
      <w:r w:rsidRPr="303D860B" w:rsidR="006A5CFB">
        <w:rPr>
          <w:sz w:val="21"/>
          <w:szCs w:val="21"/>
          <w:lang w:val="en-AU"/>
        </w:rPr>
        <w:t xml:space="preserve">by-laws, </w:t>
      </w:r>
      <w:r w:rsidRPr="303D860B">
        <w:rPr>
          <w:sz w:val="21"/>
          <w:szCs w:val="21"/>
          <w:lang w:val="en-AU"/>
        </w:rPr>
        <w:t>policies and the Constitution.</w:t>
      </w:r>
    </w:p>
    <w:p w:rsidRPr="008F2203" w:rsidR="00A54C79" w:rsidP="00C779A2" w:rsidRDefault="00A54C79" w14:paraId="053434B5" w14:textId="626CAE33">
      <w:pPr>
        <w:pStyle w:val="Heading3"/>
        <w:rPr>
          <w:sz w:val="21"/>
          <w:szCs w:val="21"/>
        </w:rPr>
      </w:pPr>
      <w:r w:rsidRPr="008F2203">
        <w:rPr>
          <w:sz w:val="21"/>
          <w:szCs w:val="21"/>
        </w:rPr>
        <w:t xml:space="preserve">The </w:t>
      </w:r>
      <w:r w:rsidRPr="008F2203" w:rsidR="00807D2B">
        <w:rPr>
          <w:sz w:val="21"/>
          <w:szCs w:val="21"/>
        </w:rPr>
        <w:t xml:space="preserve">Chair </w:t>
      </w:r>
      <w:r w:rsidRPr="008F2203">
        <w:rPr>
          <w:sz w:val="21"/>
          <w:szCs w:val="21"/>
        </w:rPr>
        <w:t>has no authority to change Board decisions.</w:t>
      </w:r>
    </w:p>
    <w:p w:rsidRPr="008F2203" w:rsidR="00A54C79" w:rsidP="303D860B" w:rsidRDefault="00A54C79" w14:paraId="4D8B0C41" w14:textId="7E63BEC7">
      <w:pPr>
        <w:pStyle w:val="Heading3"/>
        <w:rPr>
          <w:sz w:val="21"/>
          <w:szCs w:val="21"/>
          <w:lang w:val="en-AU"/>
        </w:rPr>
      </w:pPr>
      <w:r w:rsidRPr="303D860B">
        <w:rPr>
          <w:sz w:val="21"/>
          <w:szCs w:val="21"/>
          <w:lang w:val="en-AU"/>
        </w:rPr>
        <w:t xml:space="preserve">The </w:t>
      </w:r>
      <w:r w:rsidRPr="303D860B" w:rsidR="00807D2B">
        <w:rPr>
          <w:sz w:val="21"/>
          <w:szCs w:val="21"/>
          <w:lang w:val="en-AU"/>
        </w:rPr>
        <w:t xml:space="preserve">Chair </w:t>
      </w:r>
      <w:r w:rsidRPr="303D860B">
        <w:rPr>
          <w:sz w:val="21"/>
          <w:szCs w:val="21"/>
          <w:lang w:val="en-AU"/>
        </w:rPr>
        <w:t>may delegate authority but always remains accountable for its use.</w:t>
      </w:r>
    </w:p>
    <w:p w:rsidRPr="008F2203" w:rsidR="00A54C79" w:rsidP="00C779A2" w:rsidRDefault="00A54C79" w14:paraId="495E2AFA" w14:textId="4ACA3AB0">
      <w:pPr>
        <w:pStyle w:val="Heading3"/>
        <w:rPr>
          <w:sz w:val="21"/>
          <w:szCs w:val="21"/>
        </w:rPr>
      </w:pPr>
      <w:r w:rsidRPr="008F2203">
        <w:rPr>
          <w:sz w:val="21"/>
          <w:szCs w:val="21"/>
        </w:rPr>
        <w:lastRenderedPageBreak/>
        <w:t xml:space="preserve">Together with the CEO, the </w:t>
      </w:r>
      <w:r w:rsidRPr="008F2203" w:rsidR="00807D2B">
        <w:rPr>
          <w:sz w:val="21"/>
          <w:szCs w:val="21"/>
        </w:rPr>
        <w:t xml:space="preserve">Chair </w:t>
      </w:r>
      <w:r w:rsidRPr="008F2203">
        <w:rPr>
          <w:sz w:val="21"/>
          <w:szCs w:val="21"/>
        </w:rPr>
        <w:t xml:space="preserve">is the principal media spokesperson for </w:t>
      </w:r>
      <w:r w:rsidRPr="008F2203" w:rsidR="002E51AA">
        <w:rPr>
          <w:sz w:val="21"/>
          <w:szCs w:val="21"/>
        </w:rPr>
        <w:t>SSO</w:t>
      </w:r>
      <w:r w:rsidRPr="008F2203">
        <w:rPr>
          <w:sz w:val="21"/>
          <w:szCs w:val="21"/>
        </w:rPr>
        <w:t>.</w:t>
      </w:r>
    </w:p>
    <w:p w:rsidRPr="008F2203" w:rsidR="0078766B" w:rsidP="303D860B" w:rsidRDefault="0078766B" w14:paraId="3EA3A723" w14:textId="3BA81AC4">
      <w:pPr>
        <w:pStyle w:val="Heading3"/>
        <w:rPr>
          <w:sz w:val="21"/>
          <w:szCs w:val="21"/>
          <w:lang w:val="en-AU"/>
        </w:rPr>
      </w:pPr>
      <w:r w:rsidRPr="303D860B">
        <w:rPr>
          <w:sz w:val="21"/>
          <w:szCs w:val="21"/>
          <w:lang w:val="en-AU"/>
        </w:rPr>
        <w:t xml:space="preserve">If a deputy chair is </w:t>
      </w:r>
      <w:proofErr w:type="gramStart"/>
      <w:r w:rsidRPr="303D860B">
        <w:rPr>
          <w:sz w:val="21"/>
          <w:szCs w:val="21"/>
          <w:lang w:val="en-AU"/>
        </w:rPr>
        <w:t>appointed</w:t>
      </w:r>
      <w:proofErr w:type="gramEnd"/>
      <w:r w:rsidRPr="303D860B">
        <w:rPr>
          <w:sz w:val="21"/>
          <w:szCs w:val="21"/>
          <w:lang w:val="en-AU"/>
        </w:rPr>
        <w:t xml:space="preserve"> they must be the opposite sex to the Chair.</w:t>
      </w:r>
    </w:p>
    <w:p w:rsidRPr="008F2203" w:rsidR="00A54C79" w:rsidP="0073326F" w:rsidRDefault="00A54C79" w14:paraId="6412CA6E" w14:textId="29E629CB">
      <w:pPr>
        <w:pStyle w:val="Heading1"/>
        <w:rPr>
          <w:rFonts w:ascii="Arial" w:hAnsi="Arial"/>
          <w:sz w:val="21"/>
          <w:szCs w:val="21"/>
        </w:rPr>
      </w:pPr>
      <w:bookmarkStart w:name="_Toc93324885" w:id="25"/>
      <w:bookmarkStart w:name="_Toc179958451" w:id="26"/>
      <w:r w:rsidRPr="008F2203">
        <w:rPr>
          <w:rFonts w:ascii="Arial" w:hAnsi="Arial"/>
          <w:sz w:val="21"/>
          <w:szCs w:val="21"/>
        </w:rPr>
        <w:t>DIRECTORS</w:t>
      </w:r>
      <w:bookmarkEnd w:id="25"/>
      <w:bookmarkEnd w:id="26"/>
    </w:p>
    <w:p w:rsidRPr="008F2203" w:rsidR="00A54C79" w:rsidP="009A3BA1" w:rsidRDefault="00A54C79" w14:paraId="7AF19B80" w14:textId="7693898B">
      <w:pPr>
        <w:pStyle w:val="BodyText2"/>
        <w:rPr>
          <w:sz w:val="21"/>
          <w:szCs w:val="21"/>
        </w:rPr>
      </w:pPr>
      <w:r w:rsidRPr="008F2203">
        <w:rPr>
          <w:sz w:val="21"/>
          <w:szCs w:val="21"/>
        </w:rPr>
        <w:t>Directors</w:t>
      </w:r>
      <w:r w:rsidRPr="008F2203" w:rsidR="00902542">
        <w:rPr>
          <w:sz w:val="21"/>
          <w:szCs w:val="21"/>
        </w:rPr>
        <w:t xml:space="preserve"> must:</w:t>
      </w:r>
    </w:p>
    <w:p w:rsidRPr="008F2203" w:rsidR="00A54C79" w:rsidP="303D860B" w:rsidRDefault="00A54C79" w14:paraId="4558DBF8" w14:textId="151080D3">
      <w:pPr>
        <w:pStyle w:val="Heading3"/>
        <w:rPr>
          <w:sz w:val="21"/>
          <w:szCs w:val="21"/>
          <w:lang w:val="en-AU"/>
        </w:rPr>
      </w:pPr>
      <w:r w:rsidRPr="303D860B">
        <w:rPr>
          <w:sz w:val="21"/>
          <w:szCs w:val="21"/>
          <w:lang w:val="en-AU"/>
        </w:rPr>
        <w:t>be committed to ethical, business like and lawful conduct including proper use of authority and appropriate decorum when acting as Directors</w:t>
      </w:r>
      <w:r w:rsidRPr="303D860B" w:rsidR="00712067">
        <w:rPr>
          <w:sz w:val="21"/>
          <w:szCs w:val="21"/>
          <w:lang w:val="en-AU"/>
        </w:rPr>
        <w:t>.</w:t>
      </w:r>
    </w:p>
    <w:p w:rsidRPr="008F2203" w:rsidR="00A54C79" w:rsidP="009A3BA1" w:rsidRDefault="00A54C79" w14:paraId="5BB93B8E" w14:textId="4E9A3D27">
      <w:pPr>
        <w:pStyle w:val="Heading3"/>
        <w:rPr>
          <w:sz w:val="21"/>
          <w:szCs w:val="21"/>
        </w:rPr>
      </w:pPr>
      <w:r w:rsidRPr="008F2203">
        <w:rPr>
          <w:sz w:val="21"/>
          <w:szCs w:val="21"/>
        </w:rPr>
        <w:t xml:space="preserve">always act in the interests of </w:t>
      </w:r>
      <w:r w:rsidRPr="008F2203" w:rsidR="002E51AA">
        <w:rPr>
          <w:sz w:val="21"/>
          <w:szCs w:val="21"/>
        </w:rPr>
        <w:t>SSO</w:t>
      </w:r>
      <w:r w:rsidRPr="008F2203">
        <w:rPr>
          <w:sz w:val="21"/>
          <w:szCs w:val="21"/>
        </w:rPr>
        <w:t xml:space="preserve"> and the </w:t>
      </w:r>
      <w:r w:rsidRPr="008F2203" w:rsidR="00976AA2">
        <w:rPr>
          <w:sz w:val="21"/>
          <w:szCs w:val="21"/>
        </w:rPr>
        <w:t>M</w:t>
      </w:r>
      <w:r w:rsidRPr="008F2203">
        <w:rPr>
          <w:sz w:val="21"/>
          <w:szCs w:val="21"/>
        </w:rPr>
        <w:t>embers</w:t>
      </w:r>
      <w:r w:rsidRPr="008F2203" w:rsidR="00712067">
        <w:rPr>
          <w:sz w:val="21"/>
          <w:szCs w:val="21"/>
        </w:rPr>
        <w:t>.</w:t>
      </w:r>
    </w:p>
    <w:p w:rsidRPr="008F2203" w:rsidR="00A54C79" w:rsidP="009A3BA1" w:rsidRDefault="00A54C79" w14:paraId="50EEBCB3" w14:textId="716B7AAA">
      <w:pPr>
        <w:pStyle w:val="Heading3"/>
        <w:rPr>
          <w:sz w:val="21"/>
          <w:szCs w:val="21"/>
        </w:rPr>
      </w:pPr>
      <w:r w:rsidRPr="008F2203">
        <w:rPr>
          <w:sz w:val="21"/>
          <w:szCs w:val="21"/>
        </w:rPr>
        <w:t>avoid conflicts of interest</w:t>
      </w:r>
      <w:r w:rsidRPr="008F2203" w:rsidR="00712067">
        <w:rPr>
          <w:sz w:val="21"/>
          <w:szCs w:val="21"/>
        </w:rPr>
        <w:t>.</w:t>
      </w:r>
    </w:p>
    <w:p w:rsidRPr="008F2203" w:rsidR="00A54C79" w:rsidP="303D860B" w:rsidRDefault="00A54C79" w14:paraId="6F3D0D36" w14:textId="0E28EB45">
      <w:pPr>
        <w:pStyle w:val="Heading3"/>
        <w:rPr>
          <w:sz w:val="21"/>
          <w:szCs w:val="21"/>
          <w:lang w:val="en-AU"/>
        </w:rPr>
      </w:pPr>
      <w:r w:rsidRPr="303D860B">
        <w:rPr>
          <w:sz w:val="21"/>
          <w:szCs w:val="21"/>
          <w:lang w:val="en-AU"/>
        </w:rPr>
        <w:t xml:space="preserve">not attempt to exercise individual authority over </w:t>
      </w:r>
      <w:r w:rsidRPr="303D860B" w:rsidR="002E51AA">
        <w:rPr>
          <w:sz w:val="21"/>
          <w:szCs w:val="21"/>
          <w:lang w:val="en-AU"/>
        </w:rPr>
        <w:t>SSO</w:t>
      </w:r>
      <w:r w:rsidRPr="303D860B">
        <w:rPr>
          <w:sz w:val="21"/>
          <w:szCs w:val="21"/>
          <w:lang w:val="en-AU"/>
        </w:rPr>
        <w:t xml:space="preserve"> or make decisions outside of their designated scope of authority</w:t>
      </w:r>
      <w:r w:rsidRPr="303D860B" w:rsidR="00712067">
        <w:rPr>
          <w:sz w:val="21"/>
          <w:szCs w:val="21"/>
          <w:lang w:val="en-AU"/>
        </w:rPr>
        <w:t>.</w:t>
      </w:r>
    </w:p>
    <w:p w:rsidRPr="008F2203" w:rsidR="00A54C79" w:rsidP="009A3BA1" w:rsidRDefault="00A54C79" w14:paraId="2CDC7BA9" w14:textId="5ECF8A5A">
      <w:pPr>
        <w:pStyle w:val="Heading3"/>
        <w:rPr>
          <w:sz w:val="21"/>
          <w:szCs w:val="21"/>
        </w:rPr>
      </w:pPr>
      <w:r w:rsidRPr="008F2203">
        <w:rPr>
          <w:sz w:val="21"/>
          <w:szCs w:val="21"/>
        </w:rPr>
        <w:t>not publicly voice any negative comments or individual opinions relating to the CEO, staff, fellow Directors or any Company matter or issue</w:t>
      </w:r>
      <w:r w:rsidRPr="008F2203" w:rsidR="00712067">
        <w:rPr>
          <w:sz w:val="21"/>
          <w:szCs w:val="21"/>
        </w:rPr>
        <w:t>.</w:t>
      </w:r>
    </w:p>
    <w:p w:rsidRPr="008F2203" w:rsidR="00A54C79" w:rsidP="009A3BA1" w:rsidRDefault="00A54C79" w14:paraId="682054DF" w14:textId="5AFB83C6">
      <w:pPr>
        <w:pStyle w:val="Heading3"/>
        <w:rPr>
          <w:sz w:val="21"/>
          <w:szCs w:val="21"/>
        </w:rPr>
      </w:pPr>
      <w:r w:rsidRPr="008F2203">
        <w:rPr>
          <w:sz w:val="21"/>
          <w:szCs w:val="21"/>
        </w:rPr>
        <w:t>only speak to the media as requested by the CEO or the Chair</w:t>
      </w:r>
      <w:r w:rsidRPr="008F2203" w:rsidR="00712067">
        <w:rPr>
          <w:sz w:val="21"/>
          <w:szCs w:val="21"/>
        </w:rPr>
        <w:t>.</w:t>
      </w:r>
    </w:p>
    <w:p w:rsidRPr="008F2203" w:rsidR="00A54C79" w:rsidP="009A3BA1" w:rsidRDefault="00A54C79" w14:paraId="2768631D" w14:textId="25BC610B">
      <w:pPr>
        <w:pStyle w:val="Heading3"/>
        <w:rPr>
          <w:sz w:val="21"/>
          <w:szCs w:val="21"/>
        </w:rPr>
      </w:pPr>
      <w:r w:rsidRPr="008F2203">
        <w:rPr>
          <w:sz w:val="21"/>
          <w:szCs w:val="21"/>
        </w:rPr>
        <w:t>adhere to and support the Chair in govern</w:t>
      </w:r>
      <w:r w:rsidRPr="008F2203" w:rsidR="00976AA2">
        <w:rPr>
          <w:sz w:val="21"/>
          <w:szCs w:val="21"/>
        </w:rPr>
        <w:t>ing</w:t>
      </w:r>
      <w:r w:rsidRPr="008F2203">
        <w:rPr>
          <w:sz w:val="21"/>
          <w:szCs w:val="21"/>
        </w:rPr>
        <w:t xml:space="preserve"> effectively and should act with Board solidarity around Board decisions and agreed actions</w:t>
      </w:r>
      <w:r w:rsidRPr="008F2203" w:rsidR="00902542">
        <w:rPr>
          <w:sz w:val="21"/>
          <w:szCs w:val="21"/>
        </w:rPr>
        <w:t>.</w:t>
      </w:r>
    </w:p>
    <w:p w:rsidRPr="008F2203" w:rsidR="00A54C79" w:rsidP="004109B0" w:rsidRDefault="00A54C79" w14:paraId="71F7E85B" w14:textId="46E39CC4">
      <w:pPr>
        <w:pStyle w:val="Heading3"/>
        <w:rPr>
          <w:sz w:val="21"/>
          <w:szCs w:val="21"/>
        </w:rPr>
      </w:pPr>
      <w:r w:rsidRPr="008F2203">
        <w:rPr>
          <w:sz w:val="21"/>
          <w:szCs w:val="21"/>
        </w:rPr>
        <w:t>respect the confidentiality of sensitive issues or business items under negotiation or discussion.</w:t>
      </w:r>
    </w:p>
    <w:p w:rsidRPr="008F2203" w:rsidR="00A54C79" w:rsidP="009A3BA1" w:rsidRDefault="00A54C79" w14:paraId="4E99E422" w14:textId="339D280F">
      <w:pPr>
        <w:pStyle w:val="Heading1"/>
        <w:rPr>
          <w:rFonts w:ascii="Arial" w:hAnsi="Arial"/>
          <w:sz w:val="21"/>
          <w:szCs w:val="21"/>
        </w:rPr>
      </w:pPr>
      <w:bookmarkStart w:name="_Toc93324887" w:id="27"/>
      <w:bookmarkStart w:name="_Toc179958452" w:id="28"/>
      <w:r w:rsidRPr="008F2203">
        <w:rPr>
          <w:rFonts w:ascii="Arial" w:hAnsi="Arial"/>
          <w:sz w:val="21"/>
          <w:szCs w:val="21"/>
        </w:rPr>
        <w:t>CODE OF CONDUCT</w:t>
      </w:r>
      <w:bookmarkEnd w:id="27"/>
      <w:bookmarkEnd w:id="28"/>
    </w:p>
    <w:p w:rsidRPr="008F2203" w:rsidR="00A54C79" w:rsidP="009A3BA1" w:rsidRDefault="00A54C79" w14:paraId="0B764E6C" w14:textId="0916E517">
      <w:pPr>
        <w:pStyle w:val="Heading2"/>
        <w:rPr>
          <w:rFonts w:ascii="Arial" w:hAnsi="Arial"/>
          <w:sz w:val="21"/>
          <w:szCs w:val="21"/>
        </w:rPr>
      </w:pPr>
      <w:bookmarkStart w:name="_Toc93324888" w:id="29"/>
      <w:bookmarkStart w:name="_Toc179958453" w:id="30"/>
      <w:r w:rsidRPr="008F2203">
        <w:rPr>
          <w:rFonts w:ascii="Arial" w:hAnsi="Arial"/>
          <w:sz w:val="21"/>
          <w:szCs w:val="21"/>
        </w:rPr>
        <w:t>Directors</w:t>
      </w:r>
      <w:bookmarkEnd w:id="29"/>
      <w:bookmarkEnd w:id="30"/>
    </w:p>
    <w:p w:rsidRPr="008F2203" w:rsidR="00737E13" w:rsidP="303D860B" w:rsidRDefault="00A54C79" w14:paraId="3E97C61A" w14:textId="08DA91A9">
      <w:pPr>
        <w:pStyle w:val="BodyText2"/>
        <w:rPr>
          <w:sz w:val="21"/>
          <w:szCs w:val="21"/>
          <w:lang w:val="en-AU"/>
        </w:rPr>
      </w:pPr>
      <w:r w:rsidRPr="303D860B">
        <w:rPr>
          <w:sz w:val="21"/>
          <w:szCs w:val="21"/>
          <w:lang w:val="en-AU"/>
        </w:rPr>
        <w:t xml:space="preserve">The </w:t>
      </w:r>
      <w:r w:rsidRPr="303D860B" w:rsidR="002E51AA">
        <w:rPr>
          <w:sz w:val="21"/>
          <w:szCs w:val="21"/>
          <w:lang w:val="en-AU"/>
        </w:rPr>
        <w:t>SSO</w:t>
      </w:r>
      <w:r w:rsidRPr="303D860B">
        <w:rPr>
          <w:sz w:val="21"/>
          <w:szCs w:val="21"/>
          <w:lang w:val="en-AU"/>
        </w:rPr>
        <w:t xml:space="preserve"> Board has adopted a Code of Conduct. Under the leadership of the Chair and the CEO, the Board is to be proactive in implementing </w:t>
      </w:r>
      <w:r w:rsidRPr="303D860B" w:rsidR="002E51AA">
        <w:rPr>
          <w:sz w:val="21"/>
          <w:szCs w:val="21"/>
          <w:lang w:val="en-AU"/>
        </w:rPr>
        <w:t>SSO</w:t>
      </w:r>
      <w:r w:rsidRPr="303D860B">
        <w:rPr>
          <w:sz w:val="21"/>
          <w:szCs w:val="21"/>
          <w:lang w:val="en-AU"/>
        </w:rPr>
        <w:t xml:space="preserve">’s objects having regard to the requirements outlined in the Constitution and powers vested to determine and articulate </w:t>
      </w:r>
      <w:r w:rsidRPr="303D860B" w:rsidR="002E51AA">
        <w:rPr>
          <w:sz w:val="21"/>
          <w:szCs w:val="21"/>
          <w:lang w:val="en-AU"/>
        </w:rPr>
        <w:t>SSO</w:t>
      </w:r>
      <w:r w:rsidRPr="303D860B">
        <w:rPr>
          <w:sz w:val="21"/>
          <w:szCs w:val="21"/>
          <w:lang w:val="en-AU"/>
        </w:rPr>
        <w:t>’s values, vision and strategic direction.</w:t>
      </w:r>
      <w:r w:rsidRPr="303D860B" w:rsidR="00B01E7C">
        <w:rPr>
          <w:sz w:val="21"/>
          <w:szCs w:val="21"/>
          <w:lang w:val="en-AU"/>
        </w:rPr>
        <w:t xml:space="preserve"> Th</w:t>
      </w:r>
      <w:r w:rsidRPr="303D860B" w:rsidR="00976AA2">
        <w:rPr>
          <w:sz w:val="21"/>
          <w:szCs w:val="21"/>
          <w:lang w:val="en-AU"/>
        </w:rPr>
        <w:t>e</w:t>
      </w:r>
      <w:r w:rsidRPr="303D860B" w:rsidR="00B01E7C">
        <w:rPr>
          <w:sz w:val="21"/>
          <w:szCs w:val="21"/>
          <w:lang w:val="en-AU"/>
        </w:rPr>
        <w:t xml:space="preserve"> Code of Conduct applies to </w:t>
      </w:r>
      <w:r w:rsidRPr="303D860B" w:rsidR="002E51AA">
        <w:rPr>
          <w:sz w:val="21"/>
          <w:szCs w:val="21"/>
          <w:lang w:val="en-AU"/>
        </w:rPr>
        <w:t>SSO</w:t>
      </w:r>
      <w:r w:rsidRPr="303D860B" w:rsidR="00B01E7C">
        <w:rPr>
          <w:sz w:val="21"/>
          <w:szCs w:val="21"/>
          <w:lang w:val="en-AU"/>
        </w:rPr>
        <w:t xml:space="preserve"> Directors whenever they are acting in their capacity as an </w:t>
      </w:r>
      <w:r w:rsidRPr="303D860B" w:rsidR="002E51AA">
        <w:rPr>
          <w:sz w:val="21"/>
          <w:szCs w:val="21"/>
          <w:lang w:val="en-AU"/>
        </w:rPr>
        <w:t>SSO</w:t>
      </w:r>
      <w:r w:rsidRPr="303D860B" w:rsidR="00B01E7C">
        <w:rPr>
          <w:sz w:val="21"/>
          <w:szCs w:val="21"/>
          <w:lang w:val="en-AU"/>
        </w:rPr>
        <w:t xml:space="preserve"> Director.</w:t>
      </w:r>
      <w:r w:rsidRPr="303D860B" w:rsidR="00976AA2">
        <w:rPr>
          <w:sz w:val="21"/>
          <w:szCs w:val="21"/>
          <w:lang w:val="en-AU"/>
        </w:rPr>
        <w:t xml:space="preserve">  </w:t>
      </w:r>
      <w:r w:rsidRPr="303D860B">
        <w:rPr>
          <w:sz w:val="21"/>
          <w:szCs w:val="21"/>
          <w:lang w:val="en-AU"/>
        </w:rPr>
        <w:t xml:space="preserve">The Code of Conduct is attached at </w:t>
      </w:r>
      <w:r w:rsidRPr="303D860B">
        <w:rPr>
          <w:b/>
          <w:bCs/>
          <w:sz w:val="21"/>
          <w:szCs w:val="21"/>
          <w:lang w:val="en-AU"/>
        </w:rPr>
        <w:t>Annexure A.</w:t>
      </w:r>
      <w:r w:rsidRPr="303D860B">
        <w:rPr>
          <w:sz w:val="21"/>
          <w:szCs w:val="21"/>
          <w:lang w:val="en-AU"/>
        </w:rPr>
        <w:t xml:space="preserve"> </w:t>
      </w:r>
    </w:p>
    <w:p w:rsidRPr="008F2203" w:rsidR="007B7859" w:rsidP="303D860B" w:rsidRDefault="00A54C79" w14:paraId="07CAAB21" w14:textId="1F0766E7">
      <w:pPr>
        <w:pStyle w:val="BodyText2"/>
        <w:rPr>
          <w:sz w:val="21"/>
          <w:szCs w:val="21"/>
          <w:lang w:val="en-AU"/>
        </w:rPr>
      </w:pPr>
      <w:r w:rsidRPr="303D860B">
        <w:rPr>
          <w:sz w:val="21"/>
          <w:szCs w:val="21"/>
          <w:lang w:val="en-AU"/>
        </w:rPr>
        <w:t xml:space="preserve">The reasons for the office of Director being automatically vacated are set out in the Constitution. In addition, Directors are required to sign the Directors Agreement attached in </w:t>
      </w:r>
      <w:r w:rsidRPr="303D860B">
        <w:rPr>
          <w:b/>
          <w:bCs/>
          <w:sz w:val="21"/>
          <w:szCs w:val="21"/>
          <w:lang w:val="en-AU"/>
        </w:rPr>
        <w:t>Annexure A</w:t>
      </w:r>
      <w:r w:rsidRPr="303D860B">
        <w:rPr>
          <w:sz w:val="21"/>
          <w:szCs w:val="21"/>
          <w:lang w:val="en-AU"/>
        </w:rPr>
        <w:t xml:space="preserve">.  Directors agree to resign from their position in the circumstances set </w:t>
      </w:r>
      <w:r w:rsidRPr="303D860B" w:rsidR="00030D6C">
        <w:rPr>
          <w:sz w:val="21"/>
          <w:szCs w:val="21"/>
          <w:lang w:val="en-AU"/>
        </w:rPr>
        <w:t>out in the Directors Agreement.</w:t>
      </w:r>
    </w:p>
    <w:p w:rsidRPr="008F2203" w:rsidR="00A54C79" w:rsidP="009A3BA1" w:rsidRDefault="00A54C79" w14:paraId="6308B387" w14:textId="5CFE1183">
      <w:pPr>
        <w:pStyle w:val="Heading1"/>
        <w:rPr>
          <w:rFonts w:ascii="Arial" w:hAnsi="Arial"/>
          <w:sz w:val="21"/>
          <w:szCs w:val="21"/>
        </w:rPr>
      </w:pPr>
      <w:bookmarkStart w:name="_Toc93324890" w:id="31"/>
      <w:bookmarkStart w:name="_Toc179958454" w:id="32"/>
      <w:r w:rsidRPr="008F2203">
        <w:rPr>
          <w:rFonts w:ascii="Arial" w:hAnsi="Arial"/>
          <w:sz w:val="21"/>
          <w:szCs w:val="21"/>
        </w:rPr>
        <w:t>ANNUAL REPORTS AND ACCOUNTING</w:t>
      </w:r>
      <w:bookmarkEnd w:id="31"/>
      <w:bookmarkEnd w:id="32"/>
    </w:p>
    <w:p w:rsidRPr="008F2203" w:rsidR="00902542" w:rsidP="006A5CFB" w:rsidRDefault="00A54C79" w14:paraId="0D7302D4" w14:textId="77777777">
      <w:pPr>
        <w:pStyle w:val="Heading3"/>
        <w:numPr>
          <w:ilvl w:val="0"/>
          <w:numId w:val="0"/>
        </w:numPr>
        <w:ind w:left="1418" w:hanging="709"/>
        <w:rPr>
          <w:sz w:val="21"/>
          <w:szCs w:val="21"/>
        </w:rPr>
      </w:pPr>
      <w:r w:rsidRPr="008F2203">
        <w:rPr>
          <w:sz w:val="21"/>
          <w:szCs w:val="21"/>
        </w:rPr>
        <w:t>The Board must</w:t>
      </w:r>
      <w:r w:rsidRPr="008F2203" w:rsidR="00902542">
        <w:rPr>
          <w:sz w:val="21"/>
          <w:szCs w:val="21"/>
        </w:rPr>
        <w:t>:</w:t>
      </w:r>
    </w:p>
    <w:p w:rsidRPr="008F2203" w:rsidR="00A54C79" w:rsidP="303D860B" w:rsidRDefault="00A54C79" w14:paraId="1F1FE57C" w14:textId="133A1201">
      <w:pPr>
        <w:pStyle w:val="Heading3"/>
        <w:rPr>
          <w:sz w:val="21"/>
          <w:szCs w:val="21"/>
          <w:lang w:val="en-AU"/>
        </w:rPr>
      </w:pPr>
      <w:r w:rsidRPr="303D860B">
        <w:rPr>
          <w:sz w:val="21"/>
          <w:szCs w:val="21"/>
          <w:lang w:val="en-AU"/>
        </w:rPr>
        <w:t>ensure proper accounting and other records are maintained and must distribute copies of financial statements as required by the Act. The Board must:</w:t>
      </w:r>
    </w:p>
    <w:p w:rsidRPr="008F2203" w:rsidR="00A54C79" w:rsidP="009A3BA1" w:rsidRDefault="00A54C79" w14:paraId="739720D6" w14:textId="35D15C6C">
      <w:pPr>
        <w:pStyle w:val="Heading4"/>
        <w:rPr>
          <w:sz w:val="21"/>
          <w:szCs w:val="21"/>
        </w:rPr>
      </w:pPr>
      <w:r w:rsidRPr="008F2203">
        <w:rPr>
          <w:sz w:val="21"/>
          <w:szCs w:val="21"/>
        </w:rPr>
        <w:t xml:space="preserve">publish annual reports consistent with the </w:t>
      </w:r>
      <w:proofErr w:type="gramStart"/>
      <w:r w:rsidRPr="008F2203">
        <w:rPr>
          <w:sz w:val="21"/>
          <w:szCs w:val="21"/>
        </w:rPr>
        <w:t>Act</w:t>
      </w:r>
      <w:r w:rsidRPr="008F2203" w:rsidR="00902542">
        <w:rPr>
          <w:sz w:val="21"/>
          <w:szCs w:val="21"/>
        </w:rPr>
        <w:t>;</w:t>
      </w:r>
      <w:proofErr w:type="gramEnd"/>
    </w:p>
    <w:p w:rsidRPr="008F2203" w:rsidR="00A54C79" w:rsidP="303D860B" w:rsidRDefault="00A54C79" w14:paraId="074645AA" w14:textId="691D674F">
      <w:pPr>
        <w:pStyle w:val="Heading4"/>
        <w:rPr>
          <w:sz w:val="21"/>
          <w:szCs w:val="21"/>
          <w:lang w:val="en-AU"/>
        </w:rPr>
      </w:pPr>
      <w:r w:rsidRPr="303D860B">
        <w:rPr>
          <w:sz w:val="21"/>
          <w:szCs w:val="21"/>
          <w:lang w:val="en-AU"/>
        </w:rPr>
        <w:t>report consolidated national financial accounts annually</w:t>
      </w:r>
      <w:r w:rsidRPr="303D860B" w:rsidR="00902542">
        <w:rPr>
          <w:sz w:val="21"/>
          <w:szCs w:val="21"/>
          <w:lang w:val="en-AU"/>
        </w:rPr>
        <w:t xml:space="preserve">; </w:t>
      </w:r>
      <w:r w:rsidRPr="303D860B">
        <w:rPr>
          <w:sz w:val="21"/>
          <w:szCs w:val="21"/>
          <w:lang w:val="en-AU"/>
        </w:rPr>
        <w:t>and</w:t>
      </w:r>
    </w:p>
    <w:p w:rsidRPr="008F2203" w:rsidR="00A54C79" w:rsidP="303D860B" w:rsidRDefault="00A54C79" w14:paraId="0AA2C914" w14:textId="0116E76B">
      <w:pPr>
        <w:pStyle w:val="Heading4"/>
        <w:rPr>
          <w:sz w:val="21"/>
          <w:szCs w:val="21"/>
          <w:lang w:val="en-AU"/>
        </w:rPr>
      </w:pPr>
      <w:r w:rsidRPr="303D860B">
        <w:rPr>
          <w:sz w:val="21"/>
          <w:szCs w:val="21"/>
          <w:lang w:val="en-AU"/>
        </w:rPr>
        <w:t>disclose administration expenses in accordance with the requirements of the</w:t>
      </w:r>
      <w:r w:rsidRPr="303D860B" w:rsidR="00902542">
        <w:rPr>
          <w:sz w:val="21"/>
          <w:szCs w:val="21"/>
          <w:lang w:val="en-AU"/>
        </w:rPr>
        <w:t xml:space="preserve"> </w:t>
      </w:r>
      <w:r w:rsidRPr="303D860B">
        <w:rPr>
          <w:sz w:val="21"/>
          <w:szCs w:val="21"/>
          <w:lang w:val="en-AU"/>
        </w:rPr>
        <w:t>Australian Securities and Investments Commission</w:t>
      </w:r>
      <w:r w:rsidRPr="303D860B" w:rsidR="00902542">
        <w:rPr>
          <w:sz w:val="21"/>
          <w:szCs w:val="21"/>
          <w:lang w:val="en-AU"/>
        </w:rPr>
        <w:t>; and</w:t>
      </w:r>
    </w:p>
    <w:p w:rsidRPr="008F2203" w:rsidR="00A54C79" w:rsidP="00902542" w:rsidRDefault="00976AA2" w14:paraId="46916243" w14:textId="456A830D">
      <w:pPr>
        <w:pStyle w:val="Heading3"/>
        <w:rPr>
          <w:sz w:val="21"/>
          <w:szCs w:val="21"/>
        </w:rPr>
      </w:pPr>
      <w:r w:rsidRPr="008F2203">
        <w:rPr>
          <w:sz w:val="21"/>
          <w:szCs w:val="21"/>
        </w:rPr>
        <w:t>table</w:t>
      </w:r>
      <w:r w:rsidRPr="008F2203" w:rsidR="00A54C79">
        <w:rPr>
          <w:sz w:val="21"/>
          <w:szCs w:val="21"/>
        </w:rPr>
        <w:t xml:space="preserve"> the annual accounts of </w:t>
      </w:r>
      <w:r w:rsidRPr="008F2203" w:rsidR="002E51AA">
        <w:rPr>
          <w:sz w:val="21"/>
          <w:szCs w:val="21"/>
        </w:rPr>
        <w:t>SSO</w:t>
      </w:r>
      <w:r w:rsidRPr="008F2203" w:rsidR="00A54C79">
        <w:rPr>
          <w:sz w:val="21"/>
          <w:szCs w:val="21"/>
        </w:rPr>
        <w:t xml:space="preserve"> to a General Meeting of </w:t>
      </w:r>
      <w:r w:rsidRPr="008F2203" w:rsidR="002E51AA">
        <w:rPr>
          <w:sz w:val="21"/>
          <w:szCs w:val="21"/>
        </w:rPr>
        <w:t>SSO</w:t>
      </w:r>
      <w:r w:rsidRPr="008F2203" w:rsidR="00A54C79">
        <w:rPr>
          <w:sz w:val="21"/>
          <w:szCs w:val="21"/>
        </w:rPr>
        <w:t>.</w:t>
      </w:r>
    </w:p>
    <w:p w:rsidRPr="008F2203" w:rsidR="00A54C79" w:rsidP="009A3BA1" w:rsidRDefault="00A54C79" w14:paraId="2DE3041F" w14:textId="2052D15A">
      <w:pPr>
        <w:pStyle w:val="Heading1"/>
        <w:rPr>
          <w:rFonts w:ascii="Arial" w:hAnsi="Arial"/>
          <w:sz w:val="21"/>
          <w:szCs w:val="21"/>
        </w:rPr>
      </w:pPr>
      <w:bookmarkStart w:name="_Toc93324891" w:id="33"/>
      <w:bookmarkStart w:name="_Toc179958455" w:id="34"/>
      <w:r w:rsidRPr="008F2203">
        <w:rPr>
          <w:rFonts w:ascii="Arial" w:hAnsi="Arial"/>
          <w:sz w:val="21"/>
          <w:szCs w:val="21"/>
        </w:rPr>
        <w:lastRenderedPageBreak/>
        <w:t>STRATEGIC PLAN</w:t>
      </w:r>
      <w:bookmarkEnd w:id="33"/>
      <w:bookmarkEnd w:id="34"/>
    </w:p>
    <w:p w:rsidRPr="008F2203" w:rsidR="00A54C79" w:rsidP="303D860B" w:rsidRDefault="00761A2F" w14:paraId="78682551" w14:textId="530BAE75">
      <w:pPr>
        <w:pStyle w:val="BodyText2"/>
        <w:rPr>
          <w:sz w:val="21"/>
          <w:szCs w:val="21"/>
          <w:lang w:val="en-AU"/>
        </w:rPr>
      </w:pPr>
      <w:r w:rsidRPr="303D860B">
        <w:rPr>
          <w:sz w:val="21"/>
          <w:szCs w:val="21"/>
          <w:lang w:val="en-AU"/>
        </w:rPr>
        <w:t>A</w:t>
      </w:r>
      <w:r w:rsidRPr="303D860B" w:rsidR="00A54C79">
        <w:rPr>
          <w:sz w:val="21"/>
          <w:szCs w:val="21"/>
          <w:lang w:val="en-AU"/>
        </w:rPr>
        <w:t xml:space="preserve">n important aspect of the Board (and each Director's) role is to develop a strategic plan and monitoring </w:t>
      </w:r>
      <w:r w:rsidRPr="303D860B" w:rsidR="002E51AA">
        <w:rPr>
          <w:sz w:val="21"/>
          <w:szCs w:val="21"/>
          <w:lang w:val="en-AU"/>
        </w:rPr>
        <w:t>SSO</w:t>
      </w:r>
      <w:r w:rsidRPr="303D860B" w:rsidR="00A54C79">
        <w:rPr>
          <w:sz w:val="21"/>
          <w:szCs w:val="21"/>
          <w:lang w:val="en-AU"/>
        </w:rPr>
        <w:t>'s performance under the plan.</w:t>
      </w:r>
      <w:r w:rsidRPr="303D860B">
        <w:rPr>
          <w:sz w:val="21"/>
          <w:szCs w:val="21"/>
          <w:lang w:val="en-AU"/>
        </w:rPr>
        <w:t xml:space="preserve">  </w:t>
      </w:r>
      <w:r w:rsidRPr="303D860B" w:rsidR="002E51AA">
        <w:rPr>
          <w:sz w:val="21"/>
          <w:szCs w:val="21"/>
          <w:lang w:val="en-AU"/>
        </w:rPr>
        <w:t>SSO</w:t>
      </w:r>
      <w:r w:rsidRPr="303D860B" w:rsidR="00A54C79">
        <w:rPr>
          <w:sz w:val="21"/>
          <w:szCs w:val="21"/>
          <w:lang w:val="en-AU"/>
        </w:rPr>
        <w:t xml:space="preserve">'s strategic plan </w:t>
      </w:r>
      <w:r w:rsidRPr="303D860B">
        <w:rPr>
          <w:sz w:val="21"/>
          <w:szCs w:val="21"/>
          <w:lang w:val="en-AU"/>
        </w:rPr>
        <w:t xml:space="preserve">should </w:t>
      </w:r>
      <w:r w:rsidRPr="303D860B" w:rsidR="00A54C79">
        <w:rPr>
          <w:sz w:val="21"/>
          <w:szCs w:val="21"/>
          <w:lang w:val="en-AU"/>
        </w:rPr>
        <w:t>include:</w:t>
      </w:r>
    </w:p>
    <w:p w:rsidRPr="008F2203" w:rsidR="00A54C79" w:rsidP="303D860B" w:rsidRDefault="00A54C79" w14:paraId="35A8C095" w14:textId="77777777">
      <w:pPr>
        <w:pStyle w:val="Heading3"/>
        <w:rPr>
          <w:sz w:val="21"/>
          <w:szCs w:val="21"/>
          <w:lang w:val="en-AU"/>
        </w:rPr>
      </w:pPr>
      <w:r w:rsidRPr="303D860B">
        <w:rPr>
          <w:sz w:val="21"/>
          <w:szCs w:val="21"/>
          <w:lang w:val="en-AU"/>
        </w:rPr>
        <w:t>Vision, mission, values, context, goals, strategies and measurable objectives; and</w:t>
      </w:r>
    </w:p>
    <w:p w:rsidRPr="008F2203" w:rsidR="00A54C79" w:rsidP="303D860B" w:rsidRDefault="00A54C79" w14:paraId="258A446A" w14:textId="5BEFF9C3">
      <w:pPr>
        <w:pStyle w:val="Heading3"/>
        <w:rPr>
          <w:sz w:val="21"/>
          <w:szCs w:val="21"/>
          <w:lang w:val="en-AU"/>
        </w:rPr>
      </w:pPr>
      <w:r w:rsidRPr="303D860B">
        <w:rPr>
          <w:sz w:val="21"/>
          <w:szCs w:val="21"/>
          <w:lang w:val="en-AU"/>
        </w:rPr>
        <w:t xml:space="preserve">Key Performance Indicators by which the performance of </w:t>
      </w:r>
      <w:r w:rsidRPr="303D860B" w:rsidR="002E51AA">
        <w:rPr>
          <w:sz w:val="21"/>
          <w:szCs w:val="21"/>
          <w:lang w:val="en-AU"/>
        </w:rPr>
        <w:t>SSO</w:t>
      </w:r>
      <w:r w:rsidRPr="303D860B">
        <w:rPr>
          <w:sz w:val="21"/>
          <w:szCs w:val="21"/>
          <w:lang w:val="en-AU"/>
        </w:rPr>
        <w:t xml:space="preserve"> can be measured and trends shown; and </w:t>
      </w:r>
      <w:proofErr w:type="gramStart"/>
      <w:r w:rsidRPr="303D860B">
        <w:rPr>
          <w:sz w:val="21"/>
          <w:szCs w:val="21"/>
          <w:lang w:val="en-AU"/>
        </w:rPr>
        <w:t>In</w:t>
      </w:r>
      <w:proofErr w:type="gramEnd"/>
      <w:r w:rsidRPr="303D860B">
        <w:rPr>
          <w:sz w:val="21"/>
          <w:szCs w:val="21"/>
          <w:lang w:val="en-AU"/>
        </w:rPr>
        <w:t xml:space="preserve"> developing the plan, </w:t>
      </w:r>
      <w:r w:rsidRPr="303D860B" w:rsidR="002E51AA">
        <w:rPr>
          <w:sz w:val="21"/>
          <w:szCs w:val="21"/>
          <w:lang w:val="en-AU"/>
        </w:rPr>
        <w:t>SSO</w:t>
      </w:r>
      <w:r w:rsidRPr="303D860B">
        <w:rPr>
          <w:sz w:val="21"/>
          <w:szCs w:val="21"/>
          <w:lang w:val="en-AU"/>
        </w:rPr>
        <w:t xml:space="preserve"> will engage with its Members and stakeholders to obtain their views on the needs of </w:t>
      </w:r>
      <w:r w:rsidRPr="303D860B" w:rsidR="008F2203">
        <w:rPr>
          <w:sz w:val="21"/>
          <w:szCs w:val="21"/>
          <w:lang w:val="en-AU"/>
        </w:rPr>
        <w:t>the Sport</w:t>
      </w:r>
      <w:r w:rsidRPr="303D860B" w:rsidR="00902542">
        <w:rPr>
          <w:sz w:val="21"/>
          <w:szCs w:val="21"/>
          <w:lang w:val="en-AU"/>
        </w:rPr>
        <w:t xml:space="preserve"> in </w:t>
      </w:r>
      <w:r w:rsidRPr="303D860B" w:rsidR="008F2203">
        <w:rPr>
          <w:sz w:val="21"/>
          <w:szCs w:val="21"/>
          <w:lang w:val="en-AU"/>
        </w:rPr>
        <w:t>New South Wales</w:t>
      </w:r>
      <w:r w:rsidRPr="303D860B">
        <w:rPr>
          <w:sz w:val="21"/>
          <w:szCs w:val="21"/>
          <w:lang w:val="en-AU"/>
        </w:rPr>
        <w:t xml:space="preserve">. The strategic plan will be clearly communicated to Members and Members will be asked to adopt strategic plans which align with </w:t>
      </w:r>
      <w:r w:rsidRPr="303D860B" w:rsidR="002E51AA">
        <w:rPr>
          <w:sz w:val="21"/>
          <w:szCs w:val="21"/>
          <w:lang w:val="en-AU"/>
        </w:rPr>
        <w:t>SSO</w:t>
      </w:r>
      <w:r w:rsidRPr="303D860B">
        <w:rPr>
          <w:sz w:val="21"/>
          <w:szCs w:val="21"/>
          <w:lang w:val="en-AU"/>
        </w:rPr>
        <w:t>'s strategic plan.</w:t>
      </w:r>
    </w:p>
    <w:p w:rsidRPr="008F2203" w:rsidR="00A54C79" w:rsidP="006A5CFB" w:rsidRDefault="00A87ECF" w14:paraId="0221B8EA" w14:textId="08B8A2EB">
      <w:pPr>
        <w:pStyle w:val="Heading3"/>
        <w:numPr>
          <w:ilvl w:val="0"/>
          <w:numId w:val="0"/>
        </w:numPr>
        <w:ind w:left="709"/>
        <w:rPr>
          <w:sz w:val="21"/>
          <w:szCs w:val="21"/>
        </w:rPr>
      </w:pPr>
      <w:r w:rsidRPr="008F2203">
        <w:rPr>
          <w:sz w:val="21"/>
          <w:szCs w:val="21"/>
          <w:highlight w:val="yellow"/>
        </w:rPr>
        <w:t xml:space="preserve">The current </w:t>
      </w:r>
      <w:r w:rsidRPr="008F2203" w:rsidR="002E51AA">
        <w:rPr>
          <w:sz w:val="21"/>
          <w:szCs w:val="21"/>
          <w:highlight w:val="yellow"/>
        </w:rPr>
        <w:t>SSO</w:t>
      </w:r>
      <w:r w:rsidRPr="008F2203">
        <w:rPr>
          <w:sz w:val="21"/>
          <w:szCs w:val="21"/>
          <w:highlight w:val="yellow"/>
        </w:rPr>
        <w:t xml:space="preserve"> strategic plan is </w:t>
      </w:r>
      <w:r w:rsidRPr="008F2203" w:rsidR="00902542">
        <w:rPr>
          <w:sz w:val="21"/>
          <w:szCs w:val="21"/>
          <w:highlight w:val="yellow"/>
        </w:rPr>
        <w:t>[INSERT DETAILS] (</w:t>
      </w:r>
      <w:r w:rsidRPr="008F2203" w:rsidR="002E51AA">
        <w:rPr>
          <w:b/>
          <w:bCs w:val="0"/>
          <w:sz w:val="21"/>
          <w:szCs w:val="21"/>
          <w:highlight w:val="yellow"/>
        </w:rPr>
        <w:t>SSO</w:t>
      </w:r>
      <w:r w:rsidRPr="008F2203" w:rsidR="00902542">
        <w:rPr>
          <w:b/>
          <w:bCs w:val="0"/>
          <w:sz w:val="21"/>
          <w:szCs w:val="21"/>
          <w:highlight w:val="yellow"/>
        </w:rPr>
        <w:t xml:space="preserve"> Strategy</w:t>
      </w:r>
      <w:r w:rsidRPr="008F2203" w:rsidR="00902542">
        <w:rPr>
          <w:sz w:val="21"/>
          <w:szCs w:val="21"/>
          <w:highlight w:val="yellow"/>
        </w:rPr>
        <w:t>)</w:t>
      </w:r>
      <w:r w:rsidRPr="008F2203">
        <w:rPr>
          <w:sz w:val="21"/>
          <w:szCs w:val="21"/>
          <w:highlight w:val="yellow"/>
        </w:rPr>
        <w:t xml:space="preserve">: insert link here.  </w:t>
      </w:r>
      <w:r w:rsidRPr="008F2203">
        <w:rPr>
          <w:sz w:val="21"/>
          <w:szCs w:val="21"/>
          <w:highlight w:val="yellow"/>
          <w:lang w:val="en-US"/>
        </w:rPr>
        <w:t> </w:t>
      </w:r>
      <w:r w:rsidRPr="008F2203" w:rsidR="005474AE">
        <w:rPr>
          <w:sz w:val="21"/>
          <w:szCs w:val="21"/>
          <w:highlight w:val="yellow"/>
        </w:rPr>
        <w:t>Th</w:t>
      </w:r>
      <w:r w:rsidRPr="008F2203" w:rsidR="00902542">
        <w:rPr>
          <w:sz w:val="21"/>
          <w:szCs w:val="21"/>
          <w:highlight w:val="yellow"/>
        </w:rPr>
        <w:t xml:space="preserve">e </w:t>
      </w:r>
      <w:r w:rsidRPr="008F2203" w:rsidR="002E51AA">
        <w:rPr>
          <w:sz w:val="21"/>
          <w:szCs w:val="21"/>
          <w:highlight w:val="yellow"/>
        </w:rPr>
        <w:t>SSO</w:t>
      </w:r>
      <w:r w:rsidRPr="008F2203" w:rsidR="00902542">
        <w:rPr>
          <w:sz w:val="21"/>
          <w:szCs w:val="21"/>
          <w:highlight w:val="yellow"/>
        </w:rPr>
        <w:t xml:space="preserve"> Strategy</w:t>
      </w:r>
      <w:r w:rsidRPr="008F2203" w:rsidR="005474AE">
        <w:rPr>
          <w:sz w:val="21"/>
          <w:szCs w:val="21"/>
          <w:highlight w:val="yellow"/>
        </w:rPr>
        <w:t xml:space="preserve"> </w:t>
      </w:r>
      <w:r w:rsidRPr="008F2203" w:rsidR="00A54C79">
        <w:rPr>
          <w:sz w:val="21"/>
          <w:szCs w:val="21"/>
          <w:highlight w:val="yellow"/>
        </w:rPr>
        <w:t>includ</w:t>
      </w:r>
      <w:r w:rsidRPr="008F2203" w:rsidR="005474AE">
        <w:rPr>
          <w:sz w:val="21"/>
          <w:szCs w:val="21"/>
          <w:highlight w:val="yellow"/>
        </w:rPr>
        <w:t>es</w:t>
      </w:r>
      <w:r w:rsidRPr="008F2203" w:rsidR="00A54C79">
        <w:rPr>
          <w:sz w:val="21"/>
          <w:szCs w:val="21"/>
          <w:highlight w:val="yellow"/>
        </w:rPr>
        <w:t xml:space="preserve"> a detailed operating budget for </w:t>
      </w:r>
      <w:r w:rsidRPr="008F2203" w:rsidR="00712067">
        <w:rPr>
          <w:sz w:val="21"/>
          <w:szCs w:val="21"/>
          <w:highlight w:val="yellow"/>
        </w:rPr>
        <w:t>each financial</w:t>
      </w:r>
      <w:r w:rsidRPr="008F2203" w:rsidR="00A54C79">
        <w:rPr>
          <w:sz w:val="21"/>
          <w:szCs w:val="21"/>
          <w:highlight w:val="yellow"/>
        </w:rPr>
        <w:t xml:space="preserve"> year.</w:t>
      </w:r>
    </w:p>
    <w:p w:rsidRPr="008F2203" w:rsidR="00A54C79" w:rsidP="009A3BA1" w:rsidRDefault="00A54C79" w14:paraId="36BD09C7" w14:textId="264BBFA9">
      <w:pPr>
        <w:pStyle w:val="Heading1"/>
        <w:rPr>
          <w:rFonts w:ascii="Arial" w:hAnsi="Arial"/>
          <w:sz w:val="21"/>
          <w:szCs w:val="21"/>
        </w:rPr>
      </w:pPr>
      <w:bookmarkStart w:name="_Toc93324892" w:id="35"/>
      <w:bookmarkStart w:name="_Toc179958456" w:id="36"/>
      <w:r w:rsidRPr="008F2203">
        <w:rPr>
          <w:rFonts w:ascii="Arial" w:hAnsi="Arial"/>
          <w:sz w:val="21"/>
          <w:szCs w:val="21"/>
        </w:rPr>
        <w:t>COMMITTEES</w:t>
      </w:r>
      <w:bookmarkEnd w:id="35"/>
      <w:bookmarkEnd w:id="36"/>
    </w:p>
    <w:p w:rsidRPr="008F2203" w:rsidR="00A54C79" w:rsidP="303D860B" w:rsidRDefault="00761A2F" w14:paraId="5CAAEF23" w14:textId="3AD31F9C">
      <w:pPr>
        <w:pStyle w:val="BodyText2"/>
        <w:rPr>
          <w:sz w:val="21"/>
          <w:szCs w:val="21"/>
          <w:lang w:val="en-AU"/>
        </w:rPr>
      </w:pPr>
      <w:r w:rsidRPr="303D860B">
        <w:rPr>
          <w:sz w:val="21"/>
          <w:szCs w:val="21"/>
          <w:lang w:val="en-AU"/>
        </w:rPr>
        <w:t xml:space="preserve">The Board may establish committees. </w:t>
      </w:r>
      <w:r w:rsidRPr="303D860B" w:rsidR="0078766B">
        <w:rPr>
          <w:sz w:val="21"/>
          <w:szCs w:val="21"/>
          <w:lang w:val="en-AU"/>
        </w:rPr>
        <w:t xml:space="preserve"> Committees must meet the requirements of paragraph 1.3 of this Charter.</w:t>
      </w:r>
      <w:r w:rsidRPr="303D860B">
        <w:rPr>
          <w:sz w:val="21"/>
          <w:szCs w:val="21"/>
          <w:lang w:val="en-AU"/>
        </w:rPr>
        <w:t xml:space="preserve"> </w:t>
      </w:r>
      <w:r w:rsidRPr="303D860B" w:rsidR="00A54C79">
        <w:rPr>
          <w:sz w:val="21"/>
          <w:szCs w:val="21"/>
          <w:lang w:val="en-AU"/>
        </w:rPr>
        <w:t xml:space="preserve">Under the leadership of the committee chair, committee members </w:t>
      </w:r>
      <w:r w:rsidRPr="303D860B" w:rsidR="00902542">
        <w:rPr>
          <w:sz w:val="21"/>
          <w:szCs w:val="21"/>
          <w:lang w:val="en-AU"/>
        </w:rPr>
        <w:t>will</w:t>
      </w:r>
      <w:r w:rsidRPr="303D860B" w:rsidR="00A54C79">
        <w:rPr>
          <w:sz w:val="21"/>
          <w:szCs w:val="21"/>
          <w:lang w:val="en-AU"/>
        </w:rPr>
        <w:t>:</w:t>
      </w:r>
    </w:p>
    <w:p w:rsidRPr="008F2203" w:rsidR="00A54C79" w:rsidP="005C3047" w:rsidRDefault="00D21D2C" w14:paraId="662CB569" w14:textId="244C3623">
      <w:pPr>
        <w:pStyle w:val="Heading3"/>
        <w:rPr>
          <w:sz w:val="21"/>
          <w:szCs w:val="21"/>
        </w:rPr>
      </w:pPr>
      <w:r w:rsidRPr="008F2203">
        <w:rPr>
          <w:sz w:val="21"/>
          <w:szCs w:val="21"/>
        </w:rPr>
        <w:t>w</w:t>
      </w:r>
      <w:r w:rsidRPr="008F2203" w:rsidR="00A54C79">
        <w:rPr>
          <w:sz w:val="21"/>
          <w:szCs w:val="21"/>
        </w:rPr>
        <w:t>ork within their respective committee specified roles and responsibilities as set out in the terms of delegation (if any)</w:t>
      </w:r>
      <w:r w:rsidRPr="008F2203" w:rsidR="00712067">
        <w:rPr>
          <w:sz w:val="21"/>
          <w:szCs w:val="21"/>
        </w:rPr>
        <w:t>.</w:t>
      </w:r>
    </w:p>
    <w:p w:rsidRPr="008F2203" w:rsidR="00A54C79" w:rsidP="303D860B" w:rsidRDefault="00D21D2C" w14:paraId="7C05A9D5" w14:textId="142DD1E8">
      <w:pPr>
        <w:pStyle w:val="Heading3"/>
        <w:rPr>
          <w:sz w:val="21"/>
          <w:szCs w:val="21"/>
          <w:lang w:val="en-AU"/>
        </w:rPr>
      </w:pPr>
      <w:r w:rsidRPr="303D860B">
        <w:rPr>
          <w:sz w:val="21"/>
          <w:szCs w:val="21"/>
          <w:lang w:val="en-AU"/>
        </w:rPr>
        <w:t>d</w:t>
      </w:r>
      <w:r w:rsidRPr="303D860B" w:rsidR="00A54C79">
        <w:rPr>
          <w:sz w:val="21"/>
          <w:szCs w:val="21"/>
          <w:lang w:val="en-AU"/>
        </w:rPr>
        <w:t xml:space="preserve">iscuss, debate and submit objective recommendations on issues to the </w:t>
      </w:r>
      <w:r w:rsidRPr="303D860B" w:rsidR="00712067">
        <w:rPr>
          <w:sz w:val="21"/>
          <w:szCs w:val="21"/>
          <w:lang w:val="en-AU"/>
        </w:rPr>
        <w:t>Board.</w:t>
      </w:r>
    </w:p>
    <w:p w:rsidRPr="008F2203" w:rsidR="00A54C79" w:rsidP="005C3047" w:rsidRDefault="00D21D2C" w14:paraId="48540F7B" w14:textId="2D06DBCE">
      <w:pPr>
        <w:pStyle w:val="Heading3"/>
        <w:rPr>
          <w:sz w:val="21"/>
          <w:szCs w:val="21"/>
        </w:rPr>
      </w:pPr>
      <w:r w:rsidRPr="008F2203">
        <w:rPr>
          <w:sz w:val="21"/>
          <w:szCs w:val="21"/>
        </w:rPr>
        <w:t>a</w:t>
      </w:r>
      <w:r w:rsidRPr="008F2203" w:rsidR="00A54C79">
        <w:rPr>
          <w:sz w:val="21"/>
          <w:szCs w:val="21"/>
        </w:rPr>
        <w:t>ssess items that may be referred to them from time to time; and</w:t>
      </w:r>
    </w:p>
    <w:p w:rsidRPr="008F2203" w:rsidR="00A54C79" w:rsidP="005C3047" w:rsidRDefault="00D21D2C" w14:paraId="26C7A6A4" w14:textId="7B2B4280">
      <w:pPr>
        <w:pStyle w:val="Heading3"/>
        <w:rPr>
          <w:sz w:val="21"/>
          <w:szCs w:val="21"/>
        </w:rPr>
      </w:pPr>
      <w:r w:rsidRPr="008F2203">
        <w:rPr>
          <w:sz w:val="21"/>
          <w:szCs w:val="21"/>
        </w:rPr>
        <w:t>c</w:t>
      </w:r>
      <w:r w:rsidRPr="008F2203" w:rsidR="00A54C79">
        <w:rPr>
          <w:sz w:val="21"/>
          <w:szCs w:val="21"/>
        </w:rPr>
        <w:t>onduct annual reviews of their area. Committee members are expected to:</w:t>
      </w:r>
    </w:p>
    <w:p w:rsidRPr="008F2203" w:rsidR="00A54C79" w:rsidP="005C3047" w:rsidRDefault="00D21D2C" w14:paraId="5450AFA7" w14:textId="265F7441">
      <w:pPr>
        <w:pStyle w:val="Heading4"/>
        <w:rPr>
          <w:sz w:val="21"/>
          <w:szCs w:val="21"/>
        </w:rPr>
      </w:pPr>
      <w:r w:rsidRPr="008F2203">
        <w:rPr>
          <w:sz w:val="21"/>
          <w:szCs w:val="21"/>
        </w:rPr>
        <w:t>e</w:t>
      </w:r>
      <w:r w:rsidRPr="008F2203" w:rsidR="00A54C79">
        <w:rPr>
          <w:sz w:val="21"/>
          <w:szCs w:val="21"/>
        </w:rPr>
        <w:t xml:space="preserve">xercise care in considering matters before them and act in the best interests of </w:t>
      </w:r>
      <w:r w:rsidRPr="008F2203" w:rsidR="002E51AA">
        <w:rPr>
          <w:sz w:val="21"/>
          <w:szCs w:val="21"/>
        </w:rPr>
        <w:t>SSO</w:t>
      </w:r>
      <w:r w:rsidRPr="008F2203" w:rsidR="00712067">
        <w:rPr>
          <w:sz w:val="21"/>
          <w:szCs w:val="21"/>
        </w:rPr>
        <w:t>.</w:t>
      </w:r>
    </w:p>
    <w:p w:rsidRPr="008F2203" w:rsidR="00A54C79" w:rsidP="005C3047" w:rsidRDefault="00D21D2C" w14:paraId="6E3BC20D" w14:textId="724C76E8">
      <w:pPr>
        <w:pStyle w:val="Heading4"/>
        <w:rPr>
          <w:sz w:val="21"/>
          <w:szCs w:val="21"/>
        </w:rPr>
      </w:pPr>
      <w:r w:rsidRPr="008F2203">
        <w:rPr>
          <w:sz w:val="21"/>
          <w:szCs w:val="21"/>
        </w:rPr>
        <w:t>a</w:t>
      </w:r>
      <w:r w:rsidRPr="008F2203" w:rsidR="00A54C79">
        <w:rPr>
          <w:sz w:val="21"/>
          <w:szCs w:val="21"/>
        </w:rPr>
        <w:t xml:space="preserve">void conflicts of </w:t>
      </w:r>
      <w:r w:rsidRPr="008F2203" w:rsidR="00712067">
        <w:rPr>
          <w:sz w:val="21"/>
          <w:szCs w:val="21"/>
        </w:rPr>
        <w:t>interest.</w:t>
      </w:r>
    </w:p>
    <w:p w:rsidRPr="008F2203" w:rsidR="00A54C79" w:rsidP="005C3047" w:rsidRDefault="00D21D2C" w14:paraId="0BE14933" w14:textId="51E71CD7">
      <w:pPr>
        <w:pStyle w:val="Heading4"/>
        <w:rPr>
          <w:sz w:val="21"/>
          <w:szCs w:val="21"/>
        </w:rPr>
      </w:pPr>
      <w:r w:rsidRPr="008F2203">
        <w:rPr>
          <w:sz w:val="21"/>
          <w:szCs w:val="21"/>
        </w:rPr>
        <w:t>w</w:t>
      </w:r>
      <w:r w:rsidRPr="008F2203" w:rsidR="00A54C79">
        <w:rPr>
          <w:sz w:val="21"/>
          <w:szCs w:val="21"/>
        </w:rPr>
        <w:t xml:space="preserve">ork within the specified terms of </w:t>
      </w:r>
      <w:r w:rsidRPr="008F2203" w:rsidR="00712067">
        <w:rPr>
          <w:sz w:val="21"/>
          <w:szCs w:val="21"/>
        </w:rPr>
        <w:t>delegation.</w:t>
      </w:r>
    </w:p>
    <w:p w:rsidRPr="008F2203" w:rsidR="00A54C79" w:rsidP="303D860B" w:rsidRDefault="00D21D2C" w14:paraId="151FD757" w14:textId="57294278">
      <w:pPr>
        <w:pStyle w:val="Heading4"/>
        <w:rPr>
          <w:sz w:val="21"/>
          <w:szCs w:val="21"/>
          <w:lang w:val="en-AU"/>
        </w:rPr>
      </w:pPr>
      <w:r w:rsidRPr="303D860B">
        <w:rPr>
          <w:sz w:val="21"/>
          <w:szCs w:val="21"/>
          <w:lang w:val="en-AU"/>
        </w:rPr>
        <w:t>i</w:t>
      </w:r>
      <w:r w:rsidRPr="303D860B" w:rsidR="00A54C79">
        <w:rPr>
          <w:sz w:val="21"/>
          <w:szCs w:val="21"/>
          <w:lang w:val="en-AU"/>
        </w:rPr>
        <w:t xml:space="preserve">nteract with key stakeholders and members as </w:t>
      </w:r>
      <w:r w:rsidRPr="303D860B" w:rsidR="00712067">
        <w:rPr>
          <w:sz w:val="21"/>
          <w:szCs w:val="21"/>
          <w:lang w:val="en-AU"/>
        </w:rPr>
        <w:t>required.</w:t>
      </w:r>
    </w:p>
    <w:p w:rsidRPr="008F2203" w:rsidR="00A54C79" w:rsidP="303D860B" w:rsidRDefault="00D21D2C" w14:paraId="45CDD3D4" w14:textId="5162A3D3">
      <w:pPr>
        <w:pStyle w:val="Heading4"/>
        <w:rPr>
          <w:sz w:val="21"/>
          <w:szCs w:val="21"/>
          <w:lang w:val="en-AU"/>
        </w:rPr>
      </w:pPr>
      <w:r w:rsidRPr="303D860B">
        <w:rPr>
          <w:sz w:val="21"/>
          <w:szCs w:val="21"/>
          <w:lang w:val="en-AU"/>
        </w:rPr>
        <w:t>r</w:t>
      </w:r>
      <w:r w:rsidRPr="303D860B" w:rsidR="00A54C79">
        <w:rPr>
          <w:sz w:val="21"/>
          <w:szCs w:val="21"/>
          <w:lang w:val="en-AU"/>
        </w:rPr>
        <w:t>eport back to the stakeholders at the annual general meeting as required</w:t>
      </w:r>
      <w:r w:rsidRPr="303D860B" w:rsidR="0010014C">
        <w:rPr>
          <w:sz w:val="21"/>
          <w:szCs w:val="21"/>
          <w:lang w:val="en-AU"/>
        </w:rPr>
        <w:t>; and</w:t>
      </w:r>
    </w:p>
    <w:p w:rsidRPr="008F2203" w:rsidR="00902542" w:rsidP="005C3047" w:rsidRDefault="0010014C" w14:paraId="75F7CD4C" w14:textId="77777777">
      <w:pPr>
        <w:pStyle w:val="Heading3"/>
        <w:rPr>
          <w:sz w:val="21"/>
          <w:szCs w:val="21"/>
        </w:rPr>
      </w:pPr>
      <w:r w:rsidRPr="008F2203">
        <w:rPr>
          <w:sz w:val="21"/>
          <w:szCs w:val="21"/>
        </w:rPr>
        <w:t>e</w:t>
      </w:r>
      <w:r w:rsidRPr="008F2203" w:rsidR="00A54C79">
        <w:rPr>
          <w:sz w:val="21"/>
          <w:szCs w:val="21"/>
        </w:rPr>
        <w:t xml:space="preserve">valuate </w:t>
      </w:r>
      <w:r w:rsidRPr="008F2203" w:rsidR="00D21D2C">
        <w:rPr>
          <w:sz w:val="21"/>
          <w:szCs w:val="21"/>
        </w:rPr>
        <w:t xml:space="preserve">their </w:t>
      </w:r>
      <w:r w:rsidRPr="008F2203" w:rsidR="00A54C79">
        <w:rPr>
          <w:sz w:val="21"/>
          <w:szCs w:val="21"/>
        </w:rPr>
        <w:t xml:space="preserve">effectiveness as a committee. </w:t>
      </w:r>
    </w:p>
    <w:p w:rsidRPr="008F2203" w:rsidR="00A54C79" w:rsidP="006A5CFB" w:rsidRDefault="00A54C79" w14:paraId="48C5F061" w14:textId="25D1A01A">
      <w:pPr>
        <w:pStyle w:val="Heading3"/>
        <w:numPr>
          <w:ilvl w:val="0"/>
          <w:numId w:val="0"/>
        </w:numPr>
        <w:ind w:left="709"/>
        <w:rPr>
          <w:sz w:val="21"/>
          <w:szCs w:val="21"/>
        </w:rPr>
      </w:pPr>
      <w:r w:rsidRPr="008F2203">
        <w:rPr>
          <w:sz w:val="21"/>
          <w:szCs w:val="21"/>
        </w:rPr>
        <w:t>Committee member limitations:</w:t>
      </w:r>
    </w:p>
    <w:p w:rsidRPr="008F2203" w:rsidR="00A54C79" w:rsidP="006A5CFB" w:rsidRDefault="0010014C" w14:paraId="58378FFE" w14:textId="21EC7EAC">
      <w:pPr>
        <w:pStyle w:val="Heading3"/>
        <w:numPr>
          <w:ilvl w:val="2"/>
          <w:numId w:val="26"/>
        </w:numPr>
        <w:rPr>
          <w:sz w:val="21"/>
          <w:szCs w:val="21"/>
        </w:rPr>
      </w:pPr>
      <w:r w:rsidRPr="008F2203">
        <w:rPr>
          <w:sz w:val="21"/>
          <w:szCs w:val="21"/>
        </w:rPr>
        <w:t>t</w:t>
      </w:r>
      <w:r w:rsidRPr="008F2203" w:rsidR="00A54C79">
        <w:rPr>
          <w:sz w:val="21"/>
          <w:szCs w:val="21"/>
        </w:rPr>
        <w:t xml:space="preserve">he committees report to the Board via the CEO and are accountable for the performance of their duties as committee </w:t>
      </w:r>
      <w:r w:rsidRPr="008F2203" w:rsidR="00712067">
        <w:rPr>
          <w:sz w:val="21"/>
          <w:szCs w:val="21"/>
        </w:rPr>
        <w:t>members.</w:t>
      </w:r>
    </w:p>
    <w:p w:rsidRPr="008F2203" w:rsidR="00A54C79" w:rsidP="006A5CFB" w:rsidRDefault="0010014C" w14:paraId="04507548" w14:textId="2F00D7F1">
      <w:pPr>
        <w:pStyle w:val="Heading3"/>
        <w:rPr>
          <w:sz w:val="21"/>
          <w:szCs w:val="21"/>
        </w:rPr>
      </w:pPr>
      <w:r w:rsidRPr="008F2203">
        <w:rPr>
          <w:sz w:val="21"/>
          <w:szCs w:val="21"/>
        </w:rPr>
        <w:t>a</w:t>
      </w:r>
      <w:r w:rsidRPr="008F2203" w:rsidR="00A54C79">
        <w:rPr>
          <w:sz w:val="21"/>
          <w:szCs w:val="21"/>
        </w:rPr>
        <w:t xml:space="preserve"> committee member must work cooperatively with the CEO</w:t>
      </w:r>
      <w:r w:rsidRPr="008F2203">
        <w:rPr>
          <w:sz w:val="21"/>
          <w:szCs w:val="21"/>
        </w:rPr>
        <w:t>; and</w:t>
      </w:r>
    </w:p>
    <w:p w:rsidRPr="008F2203" w:rsidR="00A54C79" w:rsidP="303D860B" w:rsidRDefault="0010014C" w14:paraId="6F7A753D" w14:textId="6F1473B0">
      <w:pPr>
        <w:pStyle w:val="Heading3"/>
        <w:rPr>
          <w:sz w:val="21"/>
          <w:szCs w:val="21"/>
          <w:lang w:val="en-AU"/>
        </w:rPr>
      </w:pPr>
      <w:r w:rsidRPr="303D860B">
        <w:rPr>
          <w:sz w:val="21"/>
          <w:szCs w:val="21"/>
          <w:lang w:val="en-AU"/>
        </w:rPr>
        <w:t>n</w:t>
      </w:r>
      <w:r w:rsidRPr="303D860B" w:rsidR="00A54C79">
        <w:rPr>
          <w:sz w:val="21"/>
          <w:szCs w:val="21"/>
          <w:lang w:val="en-AU"/>
        </w:rPr>
        <w:t xml:space="preserve">o committee member is authorised to incur expenses or debts on behalf of </w:t>
      </w:r>
      <w:r w:rsidRPr="303D860B" w:rsidR="002E51AA">
        <w:rPr>
          <w:sz w:val="21"/>
          <w:szCs w:val="21"/>
          <w:lang w:val="en-AU"/>
        </w:rPr>
        <w:t>SSO</w:t>
      </w:r>
      <w:r w:rsidRPr="303D860B" w:rsidR="00A54C79">
        <w:rPr>
          <w:sz w:val="21"/>
          <w:szCs w:val="21"/>
          <w:lang w:val="en-AU"/>
        </w:rPr>
        <w:t xml:space="preserve">.  All committee members are expected to abide by </w:t>
      </w:r>
      <w:r w:rsidRPr="303D860B" w:rsidR="002E51AA">
        <w:rPr>
          <w:sz w:val="21"/>
          <w:szCs w:val="21"/>
          <w:lang w:val="en-AU"/>
        </w:rPr>
        <w:t>SSO</w:t>
      </w:r>
      <w:r w:rsidRPr="303D860B" w:rsidR="00A54C79">
        <w:rPr>
          <w:sz w:val="21"/>
          <w:szCs w:val="21"/>
          <w:lang w:val="en-AU"/>
        </w:rPr>
        <w:t xml:space="preserve">’s </w:t>
      </w:r>
      <w:r w:rsidRPr="303D860B" w:rsidR="006A5CFB">
        <w:rPr>
          <w:sz w:val="21"/>
          <w:szCs w:val="21"/>
          <w:lang w:val="en-AU"/>
        </w:rPr>
        <w:t xml:space="preserve">by-laws, </w:t>
      </w:r>
      <w:r w:rsidRPr="303D860B" w:rsidR="00A54C79">
        <w:rPr>
          <w:sz w:val="21"/>
          <w:szCs w:val="21"/>
          <w:lang w:val="en-AU"/>
        </w:rPr>
        <w:t>policies, regulations and directives.</w:t>
      </w:r>
    </w:p>
    <w:p w:rsidRPr="008F2203" w:rsidR="000F1DB7" w:rsidP="303D860B" w:rsidRDefault="000F1DB7" w14:paraId="57E89DD0" w14:textId="3C13DF80">
      <w:pPr>
        <w:pStyle w:val="Heading4"/>
        <w:numPr>
          <w:ilvl w:val="0"/>
          <w:numId w:val="0"/>
        </w:numPr>
        <w:ind w:left="709"/>
        <w:rPr>
          <w:sz w:val="21"/>
          <w:szCs w:val="21"/>
          <w:lang w:val="en-AU"/>
        </w:rPr>
      </w:pPr>
      <w:r w:rsidRPr="303D860B">
        <w:rPr>
          <w:sz w:val="21"/>
          <w:szCs w:val="21"/>
          <w:lang w:val="en-AU"/>
        </w:rPr>
        <w:t>As at the date of this Charter the Board has established the following committees:</w:t>
      </w:r>
    </w:p>
    <w:p w:rsidRPr="008F2203" w:rsidR="000F1DB7" w:rsidP="000F1DB7" w:rsidRDefault="000F1DB7" w14:paraId="7EF7771B" w14:textId="78708C25">
      <w:pPr>
        <w:pStyle w:val="ListParagraph"/>
        <w:numPr>
          <w:ilvl w:val="0"/>
          <w:numId w:val="25"/>
        </w:numPr>
        <w:spacing w:after="200" w:line="276" w:lineRule="auto"/>
        <w:rPr>
          <w:rFonts w:ascii="Calibri" w:hAnsi="Calibri" w:eastAsia="Times New Roman"/>
          <w:sz w:val="21"/>
          <w:szCs w:val="21"/>
          <w:highlight w:val="yellow"/>
          <w:lang w:val="en-US" w:eastAsia="en-GB"/>
        </w:rPr>
      </w:pPr>
      <w:r w:rsidRPr="008F2203">
        <w:rPr>
          <w:sz w:val="21"/>
          <w:szCs w:val="21"/>
          <w:highlight w:val="yellow"/>
          <w:lang w:val="en-US"/>
        </w:rPr>
        <w:t>Nominations Committee</w:t>
      </w:r>
    </w:p>
    <w:p w:rsidRPr="008F2203" w:rsidR="000F1DB7" w:rsidP="000F1DB7" w:rsidRDefault="000F1DB7" w14:paraId="76A15146" w14:textId="4D27E853">
      <w:pPr>
        <w:pStyle w:val="ListParagraph"/>
        <w:numPr>
          <w:ilvl w:val="0"/>
          <w:numId w:val="25"/>
        </w:numPr>
        <w:spacing w:after="200" w:line="276" w:lineRule="auto"/>
        <w:rPr>
          <w:sz w:val="21"/>
          <w:szCs w:val="21"/>
          <w:highlight w:val="yellow"/>
          <w:lang w:val="en-US"/>
        </w:rPr>
      </w:pPr>
      <w:r w:rsidRPr="008F2203">
        <w:rPr>
          <w:sz w:val="21"/>
          <w:szCs w:val="21"/>
          <w:highlight w:val="yellow"/>
          <w:lang w:val="en-US"/>
        </w:rPr>
        <w:t>Risk and Audit Committee</w:t>
      </w:r>
    </w:p>
    <w:p w:rsidRPr="008F2203" w:rsidR="000F1DB7" w:rsidP="00FD3C48" w:rsidRDefault="000F1DB7" w14:paraId="617200B3" w14:textId="7B46BEC7">
      <w:pPr>
        <w:pStyle w:val="ListParagraph"/>
        <w:numPr>
          <w:ilvl w:val="0"/>
          <w:numId w:val="25"/>
        </w:numPr>
        <w:spacing w:after="200" w:line="276" w:lineRule="auto"/>
        <w:rPr>
          <w:sz w:val="21"/>
          <w:szCs w:val="21"/>
          <w:highlight w:val="yellow"/>
          <w:lang w:val="en-US"/>
        </w:rPr>
      </w:pPr>
      <w:r w:rsidRPr="008F2203">
        <w:rPr>
          <w:sz w:val="21"/>
          <w:szCs w:val="21"/>
          <w:highlight w:val="yellow"/>
          <w:lang w:val="en-US"/>
        </w:rPr>
        <w:lastRenderedPageBreak/>
        <w:t xml:space="preserve">People and </w:t>
      </w:r>
      <w:r w:rsidRPr="008F2203" w:rsidR="00372872">
        <w:rPr>
          <w:sz w:val="21"/>
          <w:szCs w:val="21"/>
          <w:highlight w:val="yellow"/>
          <w:lang w:val="en-US"/>
        </w:rPr>
        <w:t>Culture</w:t>
      </w:r>
      <w:r w:rsidRPr="008F2203">
        <w:rPr>
          <w:sz w:val="21"/>
          <w:szCs w:val="21"/>
          <w:highlight w:val="yellow"/>
          <w:lang w:val="en-US"/>
        </w:rPr>
        <w:t> Committee.</w:t>
      </w:r>
    </w:p>
    <w:p w:rsidRPr="008F2203" w:rsidR="00A54C79" w:rsidP="303D860B" w:rsidRDefault="00A54C79" w14:paraId="50F66DFA" w14:textId="679ADACE">
      <w:pPr>
        <w:pStyle w:val="Heading1"/>
        <w:rPr>
          <w:rFonts w:ascii="Arial" w:hAnsi="Arial"/>
          <w:sz w:val="21"/>
          <w:szCs w:val="21"/>
          <w:lang w:val="en-AU"/>
        </w:rPr>
      </w:pPr>
      <w:bookmarkStart w:name="_Toc93324970" w:id="37"/>
      <w:bookmarkStart w:name="_Toc179958457" w:id="38"/>
      <w:r w:rsidRPr="303D860B">
        <w:rPr>
          <w:rFonts w:ascii="Arial" w:hAnsi="Arial"/>
          <w:sz w:val="21"/>
          <w:szCs w:val="21"/>
          <w:lang w:val="en-AU"/>
        </w:rPr>
        <w:t>Conflict</w:t>
      </w:r>
      <w:r w:rsidRPr="303D860B" w:rsidR="004109B0">
        <w:rPr>
          <w:rFonts w:ascii="Arial" w:hAnsi="Arial"/>
          <w:sz w:val="21"/>
          <w:szCs w:val="21"/>
          <w:lang w:val="en-AU"/>
        </w:rPr>
        <w:t>S</w:t>
      </w:r>
      <w:r w:rsidRPr="303D860B">
        <w:rPr>
          <w:rFonts w:ascii="Arial" w:hAnsi="Arial"/>
          <w:sz w:val="21"/>
          <w:szCs w:val="21"/>
          <w:lang w:val="en-AU"/>
        </w:rPr>
        <w:t xml:space="preserve"> of Interest</w:t>
      </w:r>
      <w:bookmarkEnd w:id="37"/>
      <w:bookmarkEnd w:id="38"/>
    </w:p>
    <w:p w:rsidRPr="008F2203" w:rsidR="00A54C79" w:rsidP="303D860B" w:rsidRDefault="00A54C79" w14:paraId="7CAF1E5F" w14:textId="7A48BA51">
      <w:pPr>
        <w:pStyle w:val="BodyText2"/>
        <w:rPr>
          <w:sz w:val="21"/>
          <w:szCs w:val="21"/>
          <w:lang w:val="en-AU"/>
        </w:rPr>
      </w:pPr>
      <w:r w:rsidRPr="303D860B">
        <w:rPr>
          <w:sz w:val="21"/>
          <w:szCs w:val="21"/>
          <w:lang w:val="en-AU"/>
        </w:rPr>
        <w:t xml:space="preserve">Neither a </w:t>
      </w:r>
      <w:proofErr w:type="gramStart"/>
      <w:r w:rsidRPr="303D860B">
        <w:rPr>
          <w:sz w:val="21"/>
          <w:szCs w:val="21"/>
          <w:lang w:val="en-AU"/>
        </w:rPr>
        <w:t>Director</w:t>
      </w:r>
      <w:proofErr w:type="gramEnd"/>
      <w:r w:rsidRPr="303D860B">
        <w:rPr>
          <w:sz w:val="21"/>
          <w:szCs w:val="21"/>
          <w:lang w:val="en-AU"/>
        </w:rPr>
        <w:t xml:space="preserve"> nor responsible officer should allow a conflict of interest to compromise their position in </w:t>
      </w:r>
      <w:r w:rsidRPr="303D860B" w:rsidR="002E51AA">
        <w:rPr>
          <w:sz w:val="21"/>
          <w:szCs w:val="21"/>
          <w:lang w:val="en-AU"/>
        </w:rPr>
        <w:t>SSO</w:t>
      </w:r>
      <w:r w:rsidRPr="303D860B">
        <w:rPr>
          <w:sz w:val="21"/>
          <w:szCs w:val="21"/>
          <w:lang w:val="en-AU"/>
        </w:rPr>
        <w:t>. A Director’</w:t>
      </w:r>
      <w:r w:rsidRPr="303D860B" w:rsidR="005B5DE0">
        <w:rPr>
          <w:sz w:val="21"/>
          <w:szCs w:val="21"/>
          <w:lang w:val="en-AU"/>
        </w:rPr>
        <w:t>s</w:t>
      </w:r>
      <w:r w:rsidRPr="303D860B">
        <w:rPr>
          <w:sz w:val="21"/>
          <w:szCs w:val="21"/>
          <w:lang w:val="en-AU"/>
        </w:rPr>
        <w:t xml:space="preserve"> </w:t>
      </w:r>
      <w:r w:rsidRPr="303D860B">
        <w:rPr>
          <w:b/>
          <w:bCs/>
          <w:sz w:val="21"/>
          <w:szCs w:val="21"/>
          <w:lang w:val="en-AU"/>
        </w:rPr>
        <w:t>personal</w:t>
      </w:r>
      <w:r w:rsidRPr="303D860B">
        <w:rPr>
          <w:sz w:val="21"/>
          <w:szCs w:val="21"/>
          <w:lang w:val="en-AU"/>
        </w:rPr>
        <w:t xml:space="preserve"> interests (for example, a shareholding in another company) or other duties (for example, being a </w:t>
      </w:r>
      <w:proofErr w:type="gramStart"/>
      <w:r w:rsidRPr="303D860B">
        <w:rPr>
          <w:sz w:val="21"/>
          <w:szCs w:val="21"/>
          <w:lang w:val="en-AU"/>
        </w:rPr>
        <w:t>Committee</w:t>
      </w:r>
      <w:proofErr w:type="gramEnd"/>
      <w:r w:rsidRPr="303D860B">
        <w:rPr>
          <w:sz w:val="21"/>
          <w:szCs w:val="21"/>
          <w:lang w:val="en-AU"/>
        </w:rPr>
        <w:t xml:space="preserve"> member </w:t>
      </w:r>
      <w:r w:rsidRPr="303D860B" w:rsidR="006F6BBB">
        <w:rPr>
          <w:sz w:val="21"/>
          <w:szCs w:val="21"/>
          <w:lang w:val="en-AU"/>
        </w:rPr>
        <w:t xml:space="preserve">or official </w:t>
      </w:r>
      <w:r w:rsidRPr="303D860B">
        <w:rPr>
          <w:sz w:val="21"/>
          <w:szCs w:val="21"/>
          <w:lang w:val="en-AU"/>
        </w:rPr>
        <w:t xml:space="preserve">of a related entity) and their duty to </w:t>
      </w:r>
      <w:r w:rsidRPr="303D860B" w:rsidR="002E51AA">
        <w:rPr>
          <w:sz w:val="21"/>
          <w:szCs w:val="21"/>
          <w:lang w:val="en-AU"/>
        </w:rPr>
        <w:t>SSO</w:t>
      </w:r>
      <w:r w:rsidRPr="303D860B">
        <w:rPr>
          <w:sz w:val="21"/>
          <w:szCs w:val="21"/>
          <w:lang w:val="en-AU"/>
        </w:rPr>
        <w:t xml:space="preserve"> must not be brought into conflict.</w:t>
      </w:r>
      <w:r w:rsidRPr="303D860B" w:rsidR="00BE7F3A">
        <w:rPr>
          <w:sz w:val="21"/>
          <w:szCs w:val="21"/>
          <w:lang w:val="en-AU"/>
        </w:rPr>
        <w:t xml:space="preserve">  </w:t>
      </w:r>
      <w:r w:rsidRPr="303D860B">
        <w:rPr>
          <w:sz w:val="21"/>
          <w:szCs w:val="21"/>
          <w:lang w:val="en-AU"/>
        </w:rPr>
        <w:t>This overlaps with the duty to act in good faith and for a proper purpose.</w:t>
      </w:r>
    </w:p>
    <w:p w:rsidRPr="008F2203" w:rsidR="00A54C79" w:rsidP="003D7609" w:rsidRDefault="00A54C79" w14:paraId="0DD92C68" w14:textId="77777777">
      <w:pPr>
        <w:pStyle w:val="BodyText2"/>
        <w:rPr>
          <w:sz w:val="21"/>
          <w:szCs w:val="21"/>
        </w:rPr>
      </w:pPr>
      <w:r w:rsidRPr="008F2203">
        <w:rPr>
          <w:sz w:val="21"/>
          <w:szCs w:val="21"/>
        </w:rPr>
        <w:t>Categories of situations which give rise to conflicts of interest are:</w:t>
      </w:r>
    </w:p>
    <w:p w:rsidRPr="008F2203" w:rsidR="00A54C79" w:rsidP="003D7609" w:rsidRDefault="00A54C79" w14:paraId="2FC86B6F" w14:textId="77777777">
      <w:pPr>
        <w:pStyle w:val="Heading3"/>
        <w:rPr>
          <w:sz w:val="21"/>
          <w:szCs w:val="21"/>
        </w:rPr>
      </w:pPr>
      <w:r w:rsidRPr="008F2203">
        <w:rPr>
          <w:sz w:val="21"/>
          <w:szCs w:val="21"/>
        </w:rPr>
        <w:t>Directors or officers taking advantage of opportunity</w:t>
      </w:r>
    </w:p>
    <w:p w:rsidRPr="008F2203" w:rsidR="00A54C79" w:rsidP="303D860B" w:rsidRDefault="00A54C79" w14:paraId="25558E64" w14:textId="5320B6C0">
      <w:pPr>
        <w:pStyle w:val="BodyText3"/>
        <w:rPr>
          <w:sz w:val="21"/>
          <w:szCs w:val="21"/>
          <w:lang w:val="en-AU"/>
        </w:rPr>
      </w:pPr>
      <w:r w:rsidRPr="303D860B">
        <w:rPr>
          <w:sz w:val="21"/>
          <w:szCs w:val="21"/>
          <w:lang w:val="en-AU"/>
        </w:rPr>
        <w:t xml:space="preserve">The general rule is that a </w:t>
      </w:r>
      <w:proofErr w:type="gramStart"/>
      <w:r w:rsidRPr="303D860B">
        <w:rPr>
          <w:sz w:val="21"/>
          <w:szCs w:val="21"/>
          <w:lang w:val="en-AU"/>
        </w:rPr>
        <w:t>Director</w:t>
      </w:r>
      <w:proofErr w:type="gramEnd"/>
      <w:r w:rsidRPr="303D860B">
        <w:rPr>
          <w:sz w:val="21"/>
          <w:szCs w:val="21"/>
          <w:lang w:val="en-AU"/>
        </w:rPr>
        <w:t xml:space="preserve"> must not use </w:t>
      </w:r>
      <w:r w:rsidRPr="303D860B" w:rsidR="005474AE">
        <w:rPr>
          <w:sz w:val="21"/>
          <w:szCs w:val="21"/>
          <w:lang w:val="en-AU"/>
        </w:rPr>
        <w:t>their</w:t>
      </w:r>
      <w:r w:rsidRPr="303D860B">
        <w:rPr>
          <w:sz w:val="21"/>
          <w:szCs w:val="21"/>
          <w:lang w:val="en-AU"/>
        </w:rPr>
        <w:t xml:space="preserve"> position to make a profit. If </w:t>
      </w:r>
      <w:r w:rsidRPr="303D860B" w:rsidR="005474AE">
        <w:rPr>
          <w:sz w:val="21"/>
          <w:szCs w:val="21"/>
          <w:lang w:val="en-AU"/>
        </w:rPr>
        <w:t>they</w:t>
      </w:r>
      <w:r w:rsidRPr="303D860B">
        <w:rPr>
          <w:sz w:val="21"/>
          <w:szCs w:val="21"/>
          <w:lang w:val="en-AU"/>
        </w:rPr>
        <w:t xml:space="preserve"> </w:t>
      </w:r>
      <w:proofErr w:type="gramStart"/>
      <w:r w:rsidRPr="303D860B">
        <w:rPr>
          <w:sz w:val="21"/>
          <w:szCs w:val="21"/>
          <w:lang w:val="en-AU"/>
        </w:rPr>
        <w:t>does</w:t>
      </w:r>
      <w:proofErr w:type="gramEnd"/>
      <w:r w:rsidRPr="303D860B">
        <w:rPr>
          <w:sz w:val="21"/>
          <w:szCs w:val="21"/>
          <w:lang w:val="en-AU"/>
        </w:rPr>
        <w:t xml:space="preserve">, then </w:t>
      </w:r>
      <w:r w:rsidRPr="303D860B" w:rsidR="005474AE">
        <w:rPr>
          <w:sz w:val="21"/>
          <w:szCs w:val="21"/>
          <w:lang w:val="en-AU"/>
        </w:rPr>
        <w:t>they</w:t>
      </w:r>
      <w:r w:rsidRPr="303D860B">
        <w:rPr>
          <w:sz w:val="21"/>
          <w:szCs w:val="21"/>
          <w:lang w:val="en-AU"/>
        </w:rPr>
        <w:t xml:space="preserve"> must account to </w:t>
      </w:r>
      <w:r w:rsidRPr="303D860B" w:rsidR="002E51AA">
        <w:rPr>
          <w:sz w:val="21"/>
          <w:szCs w:val="21"/>
          <w:lang w:val="en-AU"/>
        </w:rPr>
        <w:t>SSO</w:t>
      </w:r>
      <w:r w:rsidRPr="303D860B">
        <w:rPr>
          <w:sz w:val="21"/>
          <w:szCs w:val="21"/>
          <w:lang w:val="en-AU"/>
        </w:rPr>
        <w:t xml:space="preserve"> for the profit made.  The Act provides for a similar rule.</w:t>
      </w:r>
    </w:p>
    <w:p w:rsidRPr="008F2203" w:rsidR="00A54C79" w:rsidP="003D7609" w:rsidRDefault="00A54C79" w14:paraId="7C61DF91" w14:textId="290FD139">
      <w:pPr>
        <w:pStyle w:val="Heading3"/>
        <w:rPr>
          <w:sz w:val="21"/>
          <w:szCs w:val="21"/>
        </w:rPr>
      </w:pPr>
      <w:r w:rsidRPr="008F2203">
        <w:rPr>
          <w:sz w:val="21"/>
          <w:szCs w:val="21"/>
        </w:rPr>
        <w:t xml:space="preserve">Directors taking advantage of an opportunity where </w:t>
      </w:r>
      <w:r w:rsidRPr="008F2203" w:rsidR="002E51AA">
        <w:rPr>
          <w:sz w:val="21"/>
          <w:szCs w:val="21"/>
        </w:rPr>
        <w:t>SSO</w:t>
      </w:r>
      <w:r w:rsidRPr="008F2203">
        <w:rPr>
          <w:sz w:val="21"/>
          <w:szCs w:val="21"/>
        </w:rPr>
        <w:t xml:space="preserve"> is unable</w:t>
      </w:r>
    </w:p>
    <w:p w:rsidRPr="008F2203" w:rsidR="00A54C79" w:rsidP="303D860B" w:rsidRDefault="00A54C79" w14:paraId="664E3BAA" w14:textId="73F9F58D">
      <w:pPr>
        <w:pStyle w:val="BodyText3"/>
        <w:rPr>
          <w:sz w:val="21"/>
          <w:szCs w:val="21"/>
          <w:lang w:val="en-AU"/>
        </w:rPr>
      </w:pPr>
      <w:r w:rsidRPr="303D860B">
        <w:rPr>
          <w:sz w:val="21"/>
          <w:szCs w:val="21"/>
          <w:lang w:val="en-AU"/>
        </w:rPr>
        <w:t xml:space="preserve">A Director has an obligation not to profit personally from </w:t>
      </w:r>
      <w:r w:rsidRPr="303D860B" w:rsidR="005474AE">
        <w:rPr>
          <w:sz w:val="21"/>
          <w:szCs w:val="21"/>
          <w:lang w:val="en-AU"/>
        </w:rPr>
        <w:t xml:space="preserve">their </w:t>
      </w:r>
      <w:r w:rsidRPr="303D860B">
        <w:rPr>
          <w:sz w:val="21"/>
          <w:szCs w:val="21"/>
          <w:lang w:val="en-AU"/>
        </w:rPr>
        <w:t xml:space="preserve">position as a </w:t>
      </w:r>
      <w:proofErr w:type="gramStart"/>
      <w:r w:rsidRPr="303D860B">
        <w:rPr>
          <w:sz w:val="21"/>
          <w:szCs w:val="21"/>
          <w:lang w:val="en-AU"/>
        </w:rPr>
        <w:t>Director</w:t>
      </w:r>
      <w:proofErr w:type="gramEnd"/>
      <w:r w:rsidRPr="303D860B">
        <w:rPr>
          <w:sz w:val="21"/>
          <w:szCs w:val="21"/>
          <w:lang w:val="en-AU"/>
        </w:rPr>
        <w:t xml:space="preserve">, and not to allow a conflict to arise between </w:t>
      </w:r>
      <w:r w:rsidRPr="303D860B" w:rsidR="005474AE">
        <w:rPr>
          <w:sz w:val="21"/>
          <w:szCs w:val="21"/>
          <w:lang w:val="en-AU"/>
        </w:rPr>
        <w:t>their</w:t>
      </w:r>
      <w:r w:rsidRPr="303D860B">
        <w:rPr>
          <w:sz w:val="21"/>
          <w:szCs w:val="21"/>
          <w:lang w:val="en-AU"/>
        </w:rPr>
        <w:t xml:space="preserve"> duty as a Director and </w:t>
      </w:r>
      <w:r w:rsidRPr="303D860B" w:rsidR="00A37137">
        <w:rPr>
          <w:sz w:val="21"/>
          <w:szCs w:val="21"/>
          <w:lang w:val="en-AU"/>
        </w:rPr>
        <w:t>their</w:t>
      </w:r>
      <w:r w:rsidRPr="303D860B">
        <w:rPr>
          <w:sz w:val="21"/>
          <w:szCs w:val="21"/>
          <w:lang w:val="en-AU"/>
        </w:rPr>
        <w:t xml:space="preserve"> own self-interest.</w:t>
      </w:r>
    </w:p>
    <w:p w:rsidRPr="008F2203" w:rsidR="00A54C79" w:rsidP="003D7609" w:rsidRDefault="00A54C79" w14:paraId="43D5C850" w14:textId="5EDA39A4">
      <w:pPr>
        <w:pStyle w:val="BodyText3"/>
        <w:rPr>
          <w:sz w:val="21"/>
          <w:szCs w:val="21"/>
        </w:rPr>
      </w:pPr>
      <w:r w:rsidRPr="008F2203">
        <w:rPr>
          <w:sz w:val="21"/>
          <w:szCs w:val="21"/>
        </w:rPr>
        <w:t xml:space="preserve">A Director is disqualified from usurping for </w:t>
      </w:r>
      <w:r w:rsidRPr="008F2203" w:rsidR="00A37137">
        <w:rPr>
          <w:sz w:val="21"/>
          <w:szCs w:val="21"/>
        </w:rPr>
        <w:t>their</w:t>
      </w:r>
      <w:r w:rsidRPr="008F2203">
        <w:rPr>
          <w:sz w:val="21"/>
          <w:szCs w:val="21"/>
        </w:rPr>
        <w:t xml:space="preserve"> own benefit or for the benefit of others, a maturing business opportunity which </w:t>
      </w:r>
      <w:r w:rsidRPr="008F2203" w:rsidR="002E51AA">
        <w:rPr>
          <w:sz w:val="21"/>
          <w:szCs w:val="21"/>
        </w:rPr>
        <w:t>SSO</w:t>
      </w:r>
      <w:r w:rsidRPr="008F2203">
        <w:rPr>
          <w:sz w:val="21"/>
          <w:szCs w:val="21"/>
        </w:rPr>
        <w:t xml:space="preserve"> is actively pursuing.</w:t>
      </w:r>
    </w:p>
    <w:p w:rsidRPr="008F2203" w:rsidR="00A54C79" w:rsidP="303D860B" w:rsidRDefault="00A54C79" w14:paraId="71FF9B26" w14:textId="2728FCAD">
      <w:pPr>
        <w:pStyle w:val="BodyText3"/>
        <w:rPr>
          <w:sz w:val="21"/>
          <w:szCs w:val="21"/>
          <w:lang w:val="en-AU"/>
        </w:rPr>
      </w:pPr>
      <w:r w:rsidRPr="303D860B">
        <w:rPr>
          <w:sz w:val="21"/>
          <w:szCs w:val="21"/>
          <w:lang w:val="en-AU"/>
        </w:rPr>
        <w:t xml:space="preserve">A Directors’ liability to account to </w:t>
      </w:r>
      <w:r w:rsidRPr="303D860B" w:rsidR="002E51AA">
        <w:rPr>
          <w:sz w:val="21"/>
          <w:szCs w:val="21"/>
          <w:lang w:val="en-AU"/>
        </w:rPr>
        <w:t>SSO</w:t>
      </w:r>
      <w:r w:rsidRPr="303D860B">
        <w:rPr>
          <w:sz w:val="21"/>
          <w:szCs w:val="21"/>
          <w:lang w:val="en-AU"/>
        </w:rPr>
        <w:t xml:space="preserve"> is not unlimited and depends upon the facts of the case. It is a defence that the profits or advantage were made with the informed consent of </w:t>
      </w:r>
      <w:r w:rsidRPr="303D860B" w:rsidR="002E51AA">
        <w:rPr>
          <w:sz w:val="21"/>
          <w:szCs w:val="21"/>
          <w:lang w:val="en-AU"/>
        </w:rPr>
        <w:t>SSO</w:t>
      </w:r>
      <w:r w:rsidRPr="303D860B">
        <w:rPr>
          <w:sz w:val="21"/>
          <w:szCs w:val="21"/>
          <w:lang w:val="en-AU"/>
        </w:rPr>
        <w:t>.</w:t>
      </w:r>
    </w:p>
    <w:p w:rsidRPr="008F2203" w:rsidR="00A54C79" w:rsidP="003D7609" w:rsidRDefault="00A54C79" w14:paraId="11249557" w14:textId="6A7242A6">
      <w:pPr>
        <w:pStyle w:val="Heading3"/>
        <w:rPr>
          <w:sz w:val="21"/>
          <w:szCs w:val="21"/>
        </w:rPr>
      </w:pPr>
      <w:r w:rsidRPr="008F2203">
        <w:rPr>
          <w:sz w:val="21"/>
          <w:szCs w:val="21"/>
        </w:rPr>
        <w:t xml:space="preserve">Directors' contracts with </w:t>
      </w:r>
      <w:r w:rsidRPr="008F2203" w:rsidR="002E51AA">
        <w:rPr>
          <w:sz w:val="21"/>
          <w:szCs w:val="21"/>
        </w:rPr>
        <w:t>SSO</w:t>
      </w:r>
    </w:p>
    <w:p w:rsidRPr="008F2203" w:rsidR="00A54C79" w:rsidP="303D860B" w:rsidRDefault="00A54C79" w14:paraId="6BF771D8" w14:textId="4316E476">
      <w:pPr>
        <w:pStyle w:val="BodyText3"/>
        <w:rPr>
          <w:sz w:val="21"/>
          <w:szCs w:val="21"/>
          <w:lang w:val="en-AU"/>
        </w:rPr>
      </w:pPr>
      <w:r w:rsidRPr="303D860B">
        <w:rPr>
          <w:sz w:val="21"/>
          <w:szCs w:val="21"/>
          <w:lang w:val="en-AU"/>
        </w:rPr>
        <w:t xml:space="preserve">The general rule is that contracts made by a Director with </w:t>
      </w:r>
      <w:r w:rsidRPr="303D860B" w:rsidR="002E51AA">
        <w:rPr>
          <w:sz w:val="21"/>
          <w:szCs w:val="21"/>
          <w:lang w:val="en-AU"/>
        </w:rPr>
        <w:t>SSO</w:t>
      </w:r>
      <w:r w:rsidRPr="303D860B">
        <w:rPr>
          <w:sz w:val="21"/>
          <w:szCs w:val="21"/>
          <w:lang w:val="en-AU"/>
        </w:rPr>
        <w:t xml:space="preserve"> are voidable at the option of </w:t>
      </w:r>
      <w:r w:rsidRPr="303D860B" w:rsidR="002E51AA">
        <w:rPr>
          <w:sz w:val="21"/>
          <w:szCs w:val="21"/>
          <w:lang w:val="en-AU"/>
        </w:rPr>
        <w:t>SSO</w:t>
      </w:r>
      <w:r w:rsidRPr="303D860B">
        <w:rPr>
          <w:sz w:val="21"/>
          <w:szCs w:val="21"/>
          <w:lang w:val="en-AU"/>
        </w:rPr>
        <w:t>. This includes contracts in which Directors have an indirect interest. The fairness of the contract is irrelevant, and this is applied as a strict rule.</w:t>
      </w:r>
    </w:p>
    <w:p w:rsidRPr="008F2203" w:rsidR="00A54C79" w:rsidP="303D860B" w:rsidRDefault="00A54C79" w14:paraId="78AF3E36" w14:textId="77777777">
      <w:pPr>
        <w:pStyle w:val="BodyText3"/>
        <w:rPr>
          <w:sz w:val="21"/>
          <w:szCs w:val="21"/>
          <w:lang w:val="en-AU"/>
        </w:rPr>
      </w:pPr>
      <w:r w:rsidRPr="303D860B">
        <w:rPr>
          <w:sz w:val="21"/>
          <w:szCs w:val="21"/>
          <w:lang w:val="en-AU"/>
        </w:rPr>
        <w:t>The contract may be validated by ratification at a general meeting, provided there is full disclosure.</w:t>
      </w:r>
    </w:p>
    <w:p w:rsidRPr="008F2203" w:rsidR="00A54C79" w:rsidP="303D860B" w:rsidRDefault="00A54C79" w14:paraId="777234E6" w14:textId="60474DA5">
      <w:pPr>
        <w:pStyle w:val="BodyText3"/>
        <w:rPr>
          <w:sz w:val="21"/>
          <w:szCs w:val="21"/>
          <w:lang w:val="en-AU"/>
        </w:rPr>
      </w:pPr>
      <w:r w:rsidRPr="303D860B">
        <w:rPr>
          <w:sz w:val="21"/>
          <w:szCs w:val="21"/>
          <w:lang w:val="en-AU"/>
        </w:rPr>
        <w:t xml:space="preserve">In addition, the Act requires a </w:t>
      </w:r>
      <w:proofErr w:type="gramStart"/>
      <w:r w:rsidRPr="303D860B">
        <w:rPr>
          <w:sz w:val="21"/>
          <w:szCs w:val="21"/>
          <w:lang w:val="en-AU"/>
        </w:rPr>
        <w:t>Director</w:t>
      </w:r>
      <w:proofErr w:type="gramEnd"/>
      <w:r w:rsidRPr="303D860B">
        <w:rPr>
          <w:sz w:val="21"/>
          <w:szCs w:val="21"/>
          <w:lang w:val="en-AU"/>
        </w:rPr>
        <w:t xml:space="preserve"> to declare the nature of any direct or indirect interest </w:t>
      </w:r>
      <w:r w:rsidRPr="303D860B" w:rsidR="005474AE">
        <w:rPr>
          <w:sz w:val="21"/>
          <w:szCs w:val="21"/>
          <w:lang w:val="en-AU"/>
        </w:rPr>
        <w:t>they have</w:t>
      </w:r>
      <w:r w:rsidRPr="303D860B">
        <w:rPr>
          <w:sz w:val="21"/>
          <w:szCs w:val="21"/>
          <w:lang w:val="en-AU"/>
        </w:rPr>
        <w:t xml:space="preserve"> in a matter that relates to the affairs of </w:t>
      </w:r>
      <w:r w:rsidRPr="303D860B" w:rsidR="002E51AA">
        <w:rPr>
          <w:sz w:val="21"/>
          <w:szCs w:val="21"/>
          <w:lang w:val="en-AU"/>
        </w:rPr>
        <w:t>SSO</w:t>
      </w:r>
      <w:r w:rsidRPr="303D860B">
        <w:rPr>
          <w:sz w:val="21"/>
          <w:szCs w:val="21"/>
          <w:lang w:val="en-AU"/>
        </w:rPr>
        <w:t>.</w:t>
      </w:r>
    </w:p>
    <w:p w:rsidRPr="008F2203" w:rsidR="00A54C79" w:rsidP="003D7609" w:rsidRDefault="00A54C79" w14:paraId="69D68D9B" w14:textId="77777777">
      <w:pPr>
        <w:pStyle w:val="Heading3"/>
        <w:rPr>
          <w:sz w:val="21"/>
          <w:szCs w:val="21"/>
        </w:rPr>
      </w:pPr>
      <w:r w:rsidRPr="008F2203">
        <w:rPr>
          <w:sz w:val="21"/>
          <w:szCs w:val="21"/>
        </w:rPr>
        <w:t>Conflict of external duties with Directors’ duties</w:t>
      </w:r>
    </w:p>
    <w:p w:rsidRPr="008F2203" w:rsidR="00A54C79" w:rsidP="303D860B" w:rsidRDefault="00A54C79" w14:paraId="0531F6CA" w14:textId="2A7A976C">
      <w:pPr>
        <w:pStyle w:val="BodyText3"/>
        <w:rPr>
          <w:sz w:val="21"/>
          <w:szCs w:val="21"/>
          <w:lang w:val="en-AU"/>
        </w:rPr>
      </w:pPr>
      <w:r w:rsidRPr="303D860B">
        <w:rPr>
          <w:sz w:val="21"/>
          <w:szCs w:val="21"/>
          <w:lang w:val="en-AU"/>
        </w:rPr>
        <w:t xml:space="preserve">Where a </w:t>
      </w:r>
      <w:proofErr w:type="gramStart"/>
      <w:r w:rsidRPr="303D860B">
        <w:rPr>
          <w:sz w:val="21"/>
          <w:szCs w:val="21"/>
          <w:lang w:val="en-AU"/>
        </w:rPr>
        <w:t>Director</w:t>
      </w:r>
      <w:proofErr w:type="gramEnd"/>
      <w:r w:rsidRPr="303D860B">
        <w:rPr>
          <w:sz w:val="21"/>
          <w:szCs w:val="21"/>
          <w:lang w:val="en-AU"/>
        </w:rPr>
        <w:t xml:space="preserve"> holds an office or property, which creates duties in conflict with </w:t>
      </w:r>
      <w:r w:rsidRPr="303D860B" w:rsidR="00A37137">
        <w:rPr>
          <w:sz w:val="21"/>
          <w:szCs w:val="21"/>
          <w:lang w:val="en-AU"/>
        </w:rPr>
        <w:t>their</w:t>
      </w:r>
      <w:r w:rsidRPr="303D860B">
        <w:rPr>
          <w:sz w:val="21"/>
          <w:szCs w:val="21"/>
          <w:lang w:val="en-AU"/>
        </w:rPr>
        <w:t xml:space="preserve"> duties as a Director of </w:t>
      </w:r>
      <w:r w:rsidRPr="303D860B" w:rsidR="002E51AA">
        <w:rPr>
          <w:sz w:val="21"/>
          <w:szCs w:val="21"/>
          <w:lang w:val="en-AU"/>
        </w:rPr>
        <w:t>SSO</w:t>
      </w:r>
      <w:r w:rsidRPr="303D860B">
        <w:rPr>
          <w:sz w:val="21"/>
          <w:szCs w:val="21"/>
          <w:lang w:val="en-AU"/>
        </w:rPr>
        <w:t>, they should declare the interest at the next meeting of the Board after they become aware of the conflict.</w:t>
      </w:r>
    </w:p>
    <w:p w:rsidRPr="008F2203" w:rsidR="00A54C79" w:rsidP="303D860B" w:rsidRDefault="00A54C79" w14:paraId="23272CF2" w14:textId="3C0FD3F7">
      <w:pPr>
        <w:pStyle w:val="BodyText2"/>
        <w:rPr>
          <w:sz w:val="21"/>
          <w:szCs w:val="21"/>
          <w:lang w:val="en-AU"/>
        </w:rPr>
      </w:pPr>
      <w:r w:rsidRPr="303D860B">
        <w:rPr>
          <w:sz w:val="21"/>
          <w:szCs w:val="21"/>
          <w:lang w:val="en-AU"/>
        </w:rPr>
        <w:t xml:space="preserve">Unless </w:t>
      </w:r>
      <w:r w:rsidRPr="303D860B" w:rsidR="005474AE">
        <w:rPr>
          <w:sz w:val="21"/>
          <w:szCs w:val="21"/>
          <w:lang w:val="en-AU"/>
        </w:rPr>
        <w:t xml:space="preserve">they have </w:t>
      </w:r>
      <w:r w:rsidRPr="303D860B">
        <w:rPr>
          <w:sz w:val="21"/>
          <w:szCs w:val="21"/>
          <w:lang w:val="en-AU"/>
        </w:rPr>
        <w:t xml:space="preserve">complied with the Act, the Constitution and </w:t>
      </w:r>
      <w:r w:rsidRPr="303D860B" w:rsidR="005474AE">
        <w:rPr>
          <w:sz w:val="21"/>
          <w:szCs w:val="21"/>
          <w:lang w:val="en-AU"/>
        </w:rPr>
        <w:t>have</w:t>
      </w:r>
      <w:r w:rsidRPr="303D860B">
        <w:rPr>
          <w:sz w:val="21"/>
          <w:szCs w:val="21"/>
          <w:lang w:val="en-AU"/>
        </w:rPr>
        <w:t xml:space="preserve"> received prior written approval from the Board, a </w:t>
      </w:r>
      <w:proofErr w:type="gramStart"/>
      <w:r w:rsidRPr="303D860B">
        <w:rPr>
          <w:sz w:val="21"/>
          <w:szCs w:val="21"/>
          <w:lang w:val="en-AU"/>
        </w:rPr>
        <w:t>Director</w:t>
      </w:r>
      <w:proofErr w:type="gramEnd"/>
      <w:r w:rsidRPr="303D860B">
        <w:rPr>
          <w:sz w:val="21"/>
          <w:szCs w:val="21"/>
          <w:lang w:val="en-AU"/>
        </w:rPr>
        <w:t xml:space="preserve"> must not hold any other office or place of profit in </w:t>
      </w:r>
      <w:r w:rsidRPr="303D860B" w:rsidR="002E51AA">
        <w:rPr>
          <w:sz w:val="21"/>
          <w:szCs w:val="21"/>
          <w:lang w:val="en-AU"/>
        </w:rPr>
        <w:t>SSO</w:t>
      </w:r>
      <w:r w:rsidRPr="303D860B">
        <w:rPr>
          <w:sz w:val="21"/>
          <w:szCs w:val="21"/>
          <w:lang w:val="en-AU"/>
        </w:rPr>
        <w:t>.</w:t>
      </w:r>
    </w:p>
    <w:p w:rsidRPr="008F2203" w:rsidR="00A54C79" w:rsidP="303D860B" w:rsidRDefault="00A54C79" w14:paraId="199F1712" w14:textId="42EA8782">
      <w:pPr>
        <w:pStyle w:val="BodyText2"/>
        <w:rPr>
          <w:sz w:val="21"/>
          <w:szCs w:val="21"/>
          <w:lang w:val="en-AU"/>
        </w:rPr>
      </w:pPr>
      <w:r w:rsidRPr="303D860B">
        <w:rPr>
          <w:sz w:val="21"/>
          <w:szCs w:val="21"/>
          <w:lang w:val="en-AU"/>
        </w:rPr>
        <w:t xml:space="preserve">A Director must disclose the nature and extent of </w:t>
      </w:r>
      <w:r w:rsidRPr="303D860B" w:rsidR="00C03146">
        <w:rPr>
          <w:sz w:val="21"/>
          <w:szCs w:val="21"/>
          <w:lang w:val="en-AU"/>
        </w:rPr>
        <w:t xml:space="preserve">their </w:t>
      </w:r>
      <w:r w:rsidRPr="303D860B">
        <w:rPr>
          <w:sz w:val="21"/>
          <w:szCs w:val="21"/>
          <w:lang w:val="en-AU"/>
        </w:rPr>
        <w:t xml:space="preserve">interest where </w:t>
      </w:r>
      <w:r w:rsidRPr="303D860B" w:rsidR="00C03146">
        <w:rPr>
          <w:sz w:val="21"/>
          <w:szCs w:val="21"/>
          <w:lang w:val="en-AU"/>
        </w:rPr>
        <w:t>they</w:t>
      </w:r>
      <w:r w:rsidRPr="303D860B">
        <w:rPr>
          <w:sz w:val="21"/>
          <w:szCs w:val="21"/>
          <w:lang w:val="en-AU"/>
        </w:rPr>
        <w:t>:</w:t>
      </w:r>
    </w:p>
    <w:p w:rsidRPr="008F2203" w:rsidR="00A54C79" w:rsidP="001E2CDF" w:rsidRDefault="00A54C79" w14:paraId="77BE194E" w14:textId="46437A61">
      <w:pPr>
        <w:pStyle w:val="Heading3"/>
        <w:rPr>
          <w:sz w:val="21"/>
          <w:szCs w:val="21"/>
        </w:rPr>
      </w:pPr>
      <w:r w:rsidRPr="008F2203">
        <w:rPr>
          <w:sz w:val="21"/>
          <w:szCs w:val="21"/>
        </w:rPr>
        <w:t xml:space="preserve">hold any other office (whether voluntary or otherwise) or place of profit in </w:t>
      </w:r>
      <w:proofErr w:type="gramStart"/>
      <w:r w:rsidRPr="008F2203" w:rsidR="002E51AA">
        <w:rPr>
          <w:sz w:val="21"/>
          <w:szCs w:val="21"/>
        </w:rPr>
        <w:t>SSO</w:t>
      </w:r>
      <w:r w:rsidRPr="008F2203">
        <w:rPr>
          <w:sz w:val="21"/>
          <w:szCs w:val="21"/>
        </w:rPr>
        <w:t>;</w:t>
      </w:r>
      <w:proofErr w:type="gramEnd"/>
    </w:p>
    <w:p w:rsidRPr="008F2203" w:rsidR="00A54C79" w:rsidP="001E2CDF" w:rsidRDefault="00A54C79" w14:paraId="21858A28" w14:textId="25BAB84D">
      <w:pPr>
        <w:pStyle w:val="Heading3"/>
        <w:rPr>
          <w:sz w:val="21"/>
          <w:szCs w:val="21"/>
        </w:rPr>
      </w:pPr>
      <w:r w:rsidRPr="008F2203">
        <w:rPr>
          <w:sz w:val="21"/>
          <w:szCs w:val="21"/>
        </w:rPr>
        <w:t xml:space="preserve">hold any other office (whether voluntary or otherwise) or place of profit in any company in which </w:t>
      </w:r>
      <w:r w:rsidRPr="008F2203" w:rsidR="002E51AA">
        <w:rPr>
          <w:sz w:val="21"/>
          <w:szCs w:val="21"/>
        </w:rPr>
        <w:t>SSO</w:t>
      </w:r>
      <w:r w:rsidRPr="008F2203">
        <w:rPr>
          <w:sz w:val="21"/>
          <w:szCs w:val="21"/>
        </w:rPr>
        <w:t xml:space="preserve"> is a shareholder or otherwise interested; or</w:t>
      </w:r>
    </w:p>
    <w:p w:rsidRPr="008F2203" w:rsidR="00A54C79" w:rsidP="303D860B" w:rsidRDefault="00A54C79" w14:paraId="195A9BBC" w14:textId="073D2C61">
      <w:pPr>
        <w:pStyle w:val="Heading3"/>
        <w:rPr>
          <w:sz w:val="21"/>
          <w:szCs w:val="21"/>
          <w:lang w:val="en-AU"/>
        </w:rPr>
      </w:pPr>
      <w:r w:rsidRPr="303D860B">
        <w:rPr>
          <w:sz w:val="21"/>
          <w:szCs w:val="21"/>
          <w:lang w:val="en-AU"/>
        </w:rPr>
        <w:t xml:space="preserve">seek to contract with </w:t>
      </w:r>
      <w:r w:rsidRPr="303D860B" w:rsidR="002E51AA">
        <w:rPr>
          <w:sz w:val="21"/>
          <w:szCs w:val="21"/>
          <w:lang w:val="en-AU"/>
        </w:rPr>
        <w:t>SSO</w:t>
      </w:r>
      <w:r w:rsidRPr="303D860B">
        <w:rPr>
          <w:sz w:val="21"/>
          <w:szCs w:val="21"/>
          <w:lang w:val="en-AU"/>
        </w:rPr>
        <w:t xml:space="preserve"> either as vendor, purchaser or otherwise</w:t>
      </w:r>
      <w:r w:rsidRPr="303D860B" w:rsidR="006F6BBB">
        <w:rPr>
          <w:sz w:val="21"/>
          <w:szCs w:val="21"/>
          <w:lang w:val="en-AU"/>
        </w:rPr>
        <w:t>.</w:t>
      </w:r>
    </w:p>
    <w:p w:rsidRPr="008F2203" w:rsidR="00A54C79" w:rsidP="303D860B" w:rsidRDefault="00A54C79" w14:paraId="7AEF9C43" w14:textId="50DC46E0">
      <w:pPr>
        <w:pStyle w:val="BodyText2"/>
        <w:rPr>
          <w:sz w:val="21"/>
          <w:szCs w:val="21"/>
          <w:lang w:val="en-AU"/>
        </w:rPr>
      </w:pPr>
      <w:r w:rsidRPr="303D860B">
        <w:rPr>
          <w:sz w:val="21"/>
          <w:szCs w:val="21"/>
          <w:lang w:val="en-AU"/>
        </w:rPr>
        <w:lastRenderedPageBreak/>
        <w:t xml:space="preserve">Where such an interest is not disclosed, any contract or arrangement </w:t>
      </w:r>
      <w:proofErr w:type="gramStart"/>
      <w:r w:rsidRPr="303D860B">
        <w:rPr>
          <w:sz w:val="21"/>
          <w:szCs w:val="21"/>
          <w:lang w:val="en-AU"/>
        </w:rPr>
        <w:t>entered into</w:t>
      </w:r>
      <w:proofErr w:type="gramEnd"/>
      <w:r w:rsidRPr="303D860B">
        <w:rPr>
          <w:sz w:val="21"/>
          <w:szCs w:val="21"/>
          <w:lang w:val="en-AU"/>
        </w:rPr>
        <w:t xml:space="preserve"> by </w:t>
      </w:r>
      <w:r w:rsidRPr="303D860B" w:rsidR="002E51AA">
        <w:rPr>
          <w:sz w:val="21"/>
          <w:szCs w:val="21"/>
          <w:lang w:val="en-AU"/>
        </w:rPr>
        <w:t>SSO</w:t>
      </w:r>
      <w:r w:rsidRPr="303D860B">
        <w:rPr>
          <w:sz w:val="21"/>
          <w:szCs w:val="21"/>
          <w:lang w:val="en-AU"/>
        </w:rPr>
        <w:t xml:space="preserve"> in which any Director is in any way interested will be voided.</w:t>
      </w:r>
    </w:p>
    <w:p w:rsidRPr="008F2203" w:rsidR="00A54C79" w:rsidP="303D860B" w:rsidRDefault="00A54C79" w14:paraId="6DAEFB5B" w14:textId="77777777">
      <w:pPr>
        <w:pStyle w:val="BodyText2"/>
        <w:rPr>
          <w:sz w:val="21"/>
          <w:szCs w:val="21"/>
          <w:lang w:val="en-AU" w:eastAsia="en-US"/>
        </w:rPr>
      </w:pPr>
      <w:r w:rsidRPr="303D860B">
        <w:rPr>
          <w:sz w:val="21"/>
          <w:szCs w:val="21"/>
          <w:lang w:val="en-AU" w:eastAsia="en-US"/>
        </w:rPr>
        <w:t xml:space="preserve">The nature of the interest of such Director must be declared by the Director at the meeting of the Board at which the contract or arrangement is first taken into consideration if the interest then exists or in any other case at the first meeting of the Board after the acquisition of the interest. If a </w:t>
      </w:r>
      <w:proofErr w:type="gramStart"/>
      <w:r w:rsidRPr="303D860B">
        <w:rPr>
          <w:sz w:val="21"/>
          <w:szCs w:val="21"/>
          <w:lang w:val="en-AU" w:eastAsia="en-US"/>
        </w:rPr>
        <w:t>Director</w:t>
      </w:r>
      <w:proofErr w:type="gramEnd"/>
      <w:r w:rsidRPr="303D860B">
        <w:rPr>
          <w:sz w:val="21"/>
          <w:szCs w:val="21"/>
          <w:lang w:val="en-AU" w:eastAsia="en-US"/>
        </w:rPr>
        <w:t xml:space="preserve"> becomes interested in a contract or arrangement after it is made or entered into the declaration of the interest must be made at the first meeting of the Board held after the Director becomes so interested.</w:t>
      </w:r>
    </w:p>
    <w:p w:rsidRPr="008F2203" w:rsidR="00A54C79" w:rsidP="303D860B" w:rsidRDefault="00A54C79" w14:paraId="40E397C2" w14:textId="3260DD9F">
      <w:pPr>
        <w:pStyle w:val="BodyText2"/>
        <w:rPr>
          <w:sz w:val="21"/>
          <w:szCs w:val="21"/>
          <w:lang w:val="en-AU" w:eastAsia="en-US"/>
        </w:rPr>
      </w:pPr>
      <w:r w:rsidRPr="303D860B">
        <w:rPr>
          <w:sz w:val="21"/>
          <w:szCs w:val="21"/>
          <w:lang w:val="en-AU" w:eastAsia="en-US"/>
        </w:rPr>
        <w:t xml:space="preserve">A Director may make a declaration in </w:t>
      </w:r>
      <w:r w:rsidRPr="303D860B" w:rsidR="00761A2F">
        <w:rPr>
          <w:sz w:val="21"/>
          <w:szCs w:val="21"/>
          <w:lang w:val="en-AU" w:eastAsia="en-US"/>
        </w:rPr>
        <w:t xml:space="preserve">a prescribed </w:t>
      </w:r>
      <w:r w:rsidRPr="303D860B">
        <w:rPr>
          <w:sz w:val="21"/>
          <w:szCs w:val="21"/>
          <w:lang w:val="en-AU" w:eastAsia="en-US"/>
        </w:rPr>
        <w:t>form that the Director is a member of any specified firm or company and is to be regarded as interested in all transactions with that firm or company.  After such general notice it is not necessary for such Director to give a special notice relating to any particular transaction with that firm or company.</w:t>
      </w:r>
    </w:p>
    <w:p w:rsidRPr="008F2203" w:rsidR="00A54C79" w:rsidP="303D860B" w:rsidRDefault="00761A2F" w14:paraId="15BA6FBE" w14:textId="7E922F6C">
      <w:pPr>
        <w:pStyle w:val="BodyText2"/>
        <w:rPr>
          <w:sz w:val="21"/>
          <w:szCs w:val="21"/>
          <w:lang w:val="en-AU" w:eastAsia="en-US"/>
        </w:rPr>
      </w:pPr>
      <w:r w:rsidRPr="303D860B">
        <w:rPr>
          <w:sz w:val="21"/>
          <w:szCs w:val="21"/>
          <w:lang w:val="en-AU" w:eastAsia="en-US"/>
        </w:rPr>
        <w:t xml:space="preserve">Declarations of </w:t>
      </w:r>
      <w:r w:rsidRPr="303D860B" w:rsidR="00A54C79">
        <w:rPr>
          <w:sz w:val="21"/>
          <w:szCs w:val="21"/>
          <w:lang w:val="en-AU" w:eastAsia="en-US"/>
        </w:rPr>
        <w:t xml:space="preserve">a conflict of interest made by a </w:t>
      </w:r>
      <w:proofErr w:type="gramStart"/>
      <w:r w:rsidRPr="303D860B" w:rsidR="00A54C79">
        <w:rPr>
          <w:sz w:val="21"/>
          <w:szCs w:val="21"/>
          <w:lang w:val="en-AU" w:eastAsia="en-US"/>
        </w:rPr>
        <w:t>Director</w:t>
      </w:r>
      <w:proofErr w:type="gramEnd"/>
      <w:r w:rsidRPr="303D860B" w:rsidR="00A54C79">
        <w:rPr>
          <w:sz w:val="21"/>
          <w:szCs w:val="21"/>
          <w:lang w:val="en-AU" w:eastAsia="en-US"/>
        </w:rPr>
        <w:t xml:space="preserve"> or any general notice provided to the Board</w:t>
      </w:r>
      <w:r w:rsidRPr="303D860B">
        <w:rPr>
          <w:sz w:val="21"/>
          <w:szCs w:val="21"/>
          <w:lang w:val="en-AU" w:eastAsia="en-US"/>
        </w:rPr>
        <w:t xml:space="preserve"> must be recorded in the Board minutes.  The Board may also report declarations in the annual report.</w:t>
      </w:r>
    </w:p>
    <w:p w:rsidRPr="008F2203" w:rsidR="00A54C79" w:rsidP="303D860B" w:rsidRDefault="00A54C79" w14:paraId="1DABACA9" w14:textId="77777777">
      <w:pPr>
        <w:pStyle w:val="BodyText2"/>
        <w:rPr>
          <w:sz w:val="21"/>
          <w:szCs w:val="21"/>
          <w:lang w:val="en-AU" w:eastAsia="en-US"/>
        </w:rPr>
      </w:pPr>
      <w:r w:rsidRPr="303D860B">
        <w:rPr>
          <w:sz w:val="21"/>
          <w:szCs w:val="21"/>
          <w:lang w:val="en-AU" w:eastAsia="en-US"/>
        </w:rPr>
        <w:t>A Director, notwithstanding their interest, may be counted in the quorum present at any meeting but cannot vote in respect of any contract or arrangement in which the Director is interested.  If the Director votes, the vote should not be counted.</w:t>
      </w:r>
    </w:p>
    <w:p w:rsidRPr="008F2203" w:rsidR="00A54C79" w:rsidP="001E2CDF" w:rsidRDefault="00A54C79" w14:paraId="37A46D05" w14:textId="2D97DDB6">
      <w:pPr>
        <w:pStyle w:val="BodyText2"/>
        <w:rPr>
          <w:sz w:val="21"/>
          <w:szCs w:val="21"/>
          <w:lang w:eastAsia="en-US"/>
        </w:rPr>
      </w:pPr>
      <w:r w:rsidRPr="008F2203">
        <w:rPr>
          <w:sz w:val="21"/>
          <w:szCs w:val="21"/>
          <w:lang w:eastAsia="en-US"/>
        </w:rPr>
        <w:t xml:space="preserve">A Director may not sign a document to which the seal of </w:t>
      </w:r>
      <w:r w:rsidRPr="008F2203" w:rsidR="002E51AA">
        <w:rPr>
          <w:sz w:val="21"/>
          <w:szCs w:val="21"/>
          <w:lang w:eastAsia="en-US"/>
        </w:rPr>
        <w:t>SSO</w:t>
      </w:r>
      <w:r w:rsidRPr="008F2203">
        <w:rPr>
          <w:sz w:val="21"/>
          <w:szCs w:val="21"/>
          <w:lang w:eastAsia="en-US"/>
        </w:rPr>
        <w:t xml:space="preserve"> is fixed where the Director is interested in the contract or arrangement to which the document relates.</w:t>
      </w:r>
    </w:p>
    <w:p w:rsidRPr="008F2203" w:rsidR="004109B0" w:rsidP="004109B0" w:rsidRDefault="004109B0" w14:paraId="1238865B" w14:textId="77777777">
      <w:pPr>
        <w:pStyle w:val="Heading1"/>
        <w:rPr>
          <w:rFonts w:ascii="Arial" w:hAnsi="Arial"/>
          <w:sz w:val="21"/>
          <w:szCs w:val="21"/>
        </w:rPr>
      </w:pPr>
      <w:bookmarkStart w:name="_Toc93324971" w:id="39"/>
      <w:bookmarkStart w:name="_Toc179958458" w:id="40"/>
      <w:bookmarkStart w:name="_Toc93324974" w:id="41"/>
      <w:r w:rsidRPr="008F2203">
        <w:rPr>
          <w:rFonts w:ascii="Arial" w:hAnsi="Arial"/>
          <w:sz w:val="21"/>
          <w:szCs w:val="21"/>
        </w:rPr>
        <w:t>Confidential Information</w:t>
      </w:r>
      <w:bookmarkEnd w:id="39"/>
      <w:bookmarkEnd w:id="40"/>
    </w:p>
    <w:p w:rsidRPr="008F2203" w:rsidR="004109B0" w:rsidP="303D860B" w:rsidRDefault="004109B0" w14:paraId="1D871E16" w14:textId="23036E15">
      <w:pPr>
        <w:pStyle w:val="BodyText2"/>
        <w:rPr>
          <w:sz w:val="21"/>
          <w:szCs w:val="21"/>
          <w:lang w:val="en-AU"/>
        </w:rPr>
      </w:pPr>
      <w:r w:rsidRPr="303D860B">
        <w:rPr>
          <w:sz w:val="21"/>
          <w:szCs w:val="21"/>
          <w:lang w:val="en-AU"/>
        </w:rPr>
        <w:t xml:space="preserve">Directors need to acknowledge that from time to time, information will be provided to them which will </w:t>
      </w:r>
      <w:proofErr w:type="gramStart"/>
      <w:r w:rsidRPr="303D860B">
        <w:rPr>
          <w:sz w:val="21"/>
          <w:szCs w:val="21"/>
          <w:lang w:val="en-AU"/>
        </w:rPr>
        <w:t>be considered to be</w:t>
      </w:r>
      <w:proofErr w:type="gramEnd"/>
      <w:r w:rsidRPr="303D860B">
        <w:rPr>
          <w:sz w:val="21"/>
          <w:szCs w:val="21"/>
          <w:lang w:val="en-AU"/>
        </w:rPr>
        <w:t xml:space="preserve"> “confidential”. </w:t>
      </w:r>
      <w:r w:rsidRPr="303D860B">
        <w:rPr>
          <w:b/>
          <w:bCs/>
          <w:sz w:val="21"/>
          <w:szCs w:val="21"/>
          <w:lang w:val="en-AU"/>
        </w:rPr>
        <w:t>Confidential information</w:t>
      </w:r>
      <w:r w:rsidRPr="303D860B">
        <w:rPr>
          <w:sz w:val="21"/>
          <w:szCs w:val="21"/>
          <w:lang w:val="en-AU"/>
        </w:rPr>
        <w:t xml:space="preserve"> is any information:</w:t>
      </w:r>
    </w:p>
    <w:p w:rsidRPr="008F2203" w:rsidR="004109B0" w:rsidP="303D860B" w:rsidRDefault="004109B0" w14:paraId="639A0157" w14:textId="77777777">
      <w:pPr>
        <w:pStyle w:val="Heading3"/>
        <w:rPr>
          <w:sz w:val="21"/>
          <w:szCs w:val="21"/>
          <w:lang w:val="en-AU"/>
        </w:rPr>
      </w:pPr>
      <w:r w:rsidRPr="303D860B">
        <w:rPr>
          <w:sz w:val="21"/>
          <w:szCs w:val="21"/>
          <w:lang w:val="en-AU"/>
        </w:rPr>
        <w:t>determined by the Board or the CEO, and so declared by marking “confidential” or by statement agreed by the Board at the time of declaration; or</w:t>
      </w:r>
    </w:p>
    <w:p w:rsidRPr="008F2203" w:rsidR="004109B0" w:rsidP="303D860B" w:rsidRDefault="004109B0" w14:paraId="26324E29" w14:textId="77777777">
      <w:pPr>
        <w:pStyle w:val="Heading3"/>
        <w:rPr>
          <w:sz w:val="21"/>
          <w:szCs w:val="21"/>
          <w:lang w:val="en-AU"/>
        </w:rPr>
      </w:pPr>
      <w:r w:rsidRPr="303D860B">
        <w:rPr>
          <w:sz w:val="21"/>
          <w:szCs w:val="21"/>
          <w:lang w:val="en-AU"/>
        </w:rPr>
        <w:t>which may be reasonably considered by the Board to be commercially or otherwise sensitive or likely to be so to the Board.</w:t>
      </w:r>
    </w:p>
    <w:p w:rsidRPr="008F2203" w:rsidR="004109B0" w:rsidP="303D860B" w:rsidRDefault="004109B0" w14:paraId="72ED2F6B" w14:textId="36215CE5">
      <w:pPr>
        <w:pStyle w:val="BodyText2"/>
        <w:rPr>
          <w:sz w:val="21"/>
          <w:szCs w:val="21"/>
          <w:lang w:val="en-AU"/>
        </w:rPr>
      </w:pPr>
      <w:r w:rsidRPr="303D860B">
        <w:rPr>
          <w:sz w:val="21"/>
          <w:szCs w:val="21"/>
          <w:lang w:val="en-AU"/>
        </w:rPr>
        <w:t xml:space="preserve">Directors have a duty not to make unauthorised disclosure or use of </w:t>
      </w:r>
      <w:r w:rsidRPr="303D860B" w:rsidR="002E51AA">
        <w:rPr>
          <w:sz w:val="21"/>
          <w:szCs w:val="21"/>
          <w:lang w:val="en-AU"/>
        </w:rPr>
        <w:t>SSO</w:t>
      </w:r>
      <w:r w:rsidRPr="303D860B">
        <w:rPr>
          <w:sz w:val="21"/>
          <w:szCs w:val="21"/>
          <w:lang w:val="en-AU"/>
        </w:rPr>
        <w:t xml:space="preserve"> information and a duty not to disclose or exploit confidential information, such as commercially or price sensitive information or information which is confidential by virtue of a contractual arrangement.</w:t>
      </w:r>
    </w:p>
    <w:p w:rsidRPr="008F2203" w:rsidR="004109B0" w:rsidP="303D860B" w:rsidRDefault="004109B0" w14:paraId="10410260" w14:textId="0693F7E3">
      <w:pPr>
        <w:pStyle w:val="BodyText2"/>
        <w:rPr>
          <w:sz w:val="21"/>
          <w:szCs w:val="21"/>
          <w:lang w:val="en-AU"/>
        </w:rPr>
      </w:pPr>
      <w:r w:rsidRPr="303D860B">
        <w:rPr>
          <w:sz w:val="21"/>
          <w:szCs w:val="21"/>
          <w:lang w:val="en-AU"/>
        </w:rPr>
        <w:t xml:space="preserve">Information is commercially sensitive where it is of specific value to the group concerned, particularly where its disclosure would allow others to “reap without sowing” or would otherwise be detrimental to </w:t>
      </w:r>
      <w:r w:rsidRPr="303D860B" w:rsidR="002E51AA">
        <w:rPr>
          <w:sz w:val="21"/>
          <w:szCs w:val="21"/>
          <w:lang w:val="en-AU"/>
        </w:rPr>
        <w:t>SSO</w:t>
      </w:r>
      <w:r w:rsidRPr="303D860B">
        <w:rPr>
          <w:sz w:val="21"/>
          <w:szCs w:val="21"/>
          <w:lang w:val="en-AU"/>
        </w:rPr>
        <w:t xml:space="preserve">. In the context of </w:t>
      </w:r>
      <w:r w:rsidRPr="303D860B" w:rsidR="002E51AA">
        <w:rPr>
          <w:sz w:val="21"/>
          <w:szCs w:val="21"/>
          <w:lang w:val="en-AU"/>
        </w:rPr>
        <w:t>SSO</w:t>
      </w:r>
      <w:r w:rsidRPr="303D860B">
        <w:rPr>
          <w:sz w:val="21"/>
          <w:szCs w:val="21"/>
          <w:lang w:val="en-AU"/>
        </w:rPr>
        <w:t xml:space="preserve">, this would involve any information that is of value to </w:t>
      </w:r>
      <w:r w:rsidRPr="303D860B" w:rsidR="002E51AA">
        <w:rPr>
          <w:sz w:val="21"/>
          <w:szCs w:val="21"/>
          <w:lang w:val="en-AU"/>
        </w:rPr>
        <w:t>SSO</w:t>
      </w:r>
      <w:r w:rsidRPr="303D860B">
        <w:rPr>
          <w:sz w:val="21"/>
          <w:szCs w:val="21"/>
          <w:lang w:val="en-AU"/>
        </w:rPr>
        <w:t xml:space="preserve"> in the sense that its disclosure might cause damage to </w:t>
      </w:r>
      <w:r w:rsidRPr="303D860B" w:rsidR="002E51AA">
        <w:rPr>
          <w:sz w:val="21"/>
          <w:szCs w:val="21"/>
          <w:lang w:val="en-AU"/>
        </w:rPr>
        <w:t>SSO</w:t>
      </w:r>
      <w:r w:rsidRPr="303D860B">
        <w:rPr>
          <w:sz w:val="21"/>
          <w:szCs w:val="21"/>
          <w:lang w:val="en-AU"/>
        </w:rPr>
        <w:t xml:space="preserve">’s reputation or disclose plans which </w:t>
      </w:r>
      <w:r w:rsidRPr="303D860B" w:rsidR="002E51AA">
        <w:rPr>
          <w:sz w:val="21"/>
          <w:szCs w:val="21"/>
          <w:lang w:val="en-AU"/>
        </w:rPr>
        <w:t>SSO</w:t>
      </w:r>
      <w:r w:rsidRPr="303D860B">
        <w:rPr>
          <w:sz w:val="21"/>
          <w:szCs w:val="21"/>
          <w:lang w:val="en-AU"/>
        </w:rPr>
        <w:t xml:space="preserve"> would not want revealed to its competitors or third parties.</w:t>
      </w:r>
    </w:p>
    <w:p w:rsidRPr="008F2203" w:rsidR="004109B0" w:rsidP="303D860B" w:rsidRDefault="004109B0" w14:paraId="2904E2EF" w14:textId="577BAC44">
      <w:pPr>
        <w:pStyle w:val="BodyText2"/>
        <w:rPr>
          <w:sz w:val="21"/>
          <w:szCs w:val="21"/>
          <w:lang w:val="en-AU"/>
        </w:rPr>
      </w:pPr>
      <w:r w:rsidRPr="303D860B">
        <w:rPr>
          <w:sz w:val="21"/>
          <w:szCs w:val="21"/>
          <w:lang w:val="en-AU"/>
        </w:rPr>
        <w:t xml:space="preserve">Directors should not reveal any discussions or </w:t>
      </w:r>
      <w:r w:rsidRPr="303D860B" w:rsidR="00761A2F">
        <w:rPr>
          <w:sz w:val="21"/>
          <w:szCs w:val="21"/>
          <w:lang w:val="en-AU"/>
        </w:rPr>
        <w:t>meetings,</w:t>
      </w:r>
      <w:r w:rsidRPr="303D860B">
        <w:rPr>
          <w:sz w:val="21"/>
          <w:szCs w:val="21"/>
          <w:lang w:val="en-AU"/>
        </w:rPr>
        <w:t xml:space="preserve"> or documents relating to policies or plans in their initial stages without the consent of the other members of the Board.</w:t>
      </w:r>
    </w:p>
    <w:p w:rsidRPr="008F2203" w:rsidR="004109B0" w:rsidP="303D860B" w:rsidRDefault="004109B0" w14:paraId="3B82BE4C" w14:textId="75997F4D">
      <w:pPr>
        <w:pStyle w:val="BodyText2"/>
        <w:rPr>
          <w:sz w:val="21"/>
          <w:szCs w:val="21"/>
          <w:lang w:val="en-AU"/>
        </w:rPr>
      </w:pPr>
      <w:r w:rsidRPr="303D860B">
        <w:rPr>
          <w:sz w:val="21"/>
          <w:szCs w:val="21"/>
          <w:lang w:val="en-AU"/>
        </w:rPr>
        <w:t xml:space="preserve">Practicality and convenience must be </w:t>
      </w:r>
      <w:r w:rsidRPr="303D860B" w:rsidR="00761A2F">
        <w:rPr>
          <w:sz w:val="21"/>
          <w:szCs w:val="21"/>
          <w:lang w:val="en-AU"/>
        </w:rPr>
        <w:t>considered</w:t>
      </w:r>
      <w:r w:rsidRPr="303D860B">
        <w:rPr>
          <w:sz w:val="21"/>
          <w:szCs w:val="21"/>
          <w:lang w:val="en-AU"/>
        </w:rPr>
        <w:t xml:space="preserve">. The Board should at the very least be informing its members of the major decisions, which it has made and report on the reasons for these decisions. The Board is justified in not disclosing all its activities on the basis that in doing so it is acting in the interests of </w:t>
      </w:r>
      <w:r w:rsidRPr="303D860B" w:rsidR="002E51AA">
        <w:rPr>
          <w:sz w:val="21"/>
          <w:szCs w:val="21"/>
          <w:lang w:val="en-AU"/>
        </w:rPr>
        <w:t>SSO</w:t>
      </w:r>
      <w:r w:rsidRPr="303D860B">
        <w:rPr>
          <w:sz w:val="21"/>
          <w:szCs w:val="21"/>
          <w:lang w:val="en-AU"/>
        </w:rPr>
        <w:t>, by preventing information which may be detrimental to it from being revealed and potentially distorted.</w:t>
      </w:r>
    </w:p>
    <w:p w:rsidRPr="008F2203" w:rsidR="004109B0" w:rsidP="004109B0" w:rsidRDefault="004109B0" w14:paraId="21CB2A6D" w14:textId="1CB5A3E3">
      <w:pPr>
        <w:pStyle w:val="BodyText2"/>
        <w:rPr>
          <w:sz w:val="21"/>
          <w:szCs w:val="21"/>
        </w:rPr>
      </w:pPr>
      <w:r w:rsidRPr="008F2203">
        <w:rPr>
          <w:sz w:val="21"/>
          <w:szCs w:val="21"/>
        </w:rPr>
        <w:t xml:space="preserve">Directors must remember that they have a duty to act in the interests of </w:t>
      </w:r>
      <w:r w:rsidRPr="008F2203" w:rsidR="002E51AA">
        <w:rPr>
          <w:sz w:val="21"/>
          <w:szCs w:val="21"/>
        </w:rPr>
        <w:t>SSO</w:t>
      </w:r>
      <w:r w:rsidRPr="008F2203" w:rsidR="00761A2F">
        <w:rPr>
          <w:sz w:val="21"/>
          <w:szCs w:val="21"/>
        </w:rPr>
        <w:t>, which</w:t>
      </w:r>
      <w:r w:rsidRPr="008F2203">
        <w:rPr>
          <w:sz w:val="21"/>
          <w:szCs w:val="21"/>
        </w:rPr>
        <w:t xml:space="preserve"> includes the interests of all members.</w:t>
      </w:r>
    </w:p>
    <w:p w:rsidRPr="008F2203" w:rsidR="004109B0" w:rsidP="303D860B" w:rsidRDefault="004109B0" w14:paraId="0A274FA6" w14:textId="7F596248">
      <w:pPr>
        <w:pStyle w:val="BodyText2"/>
        <w:rPr>
          <w:sz w:val="21"/>
          <w:szCs w:val="21"/>
          <w:lang w:val="en-AU"/>
        </w:rPr>
      </w:pPr>
      <w:r w:rsidRPr="303D860B">
        <w:rPr>
          <w:sz w:val="21"/>
          <w:szCs w:val="21"/>
          <w:lang w:val="en-AU"/>
        </w:rPr>
        <w:lastRenderedPageBreak/>
        <w:t xml:space="preserve">Directors should support all determinations of the Board regardless of their support or dissent during the Board meeting. It is essential that discussions of the Board are freely </w:t>
      </w:r>
      <w:r w:rsidRPr="303D860B" w:rsidR="00761A2F">
        <w:rPr>
          <w:sz w:val="21"/>
          <w:szCs w:val="21"/>
          <w:lang w:val="en-AU"/>
        </w:rPr>
        <w:t>entered</w:t>
      </w:r>
      <w:r w:rsidRPr="303D860B">
        <w:rPr>
          <w:sz w:val="21"/>
          <w:szCs w:val="21"/>
          <w:lang w:val="en-AU"/>
        </w:rPr>
        <w:t>.  However, it is imperative that beyond the meetings of the Board all Directors are united in the determination of the Board.</w:t>
      </w:r>
    </w:p>
    <w:p w:rsidRPr="008F2203" w:rsidR="004109B0" w:rsidP="303D860B" w:rsidRDefault="004109B0" w14:paraId="212741B0" w14:textId="026B563B">
      <w:pPr>
        <w:pStyle w:val="BodyText2"/>
        <w:rPr>
          <w:sz w:val="21"/>
          <w:szCs w:val="21"/>
          <w:lang w:val="en-AU"/>
        </w:rPr>
      </w:pPr>
      <w:r w:rsidRPr="303D860B">
        <w:rPr>
          <w:sz w:val="21"/>
          <w:szCs w:val="21"/>
          <w:lang w:val="en-AU"/>
        </w:rPr>
        <w:t xml:space="preserve">Directors must always be sure that their actions are in the best interests of </w:t>
      </w:r>
      <w:r w:rsidRPr="303D860B" w:rsidR="002E51AA">
        <w:rPr>
          <w:sz w:val="21"/>
          <w:szCs w:val="21"/>
          <w:lang w:val="en-AU"/>
        </w:rPr>
        <w:t>SSO</w:t>
      </w:r>
      <w:r w:rsidRPr="303D860B">
        <w:rPr>
          <w:sz w:val="21"/>
          <w:szCs w:val="21"/>
          <w:lang w:val="en-AU"/>
        </w:rPr>
        <w:t xml:space="preserve">, rather than for political expediency. This may from time to time place a </w:t>
      </w:r>
      <w:proofErr w:type="gramStart"/>
      <w:r w:rsidRPr="303D860B">
        <w:rPr>
          <w:sz w:val="21"/>
          <w:szCs w:val="21"/>
          <w:lang w:val="en-AU"/>
        </w:rPr>
        <w:t>Director</w:t>
      </w:r>
      <w:proofErr w:type="gramEnd"/>
      <w:r w:rsidRPr="303D860B">
        <w:rPr>
          <w:sz w:val="21"/>
          <w:szCs w:val="21"/>
          <w:lang w:val="en-AU"/>
        </w:rPr>
        <w:t xml:space="preserve"> in a difficult position, for example if asked to comment by a member, on a matter confidential to </w:t>
      </w:r>
      <w:r w:rsidRPr="303D860B" w:rsidR="002E51AA">
        <w:rPr>
          <w:sz w:val="21"/>
          <w:szCs w:val="21"/>
          <w:lang w:val="en-AU"/>
        </w:rPr>
        <w:t>SSO</w:t>
      </w:r>
      <w:r w:rsidRPr="303D860B">
        <w:rPr>
          <w:sz w:val="21"/>
          <w:szCs w:val="21"/>
          <w:lang w:val="en-AU"/>
        </w:rPr>
        <w:t>. The Directors</w:t>
      </w:r>
      <w:r w:rsidRPr="303D860B" w:rsidR="008F2203">
        <w:rPr>
          <w:sz w:val="21"/>
          <w:szCs w:val="21"/>
          <w:lang w:val="en-AU"/>
        </w:rPr>
        <w:t>’</w:t>
      </w:r>
      <w:r w:rsidRPr="303D860B">
        <w:rPr>
          <w:sz w:val="21"/>
          <w:szCs w:val="21"/>
          <w:lang w:val="en-AU"/>
        </w:rPr>
        <w:t xml:space="preserve"> duties to </w:t>
      </w:r>
      <w:r w:rsidRPr="303D860B" w:rsidR="002E51AA">
        <w:rPr>
          <w:sz w:val="21"/>
          <w:szCs w:val="21"/>
          <w:lang w:val="en-AU"/>
        </w:rPr>
        <w:t>SSO</w:t>
      </w:r>
      <w:r w:rsidRPr="303D860B">
        <w:rPr>
          <w:sz w:val="21"/>
          <w:szCs w:val="21"/>
          <w:lang w:val="en-AU"/>
        </w:rPr>
        <w:t xml:space="preserve"> must always be upheld despite the relationship which may exist between the Director and the member.</w:t>
      </w:r>
    </w:p>
    <w:p w:rsidRPr="008F2203" w:rsidR="004109B0" w:rsidP="303D860B" w:rsidRDefault="004109B0" w14:paraId="7A0FC11E" w14:textId="6AD7C9E2">
      <w:pPr>
        <w:pStyle w:val="BodyText2"/>
        <w:rPr>
          <w:sz w:val="21"/>
          <w:szCs w:val="21"/>
          <w:lang w:val="en-AU"/>
        </w:rPr>
      </w:pPr>
      <w:r w:rsidRPr="303D860B">
        <w:rPr>
          <w:sz w:val="21"/>
          <w:szCs w:val="21"/>
          <w:lang w:val="en-AU"/>
        </w:rPr>
        <w:t xml:space="preserve">The Act also impose a statutory duty on a </w:t>
      </w:r>
      <w:proofErr w:type="gramStart"/>
      <w:r w:rsidRPr="303D860B">
        <w:rPr>
          <w:sz w:val="21"/>
          <w:szCs w:val="21"/>
          <w:lang w:val="en-AU"/>
        </w:rPr>
        <w:t>Director</w:t>
      </w:r>
      <w:proofErr w:type="gramEnd"/>
      <w:r w:rsidRPr="303D860B">
        <w:rPr>
          <w:sz w:val="21"/>
          <w:szCs w:val="21"/>
          <w:lang w:val="en-AU"/>
        </w:rPr>
        <w:t xml:space="preserve"> not to make improper use of the information acquired by virtue of </w:t>
      </w:r>
      <w:r w:rsidRPr="303D860B" w:rsidR="00A37137">
        <w:rPr>
          <w:sz w:val="21"/>
          <w:szCs w:val="21"/>
          <w:lang w:val="en-AU"/>
        </w:rPr>
        <w:t>their</w:t>
      </w:r>
      <w:r w:rsidRPr="303D860B">
        <w:rPr>
          <w:sz w:val="21"/>
          <w:szCs w:val="21"/>
          <w:lang w:val="en-AU"/>
        </w:rPr>
        <w:t xml:space="preserve"> office to gain, directly or indirectly, an advantage for himself or for any other person or to cause detriment to </w:t>
      </w:r>
      <w:r w:rsidRPr="303D860B" w:rsidR="002E51AA">
        <w:rPr>
          <w:sz w:val="21"/>
          <w:szCs w:val="21"/>
          <w:lang w:val="en-AU"/>
        </w:rPr>
        <w:t>SSO</w:t>
      </w:r>
      <w:r w:rsidRPr="303D860B">
        <w:rPr>
          <w:sz w:val="21"/>
          <w:szCs w:val="21"/>
          <w:lang w:val="en-AU"/>
        </w:rPr>
        <w:t>.</w:t>
      </w:r>
    </w:p>
    <w:p w:rsidRPr="008F2203" w:rsidR="00C267AD" w:rsidP="00632446" w:rsidRDefault="00C267AD" w14:paraId="72A08B47" w14:textId="52FBC726">
      <w:pPr>
        <w:pStyle w:val="AnnexureH1"/>
        <w:rPr>
          <w:rFonts w:ascii="Arial" w:hAnsi="Arial" w:cs="Arial"/>
          <w:sz w:val="21"/>
          <w:szCs w:val="21"/>
        </w:rPr>
      </w:pPr>
      <w:bookmarkStart w:name="_Toc179958459" w:id="42"/>
      <w:bookmarkEnd w:id="41"/>
      <w:bookmarkEnd w:id="42"/>
    </w:p>
    <w:p w:rsidRPr="008F2203" w:rsidR="00632446" w:rsidP="00632446" w:rsidRDefault="00632446" w14:paraId="34DC0114" w14:textId="77223235">
      <w:pPr>
        <w:pStyle w:val="BodyText"/>
        <w:rPr>
          <w:rFonts w:cs="Arial"/>
          <w:b/>
          <w:bCs/>
          <w:sz w:val="21"/>
          <w:szCs w:val="21"/>
        </w:rPr>
      </w:pPr>
      <w:bookmarkStart w:name="_Toc93324989" w:id="43"/>
      <w:r w:rsidRPr="008F2203">
        <w:rPr>
          <w:rFonts w:cs="Arial"/>
          <w:b/>
          <w:bCs/>
          <w:sz w:val="21"/>
          <w:szCs w:val="21"/>
        </w:rPr>
        <w:t>DIRECTORS DECLARATION AND CODE OF CONDUCT</w:t>
      </w:r>
      <w:bookmarkEnd w:id="43"/>
    </w:p>
    <w:p w:rsidRPr="008F2203" w:rsidR="00C267AD" w:rsidP="303D860B" w:rsidRDefault="00C267AD" w14:paraId="2FF24A75" w14:textId="2ED3643E">
      <w:pPr>
        <w:pStyle w:val="BodyText"/>
        <w:rPr>
          <w:sz w:val="21"/>
          <w:szCs w:val="21"/>
          <w:lang w:val="en-AU"/>
        </w:rPr>
      </w:pPr>
      <w:r w:rsidRPr="303D860B">
        <w:rPr>
          <w:sz w:val="21"/>
          <w:szCs w:val="21"/>
          <w:lang w:val="en-AU"/>
        </w:rPr>
        <w:t>Under the leadership of the Chair</w:t>
      </w:r>
      <w:r w:rsidRPr="303D860B" w:rsidR="00C03146">
        <w:rPr>
          <w:sz w:val="21"/>
          <w:szCs w:val="21"/>
          <w:lang w:val="en-AU"/>
        </w:rPr>
        <w:t xml:space="preserve"> </w:t>
      </w:r>
      <w:r w:rsidRPr="303D860B">
        <w:rPr>
          <w:sz w:val="21"/>
          <w:szCs w:val="21"/>
          <w:lang w:val="en-AU"/>
        </w:rPr>
        <w:t xml:space="preserve">and the CEO, the Board is to be proactive in implementing </w:t>
      </w:r>
      <w:r w:rsidRPr="303D860B" w:rsidR="002E51AA">
        <w:rPr>
          <w:sz w:val="21"/>
          <w:szCs w:val="21"/>
          <w:lang w:val="en-AU"/>
        </w:rPr>
        <w:t>SSO</w:t>
      </w:r>
      <w:r w:rsidRPr="303D860B">
        <w:rPr>
          <w:sz w:val="21"/>
          <w:szCs w:val="21"/>
          <w:lang w:val="en-AU"/>
        </w:rPr>
        <w:t xml:space="preserve">’s objects having regard to the requirements outlined in the Constitution and powers vested in the Board to determine and articulate </w:t>
      </w:r>
      <w:r w:rsidRPr="303D860B" w:rsidR="002E51AA">
        <w:rPr>
          <w:sz w:val="21"/>
          <w:szCs w:val="21"/>
          <w:lang w:val="en-AU"/>
        </w:rPr>
        <w:t>SSO</w:t>
      </w:r>
      <w:r w:rsidRPr="303D860B">
        <w:rPr>
          <w:sz w:val="21"/>
          <w:szCs w:val="21"/>
          <w:lang w:val="en-AU"/>
        </w:rPr>
        <w:t>’s values, vision and strategic direction.</w:t>
      </w:r>
    </w:p>
    <w:p w:rsidRPr="008F2203" w:rsidR="00237DAD" w:rsidP="00632446" w:rsidRDefault="00237DAD" w14:paraId="753B633A" w14:textId="0AF4C743">
      <w:pPr>
        <w:pStyle w:val="BodyText"/>
        <w:rPr>
          <w:sz w:val="21"/>
          <w:szCs w:val="21"/>
        </w:rPr>
      </w:pPr>
      <w:r w:rsidRPr="008F2203">
        <w:rPr>
          <w:sz w:val="21"/>
          <w:szCs w:val="21"/>
        </w:rPr>
        <w:t xml:space="preserve">The Board cannot make a finding under the declaration below to remove a director without </w:t>
      </w:r>
      <w:r w:rsidRPr="008F2203">
        <w:rPr>
          <w:rFonts w:eastAsia="Calibri"/>
          <w:sz w:val="21"/>
          <w:szCs w:val="21"/>
        </w:rPr>
        <w:t>giving notice to the relevant Director(s) of the matters under consideration and giving the relevant Director</w:t>
      </w:r>
      <w:r w:rsidRPr="008F2203" w:rsidR="006F6BBB">
        <w:rPr>
          <w:rFonts w:eastAsia="Calibri"/>
          <w:sz w:val="21"/>
          <w:szCs w:val="21"/>
        </w:rPr>
        <w:t>(</w:t>
      </w:r>
      <w:r w:rsidRPr="008F2203">
        <w:rPr>
          <w:rFonts w:eastAsia="Calibri"/>
          <w:sz w:val="21"/>
          <w:szCs w:val="21"/>
        </w:rPr>
        <w:t>s</w:t>
      </w:r>
      <w:r w:rsidRPr="008F2203" w:rsidR="006F6BBB">
        <w:rPr>
          <w:rFonts w:eastAsia="Calibri"/>
          <w:sz w:val="21"/>
          <w:szCs w:val="21"/>
        </w:rPr>
        <w:t>)</w:t>
      </w:r>
      <w:r w:rsidRPr="008F2203">
        <w:rPr>
          <w:rFonts w:eastAsia="Calibri"/>
          <w:sz w:val="21"/>
          <w:szCs w:val="21"/>
        </w:rPr>
        <w:t xml:space="preserve"> the opportunity to respond to those matters.</w:t>
      </w:r>
    </w:p>
    <w:p w:rsidRPr="008F2203" w:rsidR="00C267AD" w:rsidP="00632446" w:rsidRDefault="002E51AA" w14:paraId="322665CF" w14:textId="7EB9634E">
      <w:pPr>
        <w:pStyle w:val="AnnexureH2"/>
        <w:rPr>
          <w:rFonts w:eastAsia="Calibri"/>
          <w:b/>
          <w:bCs/>
          <w:sz w:val="21"/>
          <w:szCs w:val="21"/>
        </w:rPr>
      </w:pPr>
      <w:r w:rsidRPr="008F2203">
        <w:rPr>
          <w:rFonts w:eastAsia="Calibri"/>
          <w:b/>
          <w:bCs/>
          <w:sz w:val="21"/>
          <w:szCs w:val="21"/>
        </w:rPr>
        <w:t>SSO</w:t>
      </w:r>
      <w:r w:rsidRPr="008F2203" w:rsidR="00C267AD">
        <w:rPr>
          <w:rFonts w:eastAsia="Calibri"/>
          <w:b/>
          <w:bCs/>
          <w:sz w:val="21"/>
          <w:szCs w:val="21"/>
        </w:rPr>
        <w:t>'s Directors are expected to</w:t>
      </w:r>
    </w:p>
    <w:p w:rsidRPr="008F2203" w:rsidR="00C267AD" w:rsidP="00632446" w:rsidRDefault="00C267AD" w14:paraId="0D7607D9" w14:textId="77777777">
      <w:pPr>
        <w:pStyle w:val="AnnexureH3"/>
        <w:rPr>
          <w:rFonts w:eastAsia="Calibri"/>
          <w:sz w:val="21"/>
          <w:szCs w:val="21"/>
        </w:rPr>
      </w:pPr>
      <w:r w:rsidRPr="008F2203">
        <w:rPr>
          <w:rFonts w:eastAsia="Calibri"/>
          <w:sz w:val="21"/>
          <w:szCs w:val="21"/>
        </w:rPr>
        <w:t>Meet fiduciary responsibilities as required under all relevant commonwealth and state legislation and under common law</w:t>
      </w:r>
    </w:p>
    <w:p w:rsidRPr="008F2203" w:rsidR="00C267AD" w:rsidP="00632446" w:rsidRDefault="00C267AD" w14:paraId="1EAC7F60" w14:textId="29239DCD">
      <w:pPr>
        <w:pStyle w:val="AnnexureH3"/>
        <w:rPr>
          <w:rFonts w:eastAsia="Calibri"/>
          <w:sz w:val="21"/>
          <w:szCs w:val="21"/>
        </w:rPr>
      </w:pPr>
      <w:r w:rsidRPr="008F2203">
        <w:rPr>
          <w:rFonts w:eastAsia="Calibri"/>
          <w:sz w:val="21"/>
          <w:szCs w:val="21"/>
        </w:rPr>
        <w:t xml:space="preserve">Comply with </w:t>
      </w:r>
      <w:r w:rsidRPr="008F2203" w:rsidR="002E51AA">
        <w:rPr>
          <w:rFonts w:eastAsia="Calibri"/>
          <w:sz w:val="21"/>
          <w:szCs w:val="21"/>
        </w:rPr>
        <w:t>SSO</w:t>
      </w:r>
      <w:r w:rsidRPr="008F2203">
        <w:rPr>
          <w:rFonts w:eastAsia="Calibri"/>
          <w:sz w:val="21"/>
          <w:szCs w:val="21"/>
        </w:rPr>
        <w:t xml:space="preserve">'s constitution, </w:t>
      </w:r>
      <w:r w:rsidRPr="008F2203" w:rsidR="006A5CFB">
        <w:rPr>
          <w:rFonts w:eastAsia="Calibri"/>
          <w:sz w:val="21"/>
          <w:szCs w:val="21"/>
        </w:rPr>
        <w:t xml:space="preserve">by-laws, </w:t>
      </w:r>
      <w:r w:rsidRPr="008F2203">
        <w:rPr>
          <w:rFonts w:eastAsia="Calibri"/>
          <w:sz w:val="21"/>
          <w:szCs w:val="21"/>
        </w:rPr>
        <w:t xml:space="preserve">rules, regulations and </w:t>
      </w:r>
      <w:r w:rsidRPr="008F2203" w:rsidR="006A5CFB">
        <w:rPr>
          <w:rFonts w:eastAsia="Calibri"/>
          <w:sz w:val="21"/>
          <w:szCs w:val="21"/>
        </w:rPr>
        <w:t>policies</w:t>
      </w:r>
    </w:p>
    <w:p w:rsidRPr="008F2203" w:rsidR="00C267AD" w:rsidP="00632446" w:rsidRDefault="00C267AD" w14:paraId="2956C425" w14:textId="56697BB1">
      <w:pPr>
        <w:pStyle w:val="AnnexureH3"/>
        <w:rPr>
          <w:rFonts w:eastAsia="Calibri"/>
          <w:sz w:val="21"/>
          <w:szCs w:val="21"/>
        </w:rPr>
      </w:pPr>
      <w:r w:rsidRPr="008F2203">
        <w:rPr>
          <w:rFonts w:eastAsia="Calibri"/>
          <w:sz w:val="21"/>
          <w:szCs w:val="21"/>
        </w:rPr>
        <w:t xml:space="preserve">Act honestly in the best interests of </w:t>
      </w:r>
      <w:r w:rsidRPr="008F2203" w:rsidR="002E51AA">
        <w:rPr>
          <w:rFonts w:eastAsia="Calibri"/>
          <w:sz w:val="21"/>
          <w:szCs w:val="21"/>
        </w:rPr>
        <w:t>SSO</w:t>
      </w:r>
      <w:r w:rsidRPr="008F2203">
        <w:rPr>
          <w:rFonts w:eastAsia="Calibri"/>
          <w:sz w:val="21"/>
          <w:szCs w:val="21"/>
        </w:rPr>
        <w:t xml:space="preserve"> as a whole and not of those individual constituents</w:t>
      </w:r>
    </w:p>
    <w:p w:rsidRPr="008F2203" w:rsidR="00C267AD" w:rsidP="00632446" w:rsidRDefault="00C267AD" w14:paraId="697BC924" w14:textId="77777777">
      <w:pPr>
        <w:pStyle w:val="AnnexureH3"/>
        <w:rPr>
          <w:rFonts w:eastAsia="Calibri"/>
          <w:sz w:val="21"/>
          <w:szCs w:val="21"/>
        </w:rPr>
      </w:pPr>
      <w:r w:rsidRPr="008F2203">
        <w:rPr>
          <w:rFonts w:eastAsia="Calibri"/>
          <w:sz w:val="21"/>
          <w:szCs w:val="21"/>
        </w:rPr>
        <w:t>Avoid conflict of interest and to disclose immediately any actual or potential conflict</w:t>
      </w:r>
    </w:p>
    <w:p w:rsidRPr="008F2203" w:rsidR="00C267AD" w:rsidP="00632446" w:rsidRDefault="00C267AD" w14:paraId="53A89F59" w14:textId="27BB1450">
      <w:pPr>
        <w:pStyle w:val="AnnexureH3"/>
        <w:rPr>
          <w:rFonts w:eastAsia="Calibri"/>
          <w:sz w:val="21"/>
          <w:szCs w:val="21"/>
        </w:rPr>
      </w:pPr>
      <w:r w:rsidRPr="008F2203">
        <w:rPr>
          <w:rFonts w:eastAsia="Calibri"/>
          <w:sz w:val="21"/>
          <w:szCs w:val="21"/>
        </w:rPr>
        <w:t xml:space="preserve">Develop strategic planning and direction of </w:t>
      </w:r>
      <w:r w:rsidRPr="008F2203" w:rsidR="002E51AA">
        <w:rPr>
          <w:rFonts w:eastAsia="Calibri"/>
          <w:sz w:val="21"/>
          <w:szCs w:val="21"/>
        </w:rPr>
        <w:t>SSO</w:t>
      </w:r>
      <w:r w:rsidRPr="008F2203">
        <w:rPr>
          <w:rFonts w:eastAsia="Calibri"/>
          <w:sz w:val="21"/>
          <w:szCs w:val="21"/>
        </w:rPr>
        <w:t xml:space="preserve"> including approving the business plan and budget, monitoring organisational performance and evaluating strategic results, and approving expenditure outside the approved budget and delegations</w:t>
      </w:r>
    </w:p>
    <w:p w:rsidRPr="008F2203" w:rsidR="00C267AD" w:rsidP="00632446" w:rsidRDefault="00C267AD" w14:paraId="2869E386" w14:textId="5C04D371">
      <w:pPr>
        <w:pStyle w:val="AnnexureH3"/>
        <w:rPr>
          <w:rFonts w:eastAsia="Calibri"/>
          <w:sz w:val="21"/>
          <w:szCs w:val="21"/>
        </w:rPr>
      </w:pPr>
      <w:r w:rsidRPr="008F2203">
        <w:rPr>
          <w:rFonts w:eastAsia="Calibri"/>
          <w:sz w:val="21"/>
          <w:szCs w:val="21"/>
        </w:rPr>
        <w:t>Devote the necessary time to the performance of their duties including to review board papers prior to board meetings</w:t>
      </w:r>
    </w:p>
    <w:p w:rsidRPr="008F2203" w:rsidR="00C267AD" w:rsidP="00632446" w:rsidRDefault="00C267AD" w14:paraId="1B42B23A" w14:textId="77777777">
      <w:pPr>
        <w:pStyle w:val="AnnexureH3"/>
        <w:rPr>
          <w:rFonts w:eastAsia="Calibri"/>
          <w:sz w:val="21"/>
          <w:szCs w:val="21"/>
        </w:rPr>
      </w:pPr>
      <w:r w:rsidRPr="008F2203">
        <w:rPr>
          <w:rFonts w:eastAsia="Calibri"/>
          <w:sz w:val="21"/>
          <w:szCs w:val="21"/>
        </w:rPr>
        <w:t>Interact with key stakeholders and members to inform them of achievements and to ensure that they have input into determination of strategic goals and direction</w:t>
      </w:r>
    </w:p>
    <w:p w:rsidRPr="008F2203" w:rsidR="00C267AD" w:rsidP="00632446" w:rsidRDefault="00C267AD" w14:paraId="14F3A697" w14:textId="60F92CEE">
      <w:pPr>
        <w:pStyle w:val="AnnexureH3"/>
        <w:rPr>
          <w:rFonts w:eastAsia="Calibri"/>
          <w:sz w:val="21"/>
          <w:szCs w:val="21"/>
        </w:rPr>
      </w:pPr>
      <w:r w:rsidRPr="008F2203">
        <w:rPr>
          <w:rFonts w:eastAsia="Calibri"/>
          <w:sz w:val="21"/>
          <w:szCs w:val="21"/>
        </w:rPr>
        <w:t>Report back to stakeholders at relevant forums through the Chair and the CEO</w:t>
      </w:r>
    </w:p>
    <w:p w:rsidRPr="008F2203" w:rsidR="00C267AD" w:rsidP="00632446" w:rsidRDefault="00C267AD" w14:paraId="67C06054" w14:textId="4F0700D3">
      <w:pPr>
        <w:pStyle w:val="AnnexureH3"/>
        <w:rPr>
          <w:rFonts w:eastAsia="Calibri"/>
          <w:sz w:val="21"/>
          <w:szCs w:val="21"/>
        </w:rPr>
      </w:pPr>
      <w:r w:rsidRPr="008F2203">
        <w:rPr>
          <w:rFonts w:eastAsia="Calibri"/>
          <w:sz w:val="21"/>
          <w:szCs w:val="21"/>
        </w:rPr>
        <w:t xml:space="preserve">Monitor the CEO and organisational compliance with relevant legislation and with </w:t>
      </w:r>
      <w:r w:rsidRPr="008F2203" w:rsidR="002E51AA">
        <w:rPr>
          <w:rFonts w:eastAsia="Calibri"/>
          <w:sz w:val="21"/>
          <w:szCs w:val="21"/>
        </w:rPr>
        <w:t>SSO</w:t>
      </w:r>
      <w:r w:rsidRPr="008F2203">
        <w:rPr>
          <w:rFonts w:eastAsia="Calibri"/>
          <w:sz w:val="21"/>
          <w:szCs w:val="21"/>
        </w:rPr>
        <w:t xml:space="preserve">’s own </w:t>
      </w:r>
      <w:r w:rsidRPr="008F2203" w:rsidR="006A5CFB">
        <w:rPr>
          <w:rFonts w:eastAsia="Calibri"/>
          <w:sz w:val="21"/>
          <w:szCs w:val="21"/>
        </w:rPr>
        <w:t xml:space="preserve">by-laws and </w:t>
      </w:r>
      <w:r w:rsidRPr="008F2203">
        <w:rPr>
          <w:rFonts w:eastAsia="Calibri"/>
          <w:sz w:val="21"/>
          <w:szCs w:val="21"/>
        </w:rPr>
        <w:t>policies</w:t>
      </w:r>
    </w:p>
    <w:p w:rsidRPr="008F2203" w:rsidR="00C267AD" w:rsidP="00632446" w:rsidRDefault="00C267AD" w14:paraId="5A393E52" w14:textId="5AB78E98">
      <w:pPr>
        <w:pStyle w:val="AnnexureH3"/>
        <w:rPr>
          <w:rFonts w:eastAsia="Calibri"/>
          <w:sz w:val="21"/>
          <w:szCs w:val="21"/>
        </w:rPr>
      </w:pPr>
      <w:r w:rsidRPr="008F2203">
        <w:rPr>
          <w:rFonts w:eastAsia="Calibri"/>
          <w:sz w:val="21"/>
          <w:szCs w:val="21"/>
        </w:rPr>
        <w:t xml:space="preserve">Maintain the confidentiality of information they receive by virtue of being a Director of </w:t>
      </w:r>
      <w:r w:rsidRPr="008F2203" w:rsidR="002E51AA">
        <w:rPr>
          <w:rFonts w:eastAsia="Calibri"/>
          <w:sz w:val="21"/>
          <w:szCs w:val="21"/>
        </w:rPr>
        <w:t>SSO</w:t>
      </w:r>
    </w:p>
    <w:p w:rsidRPr="008F2203" w:rsidR="00C267AD" w:rsidP="00632446" w:rsidRDefault="00C267AD" w14:paraId="0AABF19A" w14:textId="77777777">
      <w:pPr>
        <w:pStyle w:val="AnnexureH3"/>
        <w:rPr>
          <w:rFonts w:eastAsia="Calibri"/>
          <w:sz w:val="21"/>
          <w:szCs w:val="21"/>
        </w:rPr>
      </w:pPr>
      <w:r w:rsidRPr="008F2203">
        <w:rPr>
          <w:rFonts w:eastAsia="Calibri"/>
          <w:sz w:val="21"/>
          <w:szCs w:val="21"/>
        </w:rPr>
        <w:t>Evaluate their collective effectiveness as a Board</w:t>
      </w:r>
    </w:p>
    <w:p w:rsidRPr="008F2203" w:rsidR="00C267AD" w:rsidP="00632446" w:rsidRDefault="00C267AD" w14:paraId="69B2CC76" w14:textId="4EE6454B">
      <w:pPr>
        <w:pStyle w:val="AnnexureH3"/>
        <w:rPr>
          <w:rFonts w:eastAsia="Calibri"/>
          <w:sz w:val="21"/>
          <w:szCs w:val="21"/>
        </w:rPr>
      </w:pPr>
      <w:r w:rsidRPr="008F2203">
        <w:rPr>
          <w:rFonts w:eastAsia="Calibri"/>
          <w:sz w:val="21"/>
          <w:szCs w:val="21"/>
        </w:rPr>
        <w:t xml:space="preserve">Not improperly use </w:t>
      </w:r>
      <w:r w:rsidRPr="008F2203" w:rsidR="00C03146">
        <w:rPr>
          <w:rFonts w:eastAsia="Calibri"/>
          <w:sz w:val="21"/>
          <w:szCs w:val="21"/>
        </w:rPr>
        <w:t>their</w:t>
      </w:r>
      <w:r w:rsidRPr="008F2203">
        <w:rPr>
          <w:rFonts w:eastAsia="Calibri"/>
          <w:sz w:val="21"/>
          <w:szCs w:val="21"/>
        </w:rPr>
        <w:t xml:space="preserve"> position or misuse information of </w:t>
      </w:r>
      <w:r w:rsidRPr="008F2203" w:rsidR="002E51AA">
        <w:rPr>
          <w:rFonts w:eastAsia="Calibri"/>
          <w:sz w:val="21"/>
          <w:szCs w:val="21"/>
        </w:rPr>
        <w:t>SSO</w:t>
      </w:r>
    </w:p>
    <w:p w:rsidRPr="008F2203" w:rsidR="001751E4" w:rsidP="001751E4" w:rsidRDefault="00C267AD" w14:paraId="01CE6493" w14:textId="51096B8B">
      <w:pPr>
        <w:pStyle w:val="AnnexureH3"/>
        <w:rPr>
          <w:rFonts w:eastAsia="Calibri"/>
          <w:sz w:val="21"/>
          <w:szCs w:val="21"/>
        </w:rPr>
      </w:pPr>
      <w:r w:rsidRPr="008F2203">
        <w:rPr>
          <w:rFonts w:eastAsia="Calibri"/>
          <w:sz w:val="21"/>
          <w:szCs w:val="21"/>
        </w:rPr>
        <w:t xml:space="preserve">Commit the time necessary to </w:t>
      </w:r>
      <w:r w:rsidRPr="008F2203" w:rsidR="00C43684">
        <w:rPr>
          <w:rFonts w:eastAsia="Calibri"/>
          <w:sz w:val="21"/>
          <w:szCs w:val="21"/>
        </w:rPr>
        <w:t>effectively discharge</w:t>
      </w:r>
      <w:r w:rsidRPr="008F2203">
        <w:rPr>
          <w:rFonts w:eastAsia="Calibri"/>
          <w:sz w:val="21"/>
          <w:szCs w:val="21"/>
        </w:rPr>
        <w:t xml:space="preserve"> </w:t>
      </w:r>
      <w:r w:rsidRPr="008F2203" w:rsidR="00C03146">
        <w:rPr>
          <w:rFonts w:eastAsia="Calibri"/>
          <w:sz w:val="21"/>
          <w:szCs w:val="21"/>
        </w:rPr>
        <w:t>their</w:t>
      </w:r>
      <w:r w:rsidRPr="008F2203">
        <w:rPr>
          <w:rFonts w:eastAsia="Calibri"/>
          <w:sz w:val="21"/>
          <w:szCs w:val="21"/>
        </w:rPr>
        <w:t xml:space="preserve"> role as a </w:t>
      </w:r>
      <w:r w:rsidRPr="008F2203" w:rsidR="00C43684">
        <w:rPr>
          <w:rFonts w:eastAsia="Calibri"/>
          <w:sz w:val="21"/>
          <w:szCs w:val="21"/>
        </w:rPr>
        <w:t>director</w:t>
      </w:r>
    </w:p>
    <w:p w:rsidRPr="008F2203" w:rsidR="001751E4" w:rsidP="00632446" w:rsidRDefault="001751E4" w14:paraId="2B1CC180" w14:textId="39ADB3C3">
      <w:pPr>
        <w:pStyle w:val="AnnexureH3"/>
        <w:rPr>
          <w:rFonts w:eastAsia="Calibri" w:cs="Arial"/>
          <w:sz w:val="21"/>
          <w:szCs w:val="21"/>
        </w:rPr>
      </w:pPr>
      <w:r w:rsidRPr="008F2203">
        <w:rPr>
          <w:rFonts w:cs="Arial"/>
          <w:color w:val="000000"/>
          <w:sz w:val="21"/>
          <w:szCs w:val="21"/>
        </w:rPr>
        <w:t xml:space="preserve">Act in accordance with, and demonstrate, standards of personal (human) behaviour, civility and decency expected from directors including </w:t>
      </w:r>
      <w:proofErr w:type="spellStart"/>
      <w:r w:rsidRPr="008F2203">
        <w:rPr>
          <w:rFonts w:cs="Arial"/>
          <w:color w:val="000000"/>
          <w:sz w:val="21"/>
          <w:szCs w:val="21"/>
        </w:rPr>
        <w:t>commiting</w:t>
      </w:r>
      <w:proofErr w:type="spellEnd"/>
      <w:r w:rsidRPr="008F2203">
        <w:rPr>
          <w:rFonts w:cs="Arial"/>
          <w:color w:val="000000"/>
          <w:sz w:val="21"/>
          <w:szCs w:val="21"/>
        </w:rPr>
        <w:t xml:space="preserve"> to that standard</w:t>
      </w:r>
    </w:p>
    <w:p w:rsidRPr="008F2203" w:rsidR="00C267AD" w:rsidP="00632446" w:rsidRDefault="00C267AD" w14:paraId="0A861B95" w14:textId="76AF71E0">
      <w:pPr>
        <w:pStyle w:val="AnnexureH3"/>
        <w:rPr>
          <w:rFonts w:eastAsia="Calibri"/>
          <w:sz w:val="21"/>
          <w:szCs w:val="21"/>
        </w:rPr>
      </w:pPr>
      <w:r w:rsidRPr="008F2203">
        <w:rPr>
          <w:rFonts w:eastAsia="Calibri"/>
          <w:sz w:val="21"/>
          <w:szCs w:val="21"/>
        </w:rPr>
        <w:t xml:space="preserve">Understand the complexities of the sectors in which </w:t>
      </w:r>
      <w:r w:rsidRPr="008F2203" w:rsidR="002E51AA">
        <w:rPr>
          <w:rFonts w:eastAsia="Calibri"/>
          <w:sz w:val="21"/>
          <w:szCs w:val="21"/>
        </w:rPr>
        <w:t>SSO</w:t>
      </w:r>
      <w:r w:rsidRPr="008F2203">
        <w:rPr>
          <w:rFonts w:eastAsia="Calibri"/>
          <w:sz w:val="21"/>
          <w:szCs w:val="21"/>
        </w:rPr>
        <w:t xml:space="preserve"> operates together with those sectors' structure, operations, controls, regulatory obligations, current technology, types of transactions and political/economic environment </w:t>
      </w:r>
      <w:r w:rsidRPr="008F2203" w:rsidR="00C43684">
        <w:rPr>
          <w:rFonts w:eastAsia="Calibri"/>
          <w:sz w:val="21"/>
          <w:szCs w:val="21"/>
        </w:rPr>
        <w:t>to</w:t>
      </w:r>
      <w:r w:rsidRPr="008F2203">
        <w:rPr>
          <w:rFonts w:eastAsia="Calibri"/>
          <w:sz w:val="21"/>
          <w:szCs w:val="21"/>
        </w:rPr>
        <w:t xml:space="preserve"> adequately assess the risks faced by </w:t>
      </w:r>
      <w:r w:rsidRPr="008F2203" w:rsidR="002E51AA">
        <w:rPr>
          <w:rFonts w:eastAsia="Calibri"/>
          <w:sz w:val="21"/>
          <w:szCs w:val="21"/>
        </w:rPr>
        <w:t>SSO</w:t>
      </w:r>
      <w:r w:rsidRPr="008F2203">
        <w:rPr>
          <w:rFonts w:eastAsia="Calibri"/>
          <w:sz w:val="21"/>
          <w:szCs w:val="21"/>
        </w:rPr>
        <w:t>.</w:t>
      </w:r>
    </w:p>
    <w:p w:rsidRPr="008F2203" w:rsidR="00C267AD" w:rsidP="00632446" w:rsidRDefault="00C267AD" w14:paraId="1397D031" w14:textId="77777777">
      <w:pPr>
        <w:pStyle w:val="AnnexureH2"/>
        <w:rPr>
          <w:rFonts w:eastAsia="Calibri"/>
          <w:b/>
          <w:bCs/>
          <w:sz w:val="21"/>
          <w:szCs w:val="21"/>
        </w:rPr>
      </w:pPr>
      <w:r w:rsidRPr="008F2203">
        <w:rPr>
          <w:rFonts w:eastAsia="Calibri"/>
          <w:b/>
          <w:bCs/>
          <w:sz w:val="21"/>
          <w:szCs w:val="21"/>
        </w:rPr>
        <w:t>Directors Limitations</w:t>
      </w:r>
    </w:p>
    <w:p w:rsidRPr="008F2203" w:rsidR="00C267AD" w:rsidP="00632446" w:rsidRDefault="00C267AD" w14:paraId="12987AE6" w14:textId="2358B80D">
      <w:pPr>
        <w:pStyle w:val="AnnexureH3"/>
        <w:rPr>
          <w:rFonts w:eastAsia="Calibri"/>
          <w:sz w:val="21"/>
          <w:szCs w:val="21"/>
        </w:rPr>
      </w:pPr>
      <w:r w:rsidRPr="008F2203">
        <w:rPr>
          <w:rFonts w:eastAsia="Calibri"/>
          <w:sz w:val="21"/>
          <w:szCs w:val="21"/>
        </w:rPr>
        <w:t xml:space="preserve">The Directors report to the Chair and are accountable for the performance of their duties as a </w:t>
      </w:r>
      <w:proofErr w:type="gramStart"/>
      <w:r w:rsidRPr="008F2203">
        <w:rPr>
          <w:rFonts w:eastAsia="Calibri"/>
          <w:sz w:val="21"/>
          <w:szCs w:val="21"/>
        </w:rPr>
        <w:t>Director</w:t>
      </w:r>
      <w:proofErr w:type="gramEnd"/>
      <w:r w:rsidRPr="008F2203">
        <w:rPr>
          <w:rFonts w:eastAsia="Calibri"/>
          <w:sz w:val="21"/>
          <w:szCs w:val="21"/>
        </w:rPr>
        <w:t>.</w:t>
      </w:r>
    </w:p>
    <w:p w:rsidRPr="008F2203" w:rsidR="00C267AD" w:rsidP="00632446" w:rsidRDefault="00C267AD" w14:paraId="2D95EAFE" w14:textId="61AFBEBE">
      <w:pPr>
        <w:pStyle w:val="AnnexureH3"/>
        <w:rPr>
          <w:rFonts w:eastAsia="Calibri"/>
          <w:sz w:val="21"/>
          <w:szCs w:val="21"/>
        </w:rPr>
      </w:pPr>
      <w:r w:rsidRPr="008F2203">
        <w:rPr>
          <w:rFonts w:eastAsia="Calibri"/>
          <w:sz w:val="21"/>
          <w:szCs w:val="21"/>
        </w:rPr>
        <w:lastRenderedPageBreak/>
        <w:t xml:space="preserve">The Directors </w:t>
      </w:r>
      <w:r w:rsidRPr="008F2203" w:rsidR="00F600FD">
        <w:rPr>
          <w:rFonts w:eastAsia="Calibri"/>
          <w:sz w:val="21"/>
          <w:szCs w:val="21"/>
        </w:rPr>
        <w:t>must</w:t>
      </w:r>
      <w:r w:rsidRPr="008F2203">
        <w:rPr>
          <w:rFonts w:eastAsia="Calibri"/>
          <w:sz w:val="21"/>
          <w:szCs w:val="21"/>
        </w:rPr>
        <w:t xml:space="preserve"> work cooperatively with the CEO.</w:t>
      </w:r>
    </w:p>
    <w:p w:rsidRPr="008F2203" w:rsidR="00C267AD" w:rsidP="00632446" w:rsidRDefault="00C267AD" w14:paraId="18DCF08E" w14:textId="43B08D7E">
      <w:pPr>
        <w:pStyle w:val="AnnexureH3"/>
        <w:rPr>
          <w:rFonts w:eastAsia="Calibri"/>
          <w:sz w:val="21"/>
          <w:szCs w:val="21"/>
        </w:rPr>
      </w:pPr>
      <w:r w:rsidRPr="008F2203">
        <w:rPr>
          <w:rFonts w:eastAsia="Calibri"/>
          <w:sz w:val="21"/>
          <w:szCs w:val="21"/>
        </w:rPr>
        <w:t xml:space="preserve">No Director is authorised to incur expenses or debts on behalf of </w:t>
      </w:r>
      <w:r w:rsidRPr="008F2203" w:rsidR="002E51AA">
        <w:rPr>
          <w:rFonts w:eastAsia="Calibri"/>
          <w:sz w:val="21"/>
          <w:szCs w:val="21"/>
        </w:rPr>
        <w:t>SSO</w:t>
      </w:r>
      <w:r w:rsidRPr="008F2203">
        <w:rPr>
          <w:rFonts w:eastAsia="Calibri"/>
          <w:sz w:val="21"/>
          <w:szCs w:val="21"/>
        </w:rPr>
        <w:t>.</w:t>
      </w:r>
    </w:p>
    <w:p w:rsidRPr="008F2203" w:rsidR="00C267AD" w:rsidP="00632446" w:rsidRDefault="00C267AD" w14:paraId="37B02FB0" w14:textId="673102FF">
      <w:pPr>
        <w:pStyle w:val="AnnexureH3"/>
        <w:rPr>
          <w:rFonts w:eastAsia="Calibri"/>
          <w:sz w:val="21"/>
          <w:szCs w:val="21"/>
        </w:rPr>
      </w:pPr>
      <w:r w:rsidRPr="008F2203">
        <w:rPr>
          <w:rFonts w:eastAsia="Calibri"/>
          <w:sz w:val="21"/>
          <w:szCs w:val="21"/>
        </w:rPr>
        <w:t xml:space="preserve">All Directors are expected to abide by </w:t>
      </w:r>
      <w:r w:rsidRPr="008F2203" w:rsidR="002E51AA">
        <w:rPr>
          <w:rFonts w:eastAsia="Calibri"/>
          <w:sz w:val="21"/>
          <w:szCs w:val="21"/>
        </w:rPr>
        <w:t>SSO</w:t>
      </w:r>
      <w:r w:rsidRPr="008F2203">
        <w:rPr>
          <w:rFonts w:eastAsia="Calibri"/>
          <w:sz w:val="21"/>
          <w:szCs w:val="21"/>
        </w:rPr>
        <w:t xml:space="preserve">’s </w:t>
      </w:r>
      <w:r w:rsidRPr="008F2203" w:rsidR="006A5CFB">
        <w:rPr>
          <w:rFonts w:eastAsia="Calibri"/>
          <w:sz w:val="21"/>
          <w:szCs w:val="21"/>
        </w:rPr>
        <w:t xml:space="preserve">constitution, by-laws, </w:t>
      </w:r>
      <w:r w:rsidRPr="008F2203">
        <w:rPr>
          <w:rFonts w:eastAsia="Calibri"/>
          <w:sz w:val="21"/>
          <w:szCs w:val="21"/>
        </w:rPr>
        <w:t>policies, regulations and directives.</w:t>
      </w:r>
    </w:p>
    <w:p w:rsidRPr="008F2203" w:rsidR="00C267AD" w:rsidP="00632446" w:rsidRDefault="00C267AD" w14:paraId="268F4F7C" w14:textId="77777777">
      <w:pPr>
        <w:pStyle w:val="AnnexureH2"/>
        <w:rPr>
          <w:rFonts w:eastAsia="Calibri"/>
          <w:b/>
          <w:bCs/>
          <w:sz w:val="21"/>
          <w:szCs w:val="21"/>
        </w:rPr>
      </w:pPr>
      <w:r w:rsidRPr="008F2203">
        <w:rPr>
          <w:rFonts w:eastAsia="Calibri"/>
          <w:b/>
          <w:bCs/>
          <w:sz w:val="21"/>
          <w:szCs w:val="21"/>
        </w:rPr>
        <w:t>Deed of Indemnity and Access</w:t>
      </w:r>
    </w:p>
    <w:p w:rsidRPr="008F2203" w:rsidR="00C267AD" w:rsidP="303D860B" w:rsidRDefault="00C267AD" w14:paraId="24195AE6" w14:textId="5E4CE3E0">
      <w:pPr>
        <w:pStyle w:val="BodyText2"/>
        <w:rPr>
          <w:rFonts w:eastAsia="Calibri"/>
          <w:sz w:val="21"/>
          <w:szCs w:val="21"/>
          <w:lang w:val="en-AU"/>
        </w:rPr>
      </w:pPr>
      <w:r w:rsidRPr="303D860B">
        <w:rPr>
          <w:rFonts w:eastAsia="Calibri"/>
          <w:sz w:val="21"/>
          <w:szCs w:val="21"/>
          <w:lang w:val="en-AU"/>
        </w:rPr>
        <w:t xml:space="preserve">The </w:t>
      </w:r>
      <w:r w:rsidRPr="303D860B" w:rsidR="002E51AA">
        <w:rPr>
          <w:rFonts w:eastAsia="Calibri"/>
          <w:sz w:val="21"/>
          <w:szCs w:val="21"/>
          <w:lang w:val="en-AU"/>
        </w:rPr>
        <w:t>SSO</w:t>
      </w:r>
      <w:r w:rsidRPr="303D860B">
        <w:rPr>
          <w:rFonts w:eastAsia="Calibri"/>
          <w:sz w:val="21"/>
          <w:szCs w:val="21"/>
          <w:lang w:val="en-AU"/>
        </w:rPr>
        <w:t xml:space="preserve"> Constitution indemnifies each Director to the fullest extent permitted by law. Each Director is entitled to a deed of indemnity, which shall include provisions relating to:</w:t>
      </w:r>
    </w:p>
    <w:p w:rsidRPr="008F2203" w:rsidR="00C267AD" w:rsidP="00632446" w:rsidRDefault="00C267AD" w14:paraId="336A70DE" w14:textId="466028D0">
      <w:pPr>
        <w:pStyle w:val="AnnexureH3"/>
        <w:rPr>
          <w:rFonts w:eastAsia="Calibri"/>
          <w:sz w:val="21"/>
          <w:szCs w:val="21"/>
        </w:rPr>
      </w:pPr>
      <w:r w:rsidRPr="008F2203">
        <w:rPr>
          <w:rFonts w:eastAsia="Calibri"/>
          <w:sz w:val="21"/>
          <w:szCs w:val="21"/>
        </w:rPr>
        <w:t xml:space="preserve">access to Board </w:t>
      </w:r>
      <w:r w:rsidRPr="008F2203" w:rsidR="00712067">
        <w:rPr>
          <w:rFonts w:eastAsia="Calibri"/>
          <w:sz w:val="21"/>
          <w:szCs w:val="21"/>
        </w:rPr>
        <w:t>papers.</w:t>
      </w:r>
    </w:p>
    <w:p w:rsidRPr="008F2203" w:rsidR="00C267AD" w:rsidP="00632446" w:rsidRDefault="00712067" w14:paraId="576559C5" w14:textId="1AF64D8C">
      <w:pPr>
        <w:pStyle w:val="AnnexureH3"/>
        <w:rPr>
          <w:rFonts w:eastAsia="Calibri"/>
          <w:sz w:val="21"/>
          <w:szCs w:val="21"/>
        </w:rPr>
      </w:pPr>
      <w:r w:rsidRPr="008F2203">
        <w:rPr>
          <w:rFonts w:eastAsia="Calibri"/>
          <w:sz w:val="21"/>
          <w:szCs w:val="21"/>
        </w:rPr>
        <w:t>confidentiality.</w:t>
      </w:r>
    </w:p>
    <w:p w:rsidRPr="008F2203" w:rsidR="00C267AD" w:rsidP="00632446" w:rsidRDefault="00C267AD" w14:paraId="1D587AA5" w14:textId="77777777">
      <w:pPr>
        <w:pStyle w:val="AnnexureH3"/>
        <w:rPr>
          <w:rFonts w:eastAsia="Calibri"/>
          <w:sz w:val="21"/>
          <w:szCs w:val="21"/>
        </w:rPr>
      </w:pPr>
      <w:r w:rsidRPr="008F2203">
        <w:rPr>
          <w:rFonts w:eastAsia="Calibri"/>
          <w:sz w:val="21"/>
          <w:szCs w:val="21"/>
        </w:rPr>
        <w:t>indemnity by the organisation; and</w:t>
      </w:r>
    </w:p>
    <w:p w:rsidRPr="008F2203" w:rsidR="00C267AD" w:rsidP="00632446" w:rsidRDefault="00C267AD" w14:paraId="688FBBFD" w14:textId="77777777">
      <w:pPr>
        <w:pStyle w:val="AnnexureH3"/>
        <w:rPr>
          <w:rFonts w:eastAsia="Calibri"/>
          <w:sz w:val="21"/>
          <w:szCs w:val="21"/>
        </w:rPr>
      </w:pPr>
      <w:r w:rsidRPr="008F2203">
        <w:rPr>
          <w:rFonts w:eastAsia="Calibri"/>
          <w:sz w:val="21"/>
          <w:szCs w:val="21"/>
        </w:rPr>
        <w:t>the provision of Directors and Officers insurance.</w:t>
      </w:r>
    </w:p>
    <w:p w:rsidRPr="008F2203" w:rsidR="00C267AD" w:rsidP="00632446" w:rsidRDefault="00C267AD" w14:paraId="447A5320" w14:textId="77777777">
      <w:pPr>
        <w:pStyle w:val="AnnexureH2"/>
        <w:rPr>
          <w:rFonts w:eastAsia="Calibri"/>
          <w:b/>
          <w:bCs/>
          <w:sz w:val="21"/>
          <w:szCs w:val="21"/>
        </w:rPr>
      </w:pPr>
      <w:r w:rsidRPr="008F2203">
        <w:rPr>
          <w:rFonts w:eastAsia="Calibri"/>
          <w:b/>
          <w:bCs/>
          <w:sz w:val="21"/>
          <w:szCs w:val="21"/>
        </w:rPr>
        <w:t>Director’s Declaration</w:t>
      </w:r>
    </w:p>
    <w:p w:rsidRPr="008F2203" w:rsidR="00C267AD" w:rsidP="00632446" w:rsidRDefault="00F600FD" w14:paraId="0CA5E1F2" w14:textId="46CEF027">
      <w:pPr>
        <w:pStyle w:val="BodyText2"/>
        <w:rPr>
          <w:rFonts w:eastAsia="Calibri"/>
          <w:sz w:val="21"/>
          <w:szCs w:val="21"/>
        </w:rPr>
      </w:pPr>
      <w:r w:rsidRPr="008F2203">
        <w:rPr>
          <w:rFonts w:eastAsia="Calibri"/>
          <w:sz w:val="21"/>
          <w:szCs w:val="21"/>
        </w:rPr>
        <w:t xml:space="preserve">Notwithstanding anything in the Act or the </w:t>
      </w:r>
      <w:r w:rsidRPr="008F2203" w:rsidR="002E51AA">
        <w:rPr>
          <w:rFonts w:eastAsia="Calibri"/>
          <w:sz w:val="21"/>
          <w:szCs w:val="21"/>
        </w:rPr>
        <w:t>SSO</w:t>
      </w:r>
      <w:r w:rsidRPr="008F2203">
        <w:rPr>
          <w:rFonts w:eastAsia="Calibri"/>
          <w:sz w:val="21"/>
          <w:szCs w:val="21"/>
        </w:rPr>
        <w:t xml:space="preserve"> Constitution, i</w:t>
      </w:r>
      <w:r w:rsidRPr="008F2203" w:rsidR="00C267AD">
        <w:rPr>
          <w:rFonts w:eastAsia="Calibri"/>
          <w:sz w:val="21"/>
          <w:szCs w:val="21"/>
        </w:rPr>
        <w:t>f I am found by my fellow Directors</w:t>
      </w:r>
      <w:r w:rsidRPr="008F2203" w:rsidR="00237DAD">
        <w:rPr>
          <w:rFonts w:eastAsia="Calibri"/>
          <w:sz w:val="21"/>
          <w:szCs w:val="21"/>
        </w:rPr>
        <w:t xml:space="preserve"> after</w:t>
      </w:r>
      <w:r w:rsidRPr="008F2203" w:rsidR="006F6BBB">
        <w:rPr>
          <w:rFonts w:eastAsia="Calibri"/>
          <w:sz w:val="21"/>
          <w:szCs w:val="21"/>
        </w:rPr>
        <w:t xml:space="preserve"> they</w:t>
      </w:r>
      <w:r w:rsidRPr="008F2203" w:rsidR="0089012B">
        <w:rPr>
          <w:rFonts w:eastAsia="Calibri"/>
          <w:sz w:val="21"/>
          <w:szCs w:val="21"/>
        </w:rPr>
        <w:t xml:space="preserve"> have </w:t>
      </w:r>
      <w:r w:rsidRPr="008F2203" w:rsidR="001751E4">
        <w:rPr>
          <w:rFonts w:eastAsia="Calibri"/>
          <w:sz w:val="21"/>
          <w:szCs w:val="21"/>
        </w:rPr>
        <w:t>consider</w:t>
      </w:r>
      <w:r w:rsidRPr="008F2203" w:rsidR="0089012B">
        <w:rPr>
          <w:rFonts w:eastAsia="Calibri"/>
          <w:sz w:val="21"/>
          <w:szCs w:val="21"/>
        </w:rPr>
        <w:t>ed</w:t>
      </w:r>
      <w:r w:rsidRPr="008F2203" w:rsidR="001751E4">
        <w:rPr>
          <w:rFonts w:eastAsia="Calibri"/>
          <w:sz w:val="21"/>
          <w:szCs w:val="21"/>
        </w:rPr>
        <w:t xml:space="preserve"> any submissions that I wish to make in re</w:t>
      </w:r>
      <w:r w:rsidRPr="008F2203" w:rsidR="0089012B">
        <w:rPr>
          <w:rFonts w:eastAsia="Calibri"/>
          <w:sz w:val="21"/>
          <w:szCs w:val="21"/>
        </w:rPr>
        <w:t xml:space="preserve">lation to such matters and </w:t>
      </w:r>
      <w:r w:rsidRPr="008F2203" w:rsidR="00C267AD">
        <w:rPr>
          <w:rFonts w:eastAsia="Calibri"/>
          <w:sz w:val="21"/>
          <w:szCs w:val="21"/>
        </w:rPr>
        <w:t>acting reasonably and in good faith</w:t>
      </w:r>
      <w:r w:rsidRPr="008F2203" w:rsidR="0089012B">
        <w:rPr>
          <w:rFonts w:eastAsia="Calibri"/>
          <w:sz w:val="21"/>
          <w:szCs w:val="21"/>
        </w:rPr>
        <w:t>,</w:t>
      </w:r>
      <w:r w:rsidRPr="008F2203" w:rsidR="00C267AD">
        <w:rPr>
          <w:rFonts w:eastAsia="Calibri"/>
          <w:sz w:val="21"/>
          <w:szCs w:val="21"/>
        </w:rPr>
        <w:t xml:space="preserve"> that</w:t>
      </w:r>
      <w:r w:rsidRPr="008F2203" w:rsidR="0080720F">
        <w:rPr>
          <w:rFonts w:eastAsia="Calibri"/>
          <w:sz w:val="21"/>
          <w:szCs w:val="21"/>
        </w:rPr>
        <w:t xml:space="preserve"> I have</w:t>
      </w:r>
      <w:r w:rsidRPr="008F2203" w:rsidR="00C267AD">
        <w:rPr>
          <w:rFonts w:eastAsia="Calibri"/>
          <w:sz w:val="21"/>
          <w:szCs w:val="21"/>
        </w:rPr>
        <w:t>:</w:t>
      </w:r>
    </w:p>
    <w:p w:rsidRPr="008F2203" w:rsidR="00C267AD" w:rsidP="00632446" w:rsidRDefault="00C267AD" w14:paraId="03970144" w14:textId="021EC3AA">
      <w:pPr>
        <w:pStyle w:val="AnnexureH3"/>
        <w:rPr>
          <w:rFonts w:eastAsia="Calibri"/>
          <w:sz w:val="21"/>
          <w:szCs w:val="21"/>
        </w:rPr>
      </w:pPr>
      <w:r w:rsidRPr="008F2203">
        <w:rPr>
          <w:rFonts w:eastAsia="Calibri"/>
          <w:sz w:val="21"/>
          <w:szCs w:val="21"/>
        </w:rPr>
        <w:t xml:space="preserve">not upheld my duties and legal responsibilities as a </w:t>
      </w:r>
      <w:proofErr w:type="gramStart"/>
      <w:r w:rsidRPr="008F2203">
        <w:rPr>
          <w:rFonts w:eastAsia="Calibri"/>
          <w:sz w:val="21"/>
          <w:szCs w:val="21"/>
        </w:rPr>
        <w:t>Director</w:t>
      </w:r>
      <w:proofErr w:type="gramEnd"/>
    </w:p>
    <w:p w:rsidRPr="008F2203" w:rsidR="00C267AD" w:rsidP="00632446" w:rsidRDefault="00C267AD" w14:paraId="629AE9A0" w14:textId="2478B4B9">
      <w:pPr>
        <w:pStyle w:val="AnnexureH3"/>
        <w:rPr>
          <w:rFonts w:eastAsia="Calibri"/>
          <w:sz w:val="21"/>
          <w:szCs w:val="21"/>
        </w:rPr>
      </w:pPr>
      <w:r w:rsidRPr="008F2203">
        <w:rPr>
          <w:rFonts w:eastAsia="Calibri"/>
          <w:sz w:val="21"/>
          <w:szCs w:val="21"/>
        </w:rPr>
        <w:t xml:space="preserve">not acted in the best interests of </w:t>
      </w:r>
      <w:r w:rsidRPr="008F2203" w:rsidR="002E51AA">
        <w:rPr>
          <w:rFonts w:eastAsia="Calibri"/>
          <w:sz w:val="21"/>
          <w:szCs w:val="21"/>
        </w:rPr>
        <w:t>SSO</w:t>
      </w:r>
      <w:r w:rsidRPr="008F2203">
        <w:rPr>
          <w:rFonts w:eastAsia="Calibri"/>
          <w:sz w:val="21"/>
          <w:szCs w:val="21"/>
        </w:rPr>
        <w:t xml:space="preserve"> or of </w:t>
      </w:r>
      <w:r w:rsidRPr="008F2203" w:rsidR="008F2203">
        <w:rPr>
          <w:rFonts w:eastAsia="Calibri"/>
          <w:sz w:val="21"/>
          <w:szCs w:val="21"/>
        </w:rPr>
        <w:t>the Sport</w:t>
      </w:r>
    </w:p>
    <w:p w:rsidRPr="008F2203" w:rsidR="00C267AD" w:rsidP="00632446" w:rsidRDefault="00C267AD" w14:paraId="12368EA0" w14:textId="7D30E0F4">
      <w:pPr>
        <w:pStyle w:val="AnnexureH3"/>
        <w:rPr>
          <w:rFonts w:eastAsia="Calibri"/>
          <w:sz w:val="21"/>
          <w:szCs w:val="21"/>
        </w:rPr>
      </w:pPr>
      <w:r w:rsidRPr="008F2203">
        <w:rPr>
          <w:rFonts w:eastAsia="Calibri"/>
          <w:sz w:val="21"/>
          <w:szCs w:val="21"/>
        </w:rPr>
        <w:t>failed to follow a Board directive</w:t>
      </w:r>
    </w:p>
    <w:p w:rsidRPr="008F2203" w:rsidR="00C267AD" w:rsidP="00632446" w:rsidRDefault="00C267AD" w14:paraId="713D20AE" w14:textId="45B9E464">
      <w:pPr>
        <w:pStyle w:val="AnnexureH3"/>
        <w:rPr>
          <w:rFonts w:eastAsia="Calibri"/>
          <w:sz w:val="21"/>
          <w:szCs w:val="21"/>
        </w:rPr>
      </w:pPr>
      <w:r w:rsidRPr="008F2203">
        <w:rPr>
          <w:rFonts w:eastAsia="Calibri"/>
          <w:sz w:val="21"/>
          <w:szCs w:val="21"/>
        </w:rPr>
        <w:t xml:space="preserve">breached the Constitution or other rules, regulation or </w:t>
      </w:r>
      <w:r w:rsidRPr="008F2203" w:rsidR="006A5CFB">
        <w:rPr>
          <w:rFonts w:eastAsia="Calibri"/>
          <w:sz w:val="21"/>
          <w:szCs w:val="21"/>
        </w:rPr>
        <w:t>by-</w:t>
      </w:r>
      <w:proofErr w:type="gramStart"/>
      <w:r w:rsidRPr="008F2203" w:rsidR="006A5CFB">
        <w:rPr>
          <w:rFonts w:eastAsia="Calibri"/>
          <w:sz w:val="21"/>
          <w:szCs w:val="21"/>
        </w:rPr>
        <w:t xml:space="preserve">laws,  </w:t>
      </w:r>
      <w:r w:rsidRPr="008F2203">
        <w:rPr>
          <w:rFonts w:eastAsia="Calibri"/>
          <w:sz w:val="21"/>
          <w:szCs w:val="21"/>
        </w:rPr>
        <w:t>of</w:t>
      </w:r>
      <w:proofErr w:type="gramEnd"/>
      <w:r w:rsidRPr="008F2203">
        <w:rPr>
          <w:rFonts w:eastAsia="Calibri"/>
          <w:sz w:val="21"/>
          <w:szCs w:val="21"/>
        </w:rPr>
        <w:t xml:space="preserve"> </w:t>
      </w:r>
      <w:r w:rsidRPr="008F2203" w:rsidR="002E51AA">
        <w:rPr>
          <w:rFonts w:eastAsia="Calibri"/>
          <w:sz w:val="21"/>
          <w:szCs w:val="21"/>
        </w:rPr>
        <w:t>SSO</w:t>
      </w:r>
    </w:p>
    <w:p w:rsidRPr="008F2203" w:rsidR="00C267AD" w:rsidP="00632446" w:rsidRDefault="00C267AD" w14:paraId="2D82897B" w14:textId="077B993D">
      <w:pPr>
        <w:pStyle w:val="AnnexureH3"/>
        <w:rPr>
          <w:rFonts w:eastAsia="Calibri"/>
          <w:sz w:val="21"/>
          <w:szCs w:val="21"/>
        </w:rPr>
      </w:pPr>
      <w:r w:rsidRPr="008F2203">
        <w:rPr>
          <w:rFonts w:eastAsia="Calibri"/>
          <w:sz w:val="21"/>
          <w:szCs w:val="21"/>
        </w:rPr>
        <w:t>at any time committed a</w:t>
      </w:r>
      <w:r w:rsidRPr="008F2203" w:rsidR="00F600FD">
        <w:rPr>
          <w:rFonts w:eastAsia="Calibri"/>
          <w:sz w:val="21"/>
          <w:szCs w:val="21"/>
        </w:rPr>
        <w:t xml:space="preserve"> breach of, or contravened, any Sport Integrity </w:t>
      </w:r>
      <w:r w:rsidRPr="008F2203">
        <w:rPr>
          <w:rFonts w:eastAsia="Calibri"/>
          <w:sz w:val="21"/>
          <w:szCs w:val="21"/>
        </w:rPr>
        <w:t xml:space="preserve">policy whether </w:t>
      </w:r>
      <w:r w:rsidRPr="008F2203" w:rsidR="006F6BBB">
        <w:rPr>
          <w:rFonts w:eastAsia="Calibri"/>
          <w:sz w:val="21"/>
          <w:szCs w:val="21"/>
        </w:rPr>
        <w:t xml:space="preserve">of </w:t>
      </w:r>
      <w:r w:rsidRPr="008F2203" w:rsidR="002E51AA">
        <w:rPr>
          <w:rFonts w:eastAsia="Calibri"/>
          <w:sz w:val="21"/>
          <w:szCs w:val="21"/>
        </w:rPr>
        <w:t>SSO</w:t>
      </w:r>
      <w:r w:rsidRPr="008F2203">
        <w:rPr>
          <w:rFonts w:eastAsia="Calibri"/>
          <w:sz w:val="21"/>
          <w:szCs w:val="21"/>
        </w:rPr>
        <w:t xml:space="preserve"> or </w:t>
      </w:r>
      <w:r w:rsidRPr="008F2203" w:rsidR="006F6BBB">
        <w:rPr>
          <w:rFonts w:eastAsia="Calibri"/>
          <w:sz w:val="21"/>
          <w:szCs w:val="21"/>
        </w:rPr>
        <w:t xml:space="preserve">of </w:t>
      </w:r>
      <w:r w:rsidRPr="008F2203">
        <w:rPr>
          <w:rFonts w:eastAsia="Calibri"/>
          <w:sz w:val="21"/>
          <w:szCs w:val="21"/>
        </w:rPr>
        <w:t>any other sporting body</w:t>
      </w:r>
    </w:p>
    <w:p w:rsidRPr="008F2203" w:rsidR="00C267AD" w:rsidP="00632446" w:rsidRDefault="00C267AD" w14:paraId="6BBC8041" w14:textId="4C8E73E1">
      <w:pPr>
        <w:pStyle w:val="AnnexureH3"/>
        <w:rPr>
          <w:rFonts w:eastAsia="Calibri"/>
          <w:sz w:val="21"/>
          <w:szCs w:val="21"/>
        </w:rPr>
      </w:pPr>
      <w:r w:rsidRPr="008F2203">
        <w:rPr>
          <w:rFonts w:eastAsia="Calibri"/>
          <w:sz w:val="21"/>
          <w:szCs w:val="21"/>
        </w:rPr>
        <w:t xml:space="preserve">been charged with or convicted of a </w:t>
      </w:r>
      <w:r w:rsidRPr="008F2203" w:rsidR="00F600FD">
        <w:rPr>
          <w:rFonts w:eastAsia="Calibri"/>
          <w:sz w:val="21"/>
          <w:szCs w:val="21"/>
        </w:rPr>
        <w:t>serious criminal offence</w:t>
      </w:r>
    </w:p>
    <w:p w:rsidRPr="008F2203" w:rsidR="00C267AD" w:rsidP="00632446" w:rsidRDefault="00C267AD" w14:paraId="127EFDF3" w14:textId="5E103129">
      <w:pPr>
        <w:pStyle w:val="AnnexureH3"/>
        <w:rPr>
          <w:rFonts w:eastAsia="Calibri"/>
          <w:sz w:val="21"/>
          <w:szCs w:val="21"/>
        </w:rPr>
      </w:pPr>
      <w:r w:rsidRPr="008F2203">
        <w:rPr>
          <w:rFonts w:eastAsia="Calibri"/>
          <w:sz w:val="21"/>
          <w:szCs w:val="21"/>
        </w:rPr>
        <w:t>breached confidentiality</w:t>
      </w:r>
    </w:p>
    <w:p w:rsidRPr="008F2203" w:rsidR="00C267AD" w:rsidP="00632446" w:rsidRDefault="00C267AD" w14:paraId="5378E17F" w14:textId="757A6C58">
      <w:pPr>
        <w:pStyle w:val="AnnexureH3"/>
        <w:rPr>
          <w:rFonts w:eastAsia="Calibri"/>
          <w:sz w:val="21"/>
          <w:szCs w:val="21"/>
        </w:rPr>
      </w:pPr>
      <w:r w:rsidRPr="008F2203">
        <w:rPr>
          <w:rFonts w:eastAsia="Calibri"/>
          <w:sz w:val="21"/>
          <w:szCs w:val="21"/>
        </w:rPr>
        <w:t xml:space="preserve">brought myself, </w:t>
      </w:r>
      <w:r w:rsidRPr="008F2203" w:rsidR="008F2203">
        <w:rPr>
          <w:rFonts w:eastAsia="Calibri"/>
          <w:sz w:val="21"/>
          <w:szCs w:val="21"/>
        </w:rPr>
        <w:t>the Sport</w:t>
      </w:r>
      <w:r w:rsidRPr="008F2203">
        <w:rPr>
          <w:rFonts w:eastAsia="Calibri"/>
          <w:sz w:val="21"/>
          <w:szCs w:val="21"/>
        </w:rPr>
        <w:t xml:space="preserve"> or </w:t>
      </w:r>
      <w:r w:rsidRPr="008F2203" w:rsidR="002E51AA">
        <w:rPr>
          <w:rFonts w:eastAsia="Calibri"/>
          <w:sz w:val="21"/>
          <w:szCs w:val="21"/>
        </w:rPr>
        <w:t>SSO</w:t>
      </w:r>
      <w:r w:rsidRPr="008F2203">
        <w:rPr>
          <w:rFonts w:eastAsia="Calibri"/>
          <w:sz w:val="21"/>
          <w:szCs w:val="21"/>
        </w:rPr>
        <w:t xml:space="preserve"> into disrepute </w:t>
      </w:r>
      <w:r w:rsidRPr="008F2203" w:rsidR="00C43684">
        <w:rPr>
          <w:rFonts w:eastAsia="Calibri"/>
          <w:sz w:val="21"/>
          <w:szCs w:val="21"/>
        </w:rPr>
        <w:t>because of</w:t>
      </w:r>
      <w:r w:rsidRPr="008F2203">
        <w:rPr>
          <w:rFonts w:eastAsia="Calibri"/>
          <w:sz w:val="21"/>
          <w:szCs w:val="21"/>
        </w:rPr>
        <w:t xml:space="preserve"> my action or omission including any statement I may make</w:t>
      </w:r>
    </w:p>
    <w:p w:rsidRPr="008F2203" w:rsidR="00C267AD" w:rsidP="00632446" w:rsidRDefault="00C267AD" w14:paraId="576697AC" w14:textId="749B589D">
      <w:pPr>
        <w:pStyle w:val="AnnexureH3"/>
        <w:rPr>
          <w:rFonts w:eastAsia="Calibri"/>
          <w:sz w:val="21"/>
          <w:szCs w:val="21"/>
        </w:rPr>
      </w:pPr>
      <w:r w:rsidRPr="008F2203">
        <w:rPr>
          <w:rFonts w:eastAsia="Calibri"/>
          <w:sz w:val="21"/>
          <w:szCs w:val="21"/>
        </w:rPr>
        <w:t xml:space="preserve">made disparaging comments about other directors, the Board or </w:t>
      </w:r>
      <w:r w:rsidRPr="008F2203" w:rsidR="002E51AA">
        <w:rPr>
          <w:rFonts w:eastAsia="Calibri"/>
          <w:sz w:val="21"/>
          <w:szCs w:val="21"/>
        </w:rPr>
        <w:t>SSO</w:t>
      </w:r>
    </w:p>
    <w:p w:rsidRPr="008F2203" w:rsidR="00C267AD" w:rsidP="00632446" w:rsidRDefault="00C267AD" w14:paraId="3D726816" w14:textId="6531D368">
      <w:pPr>
        <w:pStyle w:val="AnnexureH3"/>
        <w:rPr>
          <w:rFonts w:eastAsia="Calibri"/>
          <w:sz w:val="21"/>
          <w:szCs w:val="21"/>
        </w:rPr>
      </w:pPr>
      <w:r w:rsidRPr="008F2203">
        <w:rPr>
          <w:rFonts w:eastAsia="Calibri"/>
          <w:sz w:val="21"/>
          <w:szCs w:val="21"/>
        </w:rPr>
        <w:t xml:space="preserve">acted in a manner prejudicial to the interests of </w:t>
      </w:r>
      <w:r w:rsidRPr="008F2203" w:rsidR="002E51AA">
        <w:rPr>
          <w:rFonts w:eastAsia="Calibri"/>
          <w:sz w:val="21"/>
          <w:szCs w:val="21"/>
        </w:rPr>
        <w:t>SSO</w:t>
      </w:r>
      <w:r w:rsidRPr="008F2203">
        <w:rPr>
          <w:rFonts w:eastAsia="Calibri"/>
          <w:sz w:val="21"/>
          <w:szCs w:val="21"/>
        </w:rPr>
        <w:t xml:space="preserve"> or </w:t>
      </w:r>
      <w:r w:rsidRPr="008F2203" w:rsidR="008F2203">
        <w:rPr>
          <w:rFonts w:eastAsia="Calibri"/>
          <w:sz w:val="21"/>
          <w:szCs w:val="21"/>
        </w:rPr>
        <w:t>the Sport</w:t>
      </w:r>
      <w:r w:rsidRPr="008F2203">
        <w:rPr>
          <w:rFonts w:eastAsia="Calibri"/>
          <w:sz w:val="21"/>
          <w:szCs w:val="21"/>
        </w:rPr>
        <w:t xml:space="preserve"> or unbecoming a director of </w:t>
      </w:r>
      <w:r w:rsidRPr="008F2203" w:rsidR="002E51AA">
        <w:rPr>
          <w:rFonts w:eastAsia="Calibri"/>
          <w:sz w:val="21"/>
          <w:szCs w:val="21"/>
        </w:rPr>
        <w:t>SSO</w:t>
      </w:r>
    </w:p>
    <w:p w:rsidRPr="008F2203" w:rsidR="00C267AD" w:rsidP="303D860B" w:rsidRDefault="00C267AD" w14:paraId="24012C18" w14:textId="132F6599">
      <w:pPr>
        <w:pStyle w:val="BodyText"/>
        <w:rPr>
          <w:rFonts w:eastAsia="Calibri"/>
          <w:sz w:val="21"/>
          <w:szCs w:val="21"/>
          <w:lang w:val="en-AU"/>
        </w:rPr>
      </w:pPr>
      <w:r w:rsidRPr="303D860B">
        <w:rPr>
          <w:rFonts w:eastAsia="Calibri"/>
          <w:sz w:val="21"/>
          <w:szCs w:val="21"/>
          <w:lang w:val="en-AU"/>
        </w:rPr>
        <w:t>I agree that my position on the Board is no longer tenable and that I will submit my written resignation immediately.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2556"/>
        <w:gridCol w:w="2122"/>
        <w:gridCol w:w="2686"/>
      </w:tblGrid>
      <w:tr w:rsidRPr="008F2203" w:rsidR="007D33A4" w:rsidTr="007D33A4" w14:paraId="63E69483" w14:textId="77777777">
        <w:trPr>
          <w:trHeight w:val="397"/>
        </w:trPr>
        <w:tc>
          <w:tcPr>
            <w:tcW w:w="1980" w:type="dxa"/>
            <w:vAlign w:val="bottom"/>
          </w:tcPr>
          <w:p w:rsidRPr="008F2203" w:rsidR="007D33A4" w:rsidP="00140C86" w:rsidRDefault="007D33A4" w14:paraId="0FE3819D" w14:textId="71A18ECF">
            <w:pPr>
              <w:pStyle w:val="BodyText"/>
              <w:rPr>
                <w:rFonts w:eastAsia="Calibri"/>
                <w:sz w:val="21"/>
                <w:szCs w:val="21"/>
              </w:rPr>
            </w:pPr>
            <w:r w:rsidRPr="008F2203">
              <w:rPr>
                <w:rFonts w:eastAsia="Calibri"/>
                <w:sz w:val="21"/>
                <w:szCs w:val="21"/>
              </w:rPr>
              <w:t>Signed:</w:t>
            </w:r>
          </w:p>
        </w:tc>
        <w:tc>
          <w:tcPr>
            <w:tcW w:w="2556" w:type="dxa"/>
            <w:tcBorders>
              <w:bottom w:val="single" w:color="auto" w:sz="4" w:space="0"/>
            </w:tcBorders>
            <w:vAlign w:val="bottom"/>
          </w:tcPr>
          <w:p w:rsidRPr="008F2203" w:rsidR="007D33A4" w:rsidP="00140C86" w:rsidRDefault="007D33A4" w14:paraId="25F01BB5" w14:textId="77777777">
            <w:pPr>
              <w:pStyle w:val="BodyText"/>
              <w:rPr>
                <w:rFonts w:eastAsia="Calibri"/>
                <w:sz w:val="21"/>
                <w:szCs w:val="21"/>
              </w:rPr>
            </w:pPr>
          </w:p>
        </w:tc>
        <w:tc>
          <w:tcPr>
            <w:tcW w:w="2122" w:type="dxa"/>
            <w:vAlign w:val="bottom"/>
          </w:tcPr>
          <w:p w:rsidRPr="008F2203" w:rsidR="007D33A4" w:rsidP="00140C86" w:rsidRDefault="007D33A4" w14:paraId="0763C706" w14:textId="1DDCA0CF">
            <w:pPr>
              <w:pStyle w:val="BodyText"/>
              <w:rPr>
                <w:rFonts w:eastAsia="Calibri"/>
                <w:sz w:val="21"/>
                <w:szCs w:val="21"/>
              </w:rPr>
            </w:pPr>
            <w:r w:rsidRPr="008F2203">
              <w:rPr>
                <w:rFonts w:eastAsia="Calibri"/>
                <w:sz w:val="21"/>
                <w:szCs w:val="21"/>
              </w:rPr>
              <w:t>Witness:</w:t>
            </w:r>
          </w:p>
        </w:tc>
        <w:tc>
          <w:tcPr>
            <w:tcW w:w="2686" w:type="dxa"/>
            <w:tcBorders>
              <w:bottom w:val="single" w:color="auto" w:sz="4" w:space="0"/>
            </w:tcBorders>
            <w:vAlign w:val="bottom"/>
          </w:tcPr>
          <w:p w:rsidRPr="008F2203" w:rsidR="007D33A4" w:rsidP="00140C86" w:rsidRDefault="007D33A4" w14:paraId="19D6E39C" w14:textId="77777777">
            <w:pPr>
              <w:pStyle w:val="BodyText"/>
              <w:rPr>
                <w:rFonts w:eastAsia="Calibri"/>
                <w:sz w:val="21"/>
                <w:szCs w:val="21"/>
              </w:rPr>
            </w:pPr>
          </w:p>
        </w:tc>
      </w:tr>
      <w:tr w:rsidRPr="008F2203" w:rsidR="007D33A4" w:rsidTr="007D33A4" w14:paraId="3BBD5A7D" w14:textId="77777777">
        <w:trPr>
          <w:trHeight w:val="397"/>
        </w:trPr>
        <w:tc>
          <w:tcPr>
            <w:tcW w:w="1980" w:type="dxa"/>
            <w:vAlign w:val="bottom"/>
          </w:tcPr>
          <w:p w:rsidRPr="008F2203" w:rsidR="007D33A4" w:rsidP="00140C86" w:rsidRDefault="007D33A4" w14:paraId="1FDC5250" w14:textId="54BB8D4C">
            <w:pPr>
              <w:pStyle w:val="BodyText"/>
              <w:rPr>
                <w:rFonts w:eastAsia="Calibri"/>
                <w:sz w:val="21"/>
                <w:szCs w:val="21"/>
              </w:rPr>
            </w:pPr>
            <w:r w:rsidRPr="008F2203">
              <w:rPr>
                <w:rFonts w:eastAsia="Calibri"/>
                <w:sz w:val="21"/>
                <w:szCs w:val="21"/>
              </w:rPr>
              <w:t>Print Director Name:</w:t>
            </w:r>
          </w:p>
        </w:tc>
        <w:tc>
          <w:tcPr>
            <w:tcW w:w="2556" w:type="dxa"/>
            <w:tcBorders>
              <w:top w:val="single" w:color="auto" w:sz="4" w:space="0"/>
              <w:bottom w:val="single" w:color="auto" w:sz="4" w:space="0"/>
            </w:tcBorders>
            <w:vAlign w:val="bottom"/>
          </w:tcPr>
          <w:p w:rsidRPr="008F2203" w:rsidR="007D33A4" w:rsidP="00140C86" w:rsidRDefault="007D33A4" w14:paraId="624E900A" w14:textId="77777777">
            <w:pPr>
              <w:pStyle w:val="BodyText"/>
              <w:rPr>
                <w:rFonts w:eastAsia="Calibri"/>
                <w:sz w:val="21"/>
                <w:szCs w:val="21"/>
              </w:rPr>
            </w:pPr>
          </w:p>
        </w:tc>
        <w:tc>
          <w:tcPr>
            <w:tcW w:w="2122" w:type="dxa"/>
            <w:vAlign w:val="bottom"/>
          </w:tcPr>
          <w:p w:rsidRPr="008F2203" w:rsidR="007D33A4" w:rsidP="00140C86" w:rsidRDefault="007D33A4" w14:paraId="7AF8CCAF" w14:textId="0EF778BF">
            <w:pPr>
              <w:pStyle w:val="BodyText"/>
              <w:rPr>
                <w:rFonts w:eastAsia="Calibri"/>
                <w:sz w:val="21"/>
                <w:szCs w:val="21"/>
              </w:rPr>
            </w:pPr>
            <w:r w:rsidRPr="008F2203">
              <w:rPr>
                <w:rFonts w:eastAsia="Calibri"/>
                <w:sz w:val="21"/>
                <w:szCs w:val="21"/>
              </w:rPr>
              <w:t>Print Witness Name:</w:t>
            </w:r>
          </w:p>
        </w:tc>
        <w:tc>
          <w:tcPr>
            <w:tcW w:w="2686" w:type="dxa"/>
            <w:tcBorders>
              <w:top w:val="single" w:color="auto" w:sz="4" w:space="0"/>
              <w:bottom w:val="single" w:color="auto" w:sz="4" w:space="0"/>
            </w:tcBorders>
            <w:vAlign w:val="bottom"/>
          </w:tcPr>
          <w:p w:rsidRPr="008F2203" w:rsidR="007D33A4" w:rsidP="00140C86" w:rsidRDefault="007D33A4" w14:paraId="35D15BD9" w14:textId="77777777">
            <w:pPr>
              <w:pStyle w:val="BodyText"/>
              <w:rPr>
                <w:rFonts w:eastAsia="Calibri"/>
                <w:sz w:val="21"/>
                <w:szCs w:val="21"/>
              </w:rPr>
            </w:pPr>
          </w:p>
        </w:tc>
      </w:tr>
      <w:tr w:rsidRPr="008F2203" w:rsidR="007D33A4" w:rsidTr="007D33A4" w14:paraId="18E9F0B2" w14:textId="77777777">
        <w:trPr>
          <w:trHeight w:val="397"/>
        </w:trPr>
        <w:tc>
          <w:tcPr>
            <w:tcW w:w="1980" w:type="dxa"/>
            <w:vAlign w:val="bottom"/>
          </w:tcPr>
          <w:p w:rsidRPr="008F2203" w:rsidR="007D33A4" w:rsidP="00140C86" w:rsidRDefault="007D33A4" w14:paraId="6A455243" w14:textId="71251EE0">
            <w:pPr>
              <w:pStyle w:val="BodyText"/>
              <w:rPr>
                <w:rFonts w:eastAsia="Calibri"/>
                <w:sz w:val="21"/>
                <w:szCs w:val="21"/>
              </w:rPr>
            </w:pPr>
            <w:r w:rsidRPr="008F2203">
              <w:rPr>
                <w:rFonts w:eastAsia="Calibri"/>
                <w:sz w:val="21"/>
                <w:szCs w:val="21"/>
              </w:rPr>
              <w:t>Date:</w:t>
            </w:r>
          </w:p>
        </w:tc>
        <w:tc>
          <w:tcPr>
            <w:tcW w:w="2556" w:type="dxa"/>
            <w:tcBorders>
              <w:top w:val="single" w:color="auto" w:sz="4" w:space="0"/>
              <w:bottom w:val="single" w:color="auto" w:sz="4" w:space="0"/>
            </w:tcBorders>
            <w:vAlign w:val="bottom"/>
          </w:tcPr>
          <w:p w:rsidRPr="008F2203" w:rsidR="007D33A4" w:rsidP="00140C86" w:rsidRDefault="007D33A4" w14:paraId="0071C0EA" w14:textId="77777777">
            <w:pPr>
              <w:pStyle w:val="BodyText"/>
              <w:rPr>
                <w:rFonts w:eastAsia="Calibri"/>
                <w:sz w:val="21"/>
                <w:szCs w:val="21"/>
              </w:rPr>
            </w:pPr>
          </w:p>
        </w:tc>
        <w:tc>
          <w:tcPr>
            <w:tcW w:w="2122" w:type="dxa"/>
            <w:vAlign w:val="bottom"/>
          </w:tcPr>
          <w:p w:rsidRPr="008F2203" w:rsidR="007D33A4" w:rsidP="00140C86" w:rsidRDefault="007D33A4" w14:paraId="27028C0E" w14:textId="76171C9A">
            <w:pPr>
              <w:pStyle w:val="BodyText"/>
              <w:rPr>
                <w:rFonts w:eastAsia="Calibri"/>
                <w:sz w:val="21"/>
                <w:szCs w:val="21"/>
              </w:rPr>
            </w:pPr>
            <w:r w:rsidRPr="008F2203">
              <w:rPr>
                <w:rFonts w:eastAsia="Calibri"/>
                <w:sz w:val="21"/>
                <w:szCs w:val="21"/>
              </w:rPr>
              <w:t>Date:</w:t>
            </w:r>
          </w:p>
        </w:tc>
        <w:tc>
          <w:tcPr>
            <w:tcW w:w="2686" w:type="dxa"/>
            <w:tcBorders>
              <w:top w:val="single" w:color="auto" w:sz="4" w:space="0"/>
              <w:bottom w:val="single" w:color="auto" w:sz="4" w:space="0"/>
            </w:tcBorders>
            <w:vAlign w:val="bottom"/>
          </w:tcPr>
          <w:p w:rsidRPr="008F2203" w:rsidR="007D33A4" w:rsidP="00140C86" w:rsidRDefault="007D33A4" w14:paraId="27C3ADA9" w14:textId="77777777">
            <w:pPr>
              <w:pStyle w:val="BodyText"/>
              <w:rPr>
                <w:rFonts w:eastAsia="Calibri"/>
                <w:sz w:val="21"/>
                <w:szCs w:val="21"/>
              </w:rPr>
            </w:pPr>
          </w:p>
        </w:tc>
      </w:tr>
    </w:tbl>
    <w:p w:rsidRPr="008F2203" w:rsidR="00C267AD" w:rsidRDefault="00C267AD" w14:paraId="1C7E2C04" w14:textId="49DCCE7B">
      <w:pPr>
        <w:rPr>
          <w:rFonts w:cs="Arial"/>
          <w:sz w:val="21"/>
          <w:szCs w:val="21"/>
        </w:rPr>
      </w:pPr>
    </w:p>
    <w:sectPr w:rsidRPr="008F2203" w:rsidR="00C267AD" w:rsidSect="004109B0">
      <w:headerReference w:type="even" r:id="rId22"/>
      <w:headerReference w:type="default" r:id="rId23"/>
      <w:headerReference w:type="first" r:id="rId24"/>
      <w:pgSz w:w="11906" w:h="16838" w:orient="portrait" w:code="9"/>
      <w:pgMar w:top="1134" w:right="1276" w:bottom="1134" w:left="1276" w:header="567" w:footer="1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2E67" w:rsidRDefault="00052E67" w14:paraId="2CC79AE8" w14:textId="77777777">
      <w:r>
        <w:separator/>
      </w:r>
    </w:p>
  </w:endnote>
  <w:endnote w:type="continuationSeparator" w:id="0">
    <w:p w:rsidR="00052E67" w:rsidRDefault="00052E67" w14:paraId="744DB432" w14:textId="77777777">
      <w:r>
        <w:continuationSeparator/>
      </w:r>
    </w:p>
  </w:endnote>
  <w:endnote w:type="continuationNotice" w:id="1">
    <w:p w:rsidR="00052E67" w:rsidRDefault="00052E67" w14:paraId="74C5A8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041055"/>
      <w:docPartObj>
        <w:docPartGallery w:val="Page Numbers (Bottom of Page)"/>
        <w:docPartUnique/>
      </w:docPartObj>
    </w:sdtPr>
    <w:sdtEndPr>
      <w:rPr>
        <w:rStyle w:val="PageNumber"/>
      </w:rPr>
    </w:sdtEndPr>
    <w:sdtContent>
      <w:p w:rsidR="007238CD" w:rsidRDefault="007238CD" w14:paraId="470D435D" w14:textId="012B8E0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F3DE5" w:rsidP="007238CD" w:rsidRDefault="000F3DE5" w14:paraId="737D59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3625800"/>
      <w:docPartObj>
        <w:docPartGallery w:val="Page Numbers (Bottom of Page)"/>
        <w:docPartUnique/>
      </w:docPartObj>
    </w:sdtPr>
    <w:sdtEndPr>
      <w:rPr>
        <w:rStyle w:val="PageNumber"/>
      </w:rPr>
    </w:sdtEndPr>
    <w:sdtContent>
      <w:p w:rsidR="007238CD" w:rsidRDefault="007238CD" w14:paraId="0F4EDBBC" w14:textId="44541BA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rsidR="000F3DE5" w:rsidP="007238CD" w:rsidRDefault="000F3DE5" w14:paraId="78EC09A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45CAE821" w:rsidTr="45CAE821" w14:paraId="7AFB9682" w14:textId="77777777">
      <w:trPr>
        <w:trHeight w:val="300"/>
      </w:trPr>
      <w:tc>
        <w:tcPr>
          <w:tcW w:w="3115" w:type="dxa"/>
        </w:tcPr>
        <w:p w:rsidR="45CAE821" w:rsidP="45CAE821" w:rsidRDefault="45CAE821" w14:paraId="529F4BB7" w14:textId="1B8EB368">
          <w:pPr>
            <w:pStyle w:val="Header"/>
            <w:ind w:left="-115"/>
          </w:pPr>
        </w:p>
      </w:tc>
      <w:tc>
        <w:tcPr>
          <w:tcW w:w="3115" w:type="dxa"/>
        </w:tcPr>
        <w:p w:rsidR="45CAE821" w:rsidP="45CAE821" w:rsidRDefault="45CAE821" w14:paraId="787A95AE" w14:textId="48592009">
          <w:pPr>
            <w:pStyle w:val="Header"/>
            <w:jc w:val="center"/>
          </w:pPr>
        </w:p>
      </w:tc>
      <w:tc>
        <w:tcPr>
          <w:tcW w:w="3115" w:type="dxa"/>
        </w:tcPr>
        <w:p w:rsidR="45CAE821" w:rsidP="45CAE821" w:rsidRDefault="45CAE821" w14:paraId="58337D7A" w14:textId="0A9028FD">
          <w:pPr>
            <w:pStyle w:val="Header"/>
            <w:ind w:right="-115"/>
            <w:jc w:val="right"/>
          </w:pPr>
        </w:p>
      </w:tc>
    </w:tr>
  </w:tbl>
  <w:p w:rsidR="45CAE821" w:rsidP="45CAE821" w:rsidRDefault="45CAE821" w14:paraId="2BEA8152" w14:textId="67276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7D6AB9" w:rsidP="007D6AB9" w:rsidRDefault="007D6AB9" w14:paraId="660C109C" w14:textId="4601C275">
    <w:pPr>
      <w:pStyle w:val="Footer"/>
      <w:jc w:val="right"/>
      <w:rPr>
        <w:rFonts w:cs="Arial"/>
        <w:snapToGrid w:val="0"/>
        <w:sz w:val="16"/>
        <w:szCs w:val="16"/>
      </w:rPr>
    </w:pPr>
    <w:r>
      <w:rPr>
        <w:b/>
        <w:noProof/>
        <w:color w:val="000080"/>
        <w:sz w:val="20"/>
        <w:lang w:eastAsia="en-AU"/>
      </w:rPr>
      <w:drawing>
        <wp:anchor distT="0" distB="0" distL="114300" distR="114300" simplePos="0" relativeHeight="251658241" behindDoc="0" locked="0" layoutInCell="1" allowOverlap="1" wp14:anchorId="240ED81C" wp14:editId="461B77D9">
          <wp:simplePos x="0" y="0"/>
          <wp:positionH relativeFrom="column">
            <wp:posOffset>-336550</wp:posOffset>
          </wp:positionH>
          <wp:positionV relativeFrom="paragraph">
            <wp:posOffset>64770</wp:posOffset>
          </wp:positionV>
          <wp:extent cx="1423035" cy="558165"/>
          <wp:effectExtent l="0" t="0" r="0" b="635"/>
          <wp:wrapSquare wrapText="bothSides"/>
          <wp:docPr id="1961874290" name="Picture 1961874290"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cs="Arial"/>
        <w:sz w:val="16"/>
        <w:szCs w:val="16"/>
      </w:rPr>
      <w:t xml:space="preserve">Board Charter </w:t>
    </w:r>
    <w:r w:rsidRPr="00535DC0">
      <w:rPr>
        <w:rFonts w:cs="Arial"/>
        <w:sz w:val="16"/>
        <w:szCs w:val="16"/>
      </w:rPr>
      <w:t>Template</w:t>
    </w:r>
  </w:p>
  <w:p w:rsidR="007D6AB9" w:rsidP="007D6AB9" w:rsidRDefault="007D6AB9" w14:paraId="77E620E9" w14:textId="56EBF903">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2024. All rights reserved.</w:t>
    </w:r>
  </w:p>
  <w:p w:rsidRPr="0056626C" w:rsidR="007D6AB9" w:rsidP="007D6AB9" w:rsidRDefault="007D6AB9" w14:paraId="52898E98" w14:textId="4AB208CF">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Pr>
        <w:rFonts w:cs="Arial"/>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Pr>
        <w:rFonts w:cs="Arial"/>
        <w:snapToGrid w:val="0"/>
        <w:sz w:val="16"/>
        <w:szCs w:val="16"/>
      </w:rPr>
      <w:t>3</w:t>
    </w:r>
    <w:r w:rsidRPr="00535DC0">
      <w:rPr>
        <w:rFonts w:cs="Arial"/>
        <w:snapToGrid w:val="0"/>
        <w:sz w:val="16"/>
        <w:szCs w:val="16"/>
      </w:rPr>
      <w:fldChar w:fldCharType="end"/>
    </w:r>
  </w:p>
  <w:p w:rsidR="0080720F" w:rsidP="0080720F" w:rsidRDefault="0080720F" w14:paraId="35A624EE" w14:textId="6B66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2E67" w:rsidRDefault="00052E67" w14:paraId="6F651449" w14:textId="77777777">
      <w:r>
        <w:separator/>
      </w:r>
    </w:p>
  </w:footnote>
  <w:footnote w:type="continuationSeparator" w:id="0">
    <w:p w:rsidR="00052E67" w:rsidRDefault="00052E67" w14:paraId="7E54404C" w14:textId="77777777">
      <w:r>
        <w:continuationSeparator/>
      </w:r>
    </w:p>
  </w:footnote>
  <w:footnote w:type="continuationNotice" w:id="1">
    <w:p w:rsidR="00052E67" w:rsidRDefault="00052E67" w14:paraId="36BB41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DE5" w:rsidRDefault="00BC377F" w14:paraId="09D3FCAD" w14:textId="00DE6D96">
    <w:pPr>
      <w:pStyle w:val="Header"/>
    </w:pPr>
    <w:r>
      <w:rPr>
        <w:noProof/>
      </w:rPr>
      <w:pict w14:anchorId="60A9C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2" style="position:absolute;margin-left:0;margin-top:0;width:494.55pt;height:164.85pt;rotation:315;z-index:-251658237;mso-wrap-edited:f;mso-position-horizontal:center;mso-position-horizontal-relative:margin;mso-position-vertical:center;mso-position-vertical-relative:margin" o:spid="_x0000_s1034" o:allowincell="f" fillcolor="gray [1629]" stroked="f" type="#_x0000_t136">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097573"/>
      <w:docPartObj>
        <w:docPartGallery w:val="Page Numbers (Top of Page)"/>
        <w:docPartUnique/>
      </w:docPartObj>
    </w:sdtPr>
    <w:sdtEndPr>
      <w:rPr>
        <w:noProof/>
      </w:rPr>
    </w:sdtEndPr>
    <w:sdtContent>
      <w:p w:rsidR="009A3BA1" w:rsidRDefault="009A3BA1" w14:paraId="636C652D" w14:textId="4BBC24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A3BA1" w:rsidP="009A3BA1" w:rsidRDefault="00BC377F" w14:paraId="0263DCA2" w14:textId="574CC293">
    <w:pPr>
      <w:pStyle w:val="Header"/>
      <w:jc w:val="center"/>
    </w:pPr>
    <w:r>
      <w:rPr>
        <w:noProof/>
      </w:rPr>
      <w:pict w14:anchorId="63168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3" style="position:absolute;left:0;text-align:left;margin-left:0;margin-top:0;width:494.55pt;height:164.85pt;rotation:315;z-index:-251658236;mso-wrap-edited:f;mso-position-horizontal:center;mso-position-horizontal-relative:margin;mso-position-vertical:center;mso-position-vertical-relative:margin" o:spid="_x0000_s1033" o:allowincell="f" fillcolor="gray [1629]" stroked="f" type="#_x0000_t136">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5021" w:rsidP="00F75DD3" w:rsidRDefault="00BC377F" w14:paraId="4B19A6A7" w14:textId="07339415">
    <w:pPr>
      <w:pStyle w:val="Header"/>
      <w:jc w:val="right"/>
    </w:pPr>
    <w:r>
      <w:rPr>
        <w:noProof/>
      </w:rPr>
      <w:pict w14:anchorId="1A9F3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1" style="position:absolute;left:0;text-align:left;margin-left:0;margin-top:0;width:494.55pt;height:164.85pt;rotation:315;z-index:-251658238;mso-wrap-edited:f;mso-position-horizontal:center;mso-position-horizontal-relative:margin;mso-position-vertical:center;mso-position-vertical-relative:margin" o:spid="_x0000_s1032" o:allowincell="f" fillcolor="gray [1629]" stroked="f" type="#_x0000_t136">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DE5" w:rsidRDefault="00BC377F" w14:paraId="0B124F61" w14:textId="4617A24A">
    <w:pPr>
      <w:pStyle w:val="Header"/>
    </w:pPr>
    <w:r>
      <w:rPr>
        <w:noProof/>
      </w:rPr>
      <w:pict w14:anchorId="5D8F8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5" style="position:absolute;margin-left:0;margin-top:0;width:494.55pt;height:164.85pt;rotation:315;z-index:-251658234;mso-wrap-edited:f;mso-position-horizontal:center;mso-position-horizontal-relative:margin;mso-position-vertical:center;mso-position-vertical-relative:margin" o:spid="_x0000_s1031" o:allowincell="f" fillcolor="gray [1629]" stroked="f" type="#_x0000_t136">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DE5" w:rsidRDefault="00BC377F" w14:paraId="73933323" w14:textId="71243C91">
    <w:pPr>
      <w:pStyle w:val="Header"/>
    </w:pPr>
    <w:r>
      <w:rPr>
        <w:noProof/>
      </w:rPr>
      <w:pict w14:anchorId="667C4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6" style="position:absolute;margin-left:0;margin-top:0;width:494.55pt;height:164.85pt;rotation:315;z-index:-251658233;mso-wrap-edited:f;mso-position-horizontal:center;mso-position-horizontal-relative:margin;mso-position-vertical:center;mso-position-vertical-relative:margin" o:spid="_x0000_s1030" o:allowincell="f" fillcolor="gray [1629]" stroked="f" type="#_x0000_t136">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87334A" w:rsidP="00F75DD3" w:rsidRDefault="00BC377F" w14:paraId="5258D990" w14:textId="2ECF7942">
    <w:pPr>
      <w:pStyle w:val="Header"/>
      <w:jc w:val="right"/>
    </w:pPr>
    <w:r>
      <w:rPr>
        <w:noProof/>
      </w:rPr>
      <w:pict w14:anchorId="466E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34" style="position:absolute;left:0;text-align:left;margin-left:0;margin-top:0;width:494.55pt;height:164.85pt;rotation:315;z-index:-251658235;mso-wrap-edited:f;mso-position-horizontal:center;mso-position-horizontal-relative:margin;mso-position-vertical:center;mso-position-vertical-relative:margin" o:spid="_x0000_s1029" o:allowincell="f" fillcolor="gray [1629]" stroked="f" type="#_x0000_t136">
          <v:textpath style="font-family:&quot;Arial&quot;;font-size:1pt" string="DRAFT"/>
          <w10:wrap anchorx="margin" anchory="margin"/>
        </v:shape>
      </w:pict>
    </w:r>
    <w:r w:rsidR="000E7E4E">
      <w:rPr>
        <w:noProof/>
      </w:rPr>
      <mc:AlternateContent>
        <mc:Choice Requires="wps">
          <w:drawing>
            <wp:anchor distT="0" distB="0" distL="114300" distR="114300" simplePos="0" relativeHeight="251658240" behindDoc="1" locked="0" layoutInCell="0" allowOverlap="1" wp14:anchorId="7B44FDDD" wp14:editId="7E8AD30C">
              <wp:simplePos x="0" y="0"/>
              <wp:positionH relativeFrom="margin">
                <wp:align>center</wp:align>
              </wp:positionH>
              <wp:positionV relativeFrom="margin">
                <wp:align>center</wp:align>
              </wp:positionV>
              <wp:extent cx="6280785" cy="2093595"/>
              <wp:effectExtent l="0" t="1743075" r="0" b="1354455"/>
              <wp:wrapNone/>
              <wp:docPr id="963397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E7E4E" w:rsidP="000E7E4E" w:rsidRDefault="000E7E4E" w14:paraId="4E62001D" w14:textId="77777777">
                          <w:pPr>
                            <w:jc w:val="center"/>
                            <w:rPr>
                              <w:rFonts w:ascii="Calibri" w:hAnsi="Calibri" w:cs="Calibri"/>
                              <w:color w:val="7F7F7F" w:themeColor="text1" w:themeTint="80"/>
                              <w:sz w:val="2"/>
                              <w:szCs w:val="2"/>
                            </w:rPr>
                          </w:pPr>
                          <w:r>
                            <w:rPr>
                              <w:rFonts w:ascii="Calibri" w:hAnsi="Calibri" w:cs="Calibri"/>
                              <w:color w:val="7F7F7F" w:themeColor="text1" w:themeTint="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B44FDDD">
              <v:stroke joinstyle="miter"/>
              <v:path gradientshapeok="t" o:connecttype="rect"/>
            </v:shapetype>
            <v:shape id="Text Box 1" style="position:absolute;left:0;text-align:left;margin-left:0;margin-top:0;width:494.55pt;height:16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">
              <v:stroke joinstyle="round"/>
              <o:lock v:ext="edit" shapetype="t"/>
              <v:textbox style="mso-fit-shape-to-text:t">
                <w:txbxContent>
                  <w:p w:rsidR="000E7E4E" w:rsidP="000E7E4E" w:rsidRDefault="000E7E4E" w14:paraId="4E62001D" w14:textId="77777777">
                    <w:pPr>
                      <w:jc w:val="center"/>
                      <w:rPr>
                        <w:rFonts w:ascii="Calibri" w:hAnsi="Calibri" w:cs="Calibri"/>
                        <w:color w:val="7F7F7F" w:themeColor="text1" w:themeTint="80"/>
                        <w:sz w:val="2"/>
                        <w:szCs w:val="2"/>
                      </w:rPr>
                    </w:pPr>
                    <w:r>
                      <w:rPr>
                        <w:rFonts w:ascii="Calibri" w:hAnsi="Calibri" w:cs="Calibri"/>
                        <w:color w:val="7F7F7F" w:themeColor="text1" w:themeTint="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E5D" w:rsidRDefault="00BC377F" w14:paraId="3A486C02" w14:textId="3494277B">
    <w:pPr>
      <w:pStyle w:val="Header"/>
    </w:pPr>
    <w:r>
      <w:rPr>
        <w:noProof/>
      </w:rPr>
      <w:pict w14:anchorId="40F81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44" style="position:absolute;margin-left:0;margin-top:0;width:494.55pt;height:164.85pt;rotation:315;z-index:-251658231;mso-wrap-edited:f;mso-position-horizontal:center;mso-position-horizontal-relative:margin;mso-position-vertical:center;mso-position-vertical-relative:margin" o:spid="_x0000_s1027" o:allowincell="f" fillcolor="gray [1629]" stroked="f" type="#_x0000_t136">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F20" w:rsidRDefault="00BC377F" w14:paraId="498A026D" w14:textId="4102F705">
    <w:pPr>
      <w:pStyle w:val="Header"/>
    </w:pPr>
    <w:r>
      <w:rPr>
        <w:noProof/>
      </w:rPr>
      <w:pict w14:anchorId="2D8F9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45" style="position:absolute;margin-left:0;margin-top:0;width:494.55pt;height:164.85pt;rotation:315;z-index:-251658230;mso-wrap-edited:f;mso-position-horizontal:center;mso-position-horizontal-relative:margin;mso-position-vertical:center;mso-position-vertical-relative:margin" o:spid="_x0000_s1026" o:allowincell="f" fillcolor="gray [1629]" stroked="f" type="#_x0000_t136">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E5D" w:rsidRDefault="00BC377F" w14:paraId="6995BCE1" w14:textId="41C9589A">
    <w:pPr>
      <w:pStyle w:val="Header"/>
    </w:pPr>
    <w:r>
      <w:rPr>
        <w:noProof/>
      </w:rPr>
      <w:pict w14:anchorId="001B6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67743" style="position:absolute;margin-left:0;margin-top:0;width:494.55pt;height:164.85pt;rotation:315;z-index:-251658232;mso-wrap-edited:f;mso-position-horizontal:center;mso-position-horizontal-relative:margin;mso-position-vertical:center;mso-position-vertical-relative:margin" o:spid="_x0000_s1025" o:allowincell="f" fillcolor="gray [1629]" stroked="f" type="#_x0000_t136">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AC9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DC03E0"/>
    <w:lvl w:ilvl="0">
      <w:start w:val="1"/>
      <w:numFmt w:val="upperLetter"/>
      <w:pStyle w:val="ListNumber4"/>
      <w:lvlText w:val="%1."/>
      <w:lvlJc w:val="left"/>
      <w:pPr>
        <w:ind w:left="1211" w:hanging="360"/>
      </w:pPr>
    </w:lvl>
  </w:abstractNum>
  <w:abstractNum w:abstractNumId="2" w15:restartNumberingAfterBreak="0">
    <w:nsid w:val="FFFFFF80"/>
    <w:multiLevelType w:val="singleLevel"/>
    <w:tmpl w:val="FD9AA8D6"/>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1722D132"/>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3"/>
    <w:multiLevelType w:val="singleLevel"/>
    <w:tmpl w:val="F86E446A"/>
    <w:lvl w:ilvl="0">
      <w:start w:val="1"/>
      <w:numFmt w:val="bullet"/>
      <w:pStyle w:val="ListBullet2"/>
      <w:lvlText w:val="-"/>
      <w:lvlJc w:val="left"/>
      <w:pPr>
        <w:ind w:left="644" w:hanging="360"/>
      </w:pPr>
      <w:rPr>
        <w:rFonts w:hint="default" w:ascii="Calibri" w:hAnsi="Calibri"/>
        <w:color w:val="auto"/>
        <w:sz w:val="20"/>
      </w:rPr>
    </w:lvl>
  </w:abstractNum>
  <w:abstractNum w:abstractNumId="5" w15:restartNumberingAfterBreak="0">
    <w:nsid w:val="FFFFFF89"/>
    <w:multiLevelType w:val="singleLevel"/>
    <w:tmpl w:val="B6D0F066"/>
    <w:lvl w:ilvl="0">
      <w:start w:val="1"/>
      <w:numFmt w:val="bullet"/>
      <w:pStyle w:val="ListBullet"/>
      <w:lvlText w:val=""/>
      <w:lvlJc w:val="left"/>
      <w:pPr>
        <w:tabs>
          <w:tab w:val="num" w:pos="454"/>
        </w:tabs>
        <w:ind w:left="454" w:hanging="454"/>
      </w:pPr>
      <w:rPr>
        <w:rFonts w:hint="default" w:ascii="Symbol" w:hAnsi="Symbol"/>
        <w:color w:val="auto"/>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0D5606C"/>
    <w:multiLevelType w:val="multilevel"/>
    <w:tmpl w:val="C61461BA"/>
    <w:styleLink w:val="111111"/>
    <w:lvl w:ilvl="0">
      <w:start w:val="1"/>
      <w:numFmt w:val="decimal"/>
      <w:suff w:val="space"/>
      <w:lvlText w:val="%1.0"/>
      <w:lvlJc w:val="left"/>
      <w:pPr>
        <w:ind w:left="0" w:firstLine="0"/>
      </w:pPr>
      <w:rPr>
        <w:rFonts w:hint="default" w:asciiTheme="minorHAnsi" w:hAnsiTheme="minorHAnsi" w:cstheme="minorHAnsi"/>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C355CB1"/>
    <w:multiLevelType w:val="multilevel"/>
    <w:tmpl w:val="00AE4FD2"/>
    <w:styleLink w:val="Style1"/>
    <w:lvl w:ilvl="0">
      <w:start w:val="1"/>
      <w:numFmt w:val="bullet"/>
      <w:lvlText w:val=""/>
      <w:lvlJc w:val="left"/>
      <w:pPr>
        <w:ind w:left="360" w:hanging="360"/>
      </w:pPr>
      <w:rPr>
        <w:rFonts w:hint="default" w:ascii="Symbol" w:hAnsi="Symbol"/>
        <w:color w:val="FFD520" w:themeColor="text2"/>
      </w:rPr>
    </w:lvl>
    <w:lvl w:ilvl="1">
      <w:start w:val="1"/>
      <w:numFmt w:val="bullet"/>
      <w:lvlText w:val="-"/>
      <w:lvlJc w:val="left"/>
      <w:pPr>
        <w:tabs>
          <w:tab w:val="num" w:pos="567"/>
        </w:tabs>
        <w:ind w:left="567" w:hanging="170"/>
      </w:pPr>
      <w:rPr>
        <w:rFonts w:hint="default" w:ascii="Arial" w:hAnsi="Arial"/>
      </w:rPr>
    </w:lvl>
    <w:lvl w:ilvl="2">
      <w:start w:val="1"/>
      <w:numFmt w:val="bullet"/>
      <w:pStyle w:val="ListBullet3"/>
      <w:lvlText w:val="-"/>
      <w:lvlJc w:val="left"/>
      <w:pPr>
        <w:tabs>
          <w:tab w:val="num" w:pos="964"/>
        </w:tabs>
        <w:ind w:left="964" w:hanging="170"/>
      </w:pPr>
      <w:rPr>
        <w:rFonts w:hint="default" w:ascii="Arial" w:hAnsi="Arial"/>
      </w:rPr>
    </w:lvl>
    <w:lvl w:ilvl="3">
      <w:start w:val="1"/>
      <w:numFmt w:val="bullet"/>
      <w:lvlText w:val="-"/>
      <w:lvlJc w:val="left"/>
      <w:pPr>
        <w:tabs>
          <w:tab w:val="num" w:pos="1361"/>
        </w:tabs>
        <w:ind w:left="1361" w:hanging="170"/>
      </w:pPr>
      <w:rPr>
        <w:rFonts w:hint="default" w:ascii="Arial" w:hAnsi="Arial"/>
      </w:rPr>
    </w:lvl>
    <w:lvl w:ilvl="4">
      <w:start w:val="1"/>
      <w:numFmt w:val="bullet"/>
      <w:lvlText w:val="-"/>
      <w:lvlJc w:val="left"/>
      <w:pPr>
        <w:tabs>
          <w:tab w:val="num" w:pos="1758"/>
        </w:tabs>
        <w:ind w:left="1758" w:hanging="170"/>
      </w:pPr>
      <w:rPr>
        <w:rFonts w:hint="default" w:ascii="Arial" w:hAnsi="Arial"/>
      </w:rPr>
    </w:lvl>
    <w:lvl w:ilvl="5">
      <w:start w:val="1"/>
      <w:numFmt w:val="bullet"/>
      <w:lvlText w:val="-"/>
      <w:lvlJc w:val="left"/>
      <w:pPr>
        <w:tabs>
          <w:tab w:val="num" w:pos="2155"/>
        </w:tabs>
        <w:ind w:left="2155" w:hanging="170"/>
      </w:pPr>
      <w:rPr>
        <w:rFonts w:hint="default" w:ascii="Arial" w:hAnsi="Arial"/>
      </w:rPr>
    </w:lvl>
    <w:lvl w:ilvl="6">
      <w:start w:val="1"/>
      <w:numFmt w:val="bullet"/>
      <w:lvlText w:val="-"/>
      <w:lvlJc w:val="left"/>
      <w:pPr>
        <w:tabs>
          <w:tab w:val="num" w:pos="2552"/>
        </w:tabs>
        <w:ind w:left="2552" w:hanging="170"/>
      </w:pPr>
      <w:rPr>
        <w:rFonts w:hint="default" w:ascii="Arial" w:hAnsi="Arial"/>
      </w:rPr>
    </w:lvl>
    <w:lvl w:ilvl="7">
      <w:start w:val="1"/>
      <w:numFmt w:val="bullet"/>
      <w:lvlText w:val="-"/>
      <w:lvlJc w:val="left"/>
      <w:pPr>
        <w:tabs>
          <w:tab w:val="num" w:pos="2949"/>
        </w:tabs>
        <w:ind w:left="2949" w:hanging="170"/>
      </w:pPr>
      <w:rPr>
        <w:rFonts w:hint="default" w:ascii="Arial" w:hAnsi="Arial"/>
      </w:rPr>
    </w:lvl>
    <w:lvl w:ilvl="8">
      <w:start w:val="1"/>
      <w:numFmt w:val="bullet"/>
      <w:lvlText w:val="-"/>
      <w:lvlJc w:val="left"/>
      <w:pPr>
        <w:tabs>
          <w:tab w:val="num" w:pos="3346"/>
        </w:tabs>
        <w:ind w:left="3346" w:hanging="170"/>
      </w:pPr>
      <w:rPr>
        <w:rFonts w:hint="default" w:ascii="Arial" w:hAnsi="Arial"/>
      </w:rPr>
    </w:lvl>
  </w:abstractNum>
  <w:abstractNum w:abstractNumId="9" w15:restartNumberingAfterBreak="0">
    <w:nsid w:val="210B54E4"/>
    <w:multiLevelType w:val="multilevel"/>
    <w:tmpl w:val="580EABBA"/>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upperLetter"/>
      <w:pStyle w:val="Style2"/>
      <w:lvlText w:val="%6."/>
      <w:lvlJc w:val="left"/>
      <w:pPr>
        <w:ind w:left="1780" w:hanging="360"/>
      </w:pPr>
      <w:rPr>
        <w:rFonts w:hint="default"/>
      </w:rPr>
    </w:lvl>
    <w:lvl w:ilvl="6">
      <w:start w:val="1"/>
      <w:numFmt w:val="none"/>
      <w:lvlText w:val=""/>
      <w:lvlJc w:val="left"/>
      <w:pPr>
        <w:tabs>
          <w:tab w:val="num" w:pos="2158"/>
        </w:tabs>
        <w:ind w:left="1988" w:hanging="284"/>
      </w:pPr>
      <w:rPr>
        <w:rFonts w:hint="default"/>
      </w:rPr>
    </w:lvl>
    <w:lvl w:ilvl="7">
      <w:start w:val="1"/>
      <w:numFmt w:val="none"/>
      <w:lvlText w:val=""/>
      <w:lvlJc w:val="left"/>
      <w:pPr>
        <w:tabs>
          <w:tab w:val="num" w:pos="2442"/>
        </w:tabs>
        <w:ind w:left="2272" w:hanging="284"/>
      </w:pPr>
      <w:rPr>
        <w:rFonts w:hint="default"/>
      </w:rPr>
    </w:lvl>
    <w:lvl w:ilvl="8">
      <w:start w:val="1"/>
      <w:numFmt w:val="none"/>
      <w:lvlText w:val=""/>
      <w:lvlJc w:val="left"/>
      <w:pPr>
        <w:tabs>
          <w:tab w:val="num" w:pos="2726"/>
        </w:tabs>
        <w:ind w:left="2556" w:hanging="284"/>
      </w:pPr>
      <w:rPr>
        <w:rFonts w:hint="default"/>
      </w:rPr>
    </w:lvl>
  </w:abstractNum>
  <w:abstractNum w:abstractNumId="10" w15:restartNumberingAfterBreak="0">
    <w:nsid w:val="21C07B12"/>
    <w:multiLevelType w:val="multilevel"/>
    <w:tmpl w:val="546AE8D4"/>
    <w:styleLink w:val="NumList"/>
    <w:lvl w:ilvl="0">
      <w:start w:val="1"/>
      <w:numFmt w:val="decimal"/>
      <w:pStyle w:val="ListNumber"/>
      <w:lvlText w:val="%1."/>
      <w:lvlJc w:val="left"/>
      <w:pPr>
        <w:ind w:left="284" w:hanging="284"/>
      </w:pPr>
      <w:rPr>
        <w:rFonts w:hint="default"/>
        <w:color w:val="auto"/>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tabs>
          <w:tab w:val="num" w:pos="1874"/>
        </w:tabs>
        <w:ind w:left="1704" w:hanging="284"/>
      </w:pPr>
      <w:rPr>
        <w:rFonts w:hint="default"/>
      </w:rPr>
    </w:lvl>
    <w:lvl w:ilvl="6">
      <w:start w:val="1"/>
      <w:numFmt w:val="none"/>
      <w:lvlText w:val=""/>
      <w:lvlJc w:val="left"/>
      <w:pPr>
        <w:tabs>
          <w:tab w:val="num" w:pos="2158"/>
        </w:tabs>
        <w:ind w:left="1988" w:hanging="284"/>
      </w:pPr>
      <w:rPr>
        <w:rFonts w:hint="default"/>
      </w:rPr>
    </w:lvl>
    <w:lvl w:ilvl="7">
      <w:start w:val="1"/>
      <w:numFmt w:val="none"/>
      <w:lvlText w:val=""/>
      <w:lvlJc w:val="left"/>
      <w:pPr>
        <w:tabs>
          <w:tab w:val="num" w:pos="2442"/>
        </w:tabs>
        <w:ind w:left="2272" w:hanging="284"/>
      </w:pPr>
      <w:rPr>
        <w:rFonts w:hint="default"/>
      </w:rPr>
    </w:lvl>
    <w:lvl w:ilvl="8">
      <w:start w:val="1"/>
      <w:numFmt w:val="none"/>
      <w:lvlText w:val=""/>
      <w:lvlJc w:val="left"/>
      <w:pPr>
        <w:tabs>
          <w:tab w:val="num" w:pos="2726"/>
        </w:tabs>
        <w:ind w:left="2556" w:hanging="284"/>
      </w:pPr>
      <w:rPr>
        <w:rFonts w:hint="default"/>
      </w:rPr>
    </w:lvl>
  </w:abstractNum>
  <w:abstractNum w:abstractNumId="11" w15:restartNumberingAfterBreak="0">
    <w:nsid w:val="244934DF"/>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0F0145D"/>
    <w:multiLevelType w:val="hybridMultilevel"/>
    <w:tmpl w:val="6AD4E60E"/>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13" w15:restartNumberingAfterBreak="0">
    <w:nsid w:val="34723F61"/>
    <w:multiLevelType w:val="hybridMultilevel"/>
    <w:tmpl w:val="DF707BF0"/>
    <w:lvl w:ilvl="0" w:tplc="212AB810">
      <w:start w:val="1"/>
      <w:numFmt w:val="lowerLetter"/>
      <w:lvlText w:val="(%1)"/>
      <w:lvlJc w:val="left"/>
      <w:pPr>
        <w:ind w:left="1069" w:hanging="360"/>
      </w:pPr>
      <w:rPr>
        <w:rFonts w:ascii="Arial" w:hAnsi="Arial" w:eastAsia="Calibri" w:cs="Times New Roman"/>
      </w:rPr>
    </w:lvl>
    <w:lvl w:ilvl="1" w:tplc="0C090003">
      <w:start w:val="1"/>
      <w:numFmt w:val="bullet"/>
      <w:lvlText w:val="o"/>
      <w:lvlJc w:val="left"/>
      <w:pPr>
        <w:ind w:left="1789" w:hanging="360"/>
      </w:pPr>
      <w:rPr>
        <w:rFonts w:hint="default" w:ascii="Courier New" w:hAnsi="Courier New" w:cs="Courier New"/>
      </w:rPr>
    </w:lvl>
    <w:lvl w:ilvl="2" w:tplc="0C090005">
      <w:start w:val="1"/>
      <w:numFmt w:val="bullet"/>
      <w:lvlText w:val=""/>
      <w:lvlJc w:val="left"/>
      <w:pPr>
        <w:ind w:left="2509" w:hanging="360"/>
      </w:pPr>
      <w:rPr>
        <w:rFonts w:hint="default" w:ascii="Wingdings" w:hAnsi="Wingdings"/>
      </w:rPr>
    </w:lvl>
    <w:lvl w:ilvl="3" w:tplc="0C090001">
      <w:start w:val="1"/>
      <w:numFmt w:val="bullet"/>
      <w:lvlText w:val=""/>
      <w:lvlJc w:val="left"/>
      <w:pPr>
        <w:ind w:left="3229" w:hanging="360"/>
      </w:pPr>
      <w:rPr>
        <w:rFonts w:hint="default" w:ascii="Symbol" w:hAnsi="Symbol"/>
      </w:rPr>
    </w:lvl>
    <w:lvl w:ilvl="4" w:tplc="0C090003">
      <w:start w:val="1"/>
      <w:numFmt w:val="bullet"/>
      <w:lvlText w:val="o"/>
      <w:lvlJc w:val="left"/>
      <w:pPr>
        <w:ind w:left="3949" w:hanging="360"/>
      </w:pPr>
      <w:rPr>
        <w:rFonts w:hint="default" w:ascii="Courier New" w:hAnsi="Courier New" w:cs="Courier New"/>
      </w:rPr>
    </w:lvl>
    <w:lvl w:ilvl="5" w:tplc="0C090005">
      <w:start w:val="1"/>
      <w:numFmt w:val="bullet"/>
      <w:lvlText w:val=""/>
      <w:lvlJc w:val="left"/>
      <w:pPr>
        <w:ind w:left="4669" w:hanging="360"/>
      </w:pPr>
      <w:rPr>
        <w:rFonts w:hint="default" w:ascii="Wingdings" w:hAnsi="Wingdings"/>
      </w:rPr>
    </w:lvl>
    <w:lvl w:ilvl="6" w:tplc="0C090001">
      <w:start w:val="1"/>
      <w:numFmt w:val="bullet"/>
      <w:lvlText w:val=""/>
      <w:lvlJc w:val="left"/>
      <w:pPr>
        <w:ind w:left="5389" w:hanging="360"/>
      </w:pPr>
      <w:rPr>
        <w:rFonts w:hint="default" w:ascii="Symbol" w:hAnsi="Symbol"/>
      </w:rPr>
    </w:lvl>
    <w:lvl w:ilvl="7" w:tplc="0C090003">
      <w:start w:val="1"/>
      <w:numFmt w:val="bullet"/>
      <w:lvlText w:val="o"/>
      <w:lvlJc w:val="left"/>
      <w:pPr>
        <w:ind w:left="6109" w:hanging="360"/>
      </w:pPr>
      <w:rPr>
        <w:rFonts w:hint="default" w:ascii="Courier New" w:hAnsi="Courier New" w:cs="Courier New"/>
      </w:rPr>
    </w:lvl>
    <w:lvl w:ilvl="8" w:tplc="0C090005">
      <w:start w:val="1"/>
      <w:numFmt w:val="bullet"/>
      <w:lvlText w:val=""/>
      <w:lvlJc w:val="left"/>
      <w:pPr>
        <w:ind w:left="6829" w:hanging="360"/>
      </w:pPr>
      <w:rPr>
        <w:rFonts w:hint="default" w:ascii="Wingdings" w:hAnsi="Wingdings"/>
      </w:rPr>
    </w:lvl>
  </w:abstractNum>
  <w:abstractNum w:abstractNumId="14" w15:restartNumberingAfterBreak="0">
    <w:nsid w:val="3AC8488A"/>
    <w:multiLevelType w:val="multilevel"/>
    <w:tmpl w:val="92D8FF2C"/>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15" w15:restartNumberingAfterBreak="0">
    <w:nsid w:val="3E4931A8"/>
    <w:multiLevelType w:val="multilevel"/>
    <w:tmpl w:val="546AE8D4"/>
    <w:numStyleLink w:val="NumList"/>
  </w:abstractNum>
  <w:abstractNum w:abstractNumId="16"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BA5128B"/>
    <w:multiLevelType w:val="multilevel"/>
    <w:tmpl w:val="98687CD8"/>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ascii="Arial" w:hAnsi="Arial" w:cs="Arial"/>
        <w:b w:val="0"/>
        <w:bCs w:val="0"/>
      </w:rPr>
    </w:lvl>
    <w:lvl w:ilvl="3">
      <w:start w:val="1"/>
      <w:numFmt w:val="lowerRoman"/>
      <w:pStyle w:val="Heading4"/>
      <w:lvlText w:val="(%4)"/>
      <w:lvlJc w:val="left"/>
      <w:pPr>
        <w:tabs>
          <w:tab w:val="num" w:pos="2126"/>
        </w:tabs>
        <w:ind w:left="2126" w:hanging="708"/>
      </w:pPr>
      <w:rPr>
        <w:rFonts w:hint="default"/>
        <w:b w:val="0"/>
        <w:bCs w:val="0"/>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18" w15:restartNumberingAfterBreak="0">
    <w:nsid w:val="624F49EF"/>
    <w:multiLevelType w:val="multilevel"/>
    <w:tmpl w:val="C714CA48"/>
    <w:styleLink w:val="1ai"/>
    <w:lvl w:ilvl="0">
      <w:start w:val="1"/>
      <w:numFmt w:val="decimal"/>
      <w:lvlText w:val="%1.0"/>
      <w:lvlJc w:val="left"/>
      <w:pPr>
        <w:ind w:left="0" w:firstLine="0"/>
      </w:pPr>
      <w:rPr>
        <w:rFonts w:hint="default" w:ascii="Calibri" w:hAnsi="Calibri" w:cstheme="minorHAnsi"/>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6E23089E"/>
    <w:multiLevelType w:val="hybridMultilevel"/>
    <w:tmpl w:val="C682E0BC"/>
    <w:lvl w:ilvl="0" w:tplc="12A0CF58">
      <w:start w:val="1"/>
      <w:numFmt w:val="bullet"/>
      <w:lvlText w:val=""/>
      <w:lvlJc w:val="left"/>
      <w:pPr>
        <w:ind w:left="720" w:hanging="360"/>
      </w:pPr>
      <w:rPr>
        <w:rFonts w:hint="default" w:ascii="Symbol" w:hAnsi="Symbol"/>
      </w:rPr>
    </w:lvl>
    <w:lvl w:ilvl="1" w:tplc="E71E1270">
      <w:start w:val="1"/>
      <w:numFmt w:val="bullet"/>
      <w:lvlText w:val="o"/>
      <w:lvlJc w:val="left"/>
      <w:pPr>
        <w:ind w:left="1440" w:hanging="360"/>
      </w:pPr>
      <w:rPr>
        <w:rFonts w:hint="default" w:ascii="Courier New" w:hAnsi="Courier New"/>
      </w:rPr>
    </w:lvl>
    <w:lvl w:ilvl="2" w:tplc="D338A5E4">
      <w:start w:val="1"/>
      <w:numFmt w:val="bullet"/>
      <w:lvlText w:val=""/>
      <w:lvlJc w:val="left"/>
      <w:pPr>
        <w:ind w:left="2160" w:hanging="360"/>
      </w:pPr>
      <w:rPr>
        <w:rFonts w:hint="default" w:ascii="Wingdings" w:hAnsi="Wingdings"/>
      </w:rPr>
    </w:lvl>
    <w:lvl w:ilvl="3" w:tplc="A2288668">
      <w:start w:val="1"/>
      <w:numFmt w:val="bullet"/>
      <w:lvlText w:val=""/>
      <w:lvlJc w:val="left"/>
      <w:pPr>
        <w:ind w:left="2880" w:hanging="360"/>
      </w:pPr>
      <w:rPr>
        <w:rFonts w:hint="default" w:ascii="Symbol" w:hAnsi="Symbol"/>
      </w:rPr>
    </w:lvl>
    <w:lvl w:ilvl="4" w:tplc="AD7A9816">
      <w:start w:val="1"/>
      <w:numFmt w:val="bullet"/>
      <w:lvlText w:val="o"/>
      <w:lvlJc w:val="left"/>
      <w:pPr>
        <w:ind w:left="3600" w:hanging="360"/>
      </w:pPr>
      <w:rPr>
        <w:rFonts w:hint="default" w:ascii="Courier New" w:hAnsi="Courier New"/>
      </w:rPr>
    </w:lvl>
    <w:lvl w:ilvl="5" w:tplc="283011E8">
      <w:start w:val="1"/>
      <w:numFmt w:val="bullet"/>
      <w:lvlText w:val=""/>
      <w:lvlJc w:val="left"/>
      <w:pPr>
        <w:ind w:left="4320" w:hanging="360"/>
      </w:pPr>
      <w:rPr>
        <w:rFonts w:hint="default" w:ascii="Wingdings" w:hAnsi="Wingdings"/>
      </w:rPr>
    </w:lvl>
    <w:lvl w:ilvl="6" w:tplc="567671A0">
      <w:start w:val="1"/>
      <w:numFmt w:val="bullet"/>
      <w:lvlText w:val=""/>
      <w:lvlJc w:val="left"/>
      <w:pPr>
        <w:ind w:left="5040" w:hanging="360"/>
      </w:pPr>
      <w:rPr>
        <w:rFonts w:hint="default" w:ascii="Symbol" w:hAnsi="Symbol"/>
      </w:rPr>
    </w:lvl>
    <w:lvl w:ilvl="7" w:tplc="9CC828D0">
      <w:start w:val="1"/>
      <w:numFmt w:val="bullet"/>
      <w:lvlText w:val="o"/>
      <w:lvlJc w:val="left"/>
      <w:pPr>
        <w:ind w:left="5760" w:hanging="360"/>
      </w:pPr>
      <w:rPr>
        <w:rFonts w:hint="default" w:ascii="Courier New" w:hAnsi="Courier New"/>
      </w:rPr>
    </w:lvl>
    <w:lvl w:ilvl="8" w:tplc="F9A261E8">
      <w:start w:val="1"/>
      <w:numFmt w:val="bullet"/>
      <w:lvlText w:val=""/>
      <w:lvlJc w:val="left"/>
      <w:pPr>
        <w:ind w:left="6480" w:hanging="360"/>
      </w:pPr>
      <w:rPr>
        <w:rFonts w:hint="default" w:ascii="Wingdings" w:hAnsi="Wingdings"/>
      </w:rPr>
    </w:lvl>
  </w:abstractNum>
  <w:abstractNum w:abstractNumId="20" w15:restartNumberingAfterBreak="0">
    <w:nsid w:val="7AED396C"/>
    <w:multiLevelType w:val="multilevel"/>
    <w:tmpl w:val="235E55F2"/>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621568775">
    <w:abstractNumId w:val="5"/>
  </w:num>
  <w:num w:numId="2" w16cid:durableId="93208921">
    <w:abstractNumId w:val="4"/>
  </w:num>
  <w:num w:numId="3" w16cid:durableId="292518082">
    <w:abstractNumId w:val="7"/>
  </w:num>
  <w:num w:numId="4" w16cid:durableId="1991788480">
    <w:abstractNumId w:val="18"/>
  </w:num>
  <w:num w:numId="5" w16cid:durableId="720517180">
    <w:abstractNumId w:val="11"/>
  </w:num>
  <w:num w:numId="6" w16cid:durableId="953361885">
    <w:abstractNumId w:val="8"/>
  </w:num>
  <w:num w:numId="7" w16cid:durableId="1557355848">
    <w:abstractNumId w:val="3"/>
  </w:num>
  <w:num w:numId="8" w16cid:durableId="2076779459">
    <w:abstractNumId w:val="2"/>
  </w:num>
  <w:num w:numId="9" w16cid:durableId="897789494">
    <w:abstractNumId w:val="1"/>
  </w:num>
  <w:num w:numId="10" w16cid:durableId="1139684921">
    <w:abstractNumId w:val="0"/>
  </w:num>
  <w:num w:numId="11" w16cid:durableId="17782602">
    <w:abstractNumId w:val="6"/>
  </w:num>
  <w:num w:numId="12" w16cid:durableId="1133717540">
    <w:abstractNumId w:val="8"/>
  </w:num>
  <w:num w:numId="13" w16cid:durableId="1450777824">
    <w:abstractNumId w:val="10"/>
  </w:num>
  <w:num w:numId="14" w16cid:durableId="330833742">
    <w:abstractNumId w:val="15"/>
  </w:num>
  <w:num w:numId="15" w16cid:durableId="1454402002">
    <w:abstractNumId w:val="9"/>
  </w:num>
  <w:num w:numId="16" w16cid:durableId="887229439">
    <w:abstractNumId w:val="20"/>
    <w:lvlOverride w:ilvl="0">
      <w:lvl w:ilvl="0">
        <w:start w:val="1"/>
        <w:numFmt w:val="upperLetter"/>
        <w:pStyle w:val="AnnexureH1"/>
        <w:suff w:val="nothing"/>
        <w:lvlText w:val="Annexure %1"/>
        <w:lvlJc w:val="center"/>
        <w:pPr>
          <w:ind w:left="822" w:firstLine="737"/>
        </w:pPr>
        <w:rPr>
          <w:rFonts w:hint="default" w:ascii="Arial" w:hAnsi="Arial" w:cs="Arial"/>
          <w:b/>
          <w:i w:val="0"/>
          <w:caps/>
          <w:sz w:val="21"/>
          <w:szCs w:val="21"/>
        </w:rPr>
      </w:lvl>
    </w:lvlOverride>
  </w:num>
  <w:num w:numId="17" w16cid:durableId="744841680">
    <w:abstractNumId w:val="17"/>
  </w:num>
  <w:num w:numId="18" w16cid:durableId="1289511761">
    <w:abstractNumId w:val="16"/>
  </w:num>
  <w:num w:numId="19" w16cid:durableId="1565335493">
    <w:abstractNumId w:val="14"/>
  </w:num>
  <w:num w:numId="20" w16cid:durableId="214896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338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924569">
    <w:abstractNumId w:val="20"/>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23" w16cid:durableId="2026129400">
    <w:abstractNumId w:val="20"/>
    <w:lvlOverride w:ilvl="0">
      <w:lvl w:ilvl="0">
        <w:start w:val="1"/>
        <w:numFmt w:val="upperLetter"/>
        <w:pStyle w:val="AnnexureH1"/>
        <w:suff w:val="nothing"/>
        <w:lvlText w:val="Annexure %1"/>
        <w:lvlJc w:val="center"/>
        <w:pPr>
          <w:ind w:left="0" w:firstLine="737"/>
        </w:pPr>
        <w:rPr>
          <w:rFonts w:hint="default" w:ascii="Arial Bold" w:hAnsi="Arial Bold"/>
          <w:b/>
          <w:i w:val="0"/>
          <w:caps/>
          <w:sz w:val="22"/>
        </w:rPr>
      </w:lvl>
    </w:lvlOverride>
  </w:num>
  <w:num w:numId="24" w16cid:durableId="320472139">
    <w:abstractNumId w:val="13"/>
  </w:num>
  <w:num w:numId="25" w16cid:durableId="1162627585">
    <w:abstractNumId w:val="12"/>
  </w:num>
  <w:num w:numId="26" w16cid:durableId="920066354">
    <w:abstractNumId w:val="17"/>
    <w:lvlOverride w:ilvl="0">
      <w:startOverride w:val="1"/>
    </w:lvlOverride>
    <w:lvlOverride w:ilvl="1">
      <w:startOverride w:val="1"/>
    </w:lvlOverride>
    <w:lvlOverride w:ilvl="2">
      <w:startOverride w:val="1"/>
    </w:lvlOverride>
  </w:num>
  <w:num w:numId="27" w16cid:durableId="12762715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62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NTU2MjS3NDEzM7VQ0lEKTi0uzszPAykwrAUA7xuDGywAAAA="/>
  </w:docVars>
  <w:rsids>
    <w:rsidRoot w:val="00A54C79"/>
    <w:rsid w:val="00000CC6"/>
    <w:rsid w:val="0000208B"/>
    <w:rsid w:val="00002520"/>
    <w:rsid w:val="00003770"/>
    <w:rsid w:val="00006677"/>
    <w:rsid w:val="000069BD"/>
    <w:rsid w:val="000102BD"/>
    <w:rsid w:val="00010B44"/>
    <w:rsid w:val="000132ED"/>
    <w:rsid w:val="000137EA"/>
    <w:rsid w:val="00013B24"/>
    <w:rsid w:val="00013ECA"/>
    <w:rsid w:val="00016D22"/>
    <w:rsid w:val="00017C5A"/>
    <w:rsid w:val="000220E9"/>
    <w:rsid w:val="000258D2"/>
    <w:rsid w:val="00026EA6"/>
    <w:rsid w:val="00030D6C"/>
    <w:rsid w:val="00032716"/>
    <w:rsid w:val="000328DA"/>
    <w:rsid w:val="0004459A"/>
    <w:rsid w:val="0004610A"/>
    <w:rsid w:val="0005174F"/>
    <w:rsid w:val="00052E67"/>
    <w:rsid w:val="00055547"/>
    <w:rsid w:val="0006027C"/>
    <w:rsid w:val="0006284D"/>
    <w:rsid w:val="0006291A"/>
    <w:rsid w:val="000653A8"/>
    <w:rsid w:val="000669F8"/>
    <w:rsid w:val="000670E7"/>
    <w:rsid w:val="000678A8"/>
    <w:rsid w:val="0007076A"/>
    <w:rsid w:val="00071133"/>
    <w:rsid w:val="000731A0"/>
    <w:rsid w:val="000748B7"/>
    <w:rsid w:val="00077056"/>
    <w:rsid w:val="00077F1F"/>
    <w:rsid w:val="0008307B"/>
    <w:rsid w:val="00083E94"/>
    <w:rsid w:val="00084282"/>
    <w:rsid w:val="00085C8B"/>
    <w:rsid w:val="00086E04"/>
    <w:rsid w:val="00090312"/>
    <w:rsid w:val="00090E1A"/>
    <w:rsid w:val="00091212"/>
    <w:rsid w:val="000914CF"/>
    <w:rsid w:val="00095C86"/>
    <w:rsid w:val="00097275"/>
    <w:rsid w:val="000A4559"/>
    <w:rsid w:val="000A7F85"/>
    <w:rsid w:val="000B0427"/>
    <w:rsid w:val="000B0D3D"/>
    <w:rsid w:val="000B3C12"/>
    <w:rsid w:val="000B4E14"/>
    <w:rsid w:val="000B5D27"/>
    <w:rsid w:val="000C1A57"/>
    <w:rsid w:val="000C2BF6"/>
    <w:rsid w:val="000C490D"/>
    <w:rsid w:val="000C61BD"/>
    <w:rsid w:val="000C6E6F"/>
    <w:rsid w:val="000C753B"/>
    <w:rsid w:val="000D0F6A"/>
    <w:rsid w:val="000D1E30"/>
    <w:rsid w:val="000D44A0"/>
    <w:rsid w:val="000D578C"/>
    <w:rsid w:val="000D6AC6"/>
    <w:rsid w:val="000D7705"/>
    <w:rsid w:val="000D7750"/>
    <w:rsid w:val="000E0BC9"/>
    <w:rsid w:val="000E29FC"/>
    <w:rsid w:val="000E5F20"/>
    <w:rsid w:val="000E6B69"/>
    <w:rsid w:val="000E7E4E"/>
    <w:rsid w:val="000F0153"/>
    <w:rsid w:val="000F0629"/>
    <w:rsid w:val="000F0758"/>
    <w:rsid w:val="000F1DB7"/>
    <w:rsid w:val="000F1E7A"/>
    <w:rsid w:val="000F3DE5"/>
    <w:rsid w:val="000F3E4D"/>
    <w:rsid w:val="000F7AAD"/>
    <w:rsid w:val="000F7E6F"/>
    <w:rsid w:val="0010014C"/>
    <w:rsid w:val="00101EFC"/>
    <w:rsid w:val="00102C57"/>
    <w:rsid w:val="0010365A"/>
    <w:rsid w:val="00104212"/>
    <w:rsid w:val="001069CE"/>
    <w:rsid w:val="00107DA7"/>
    <w:rsid w:val="0011168E"/>
    <w:rsid w:val="0011320E"/>
    <w:rsid w:val="001144FC"/>
    <w:rsid w:val="00115546"/>
    <w:rsid w:val="0011676E"/>
    <w:rsid w:val="0012379D"/>
    <w:rsid w:val="001240A4"/>
    <w:rsid w:val="00125BFA"/>
    <w:rsid w:val="0012616F"/>
    <w:rsid w:val="0012666C"/>
    <w:rsid w:val="00127A8A"/>
    <w:rsid w:val="00127E06"/>
    <w:rsid w:val="00132210"/>
    <w:rsid w:val="00132893"/>
    <w:rsid w:val="00133207"/>
    <w:rsid w:val="001343B3"/>
    <w:rsid w:val="00134717"/>
    <w:rsid w:val="00135AC2"/>
    <w:rsid w:val="001371BB"/>
    <w:rsid w:val="00140C86"/>
    <w:rsid w:val="00143B01"/>
    <w:rsid w:val="00151677"/>
    <w:rsid w:val="00153029"/>
    <w:rsid w:val="00153193"/>
    <w:rsid w:val="001544A3"/>
    <w:rsid w:val="00154CC9"/>
    <w:rsid w:val="001556D5"/>
    <w:rsid w:val="001567A6"/>
    <w:rsid w:val="00157B42"/>
    <w:rsid w:val="00160347"/>
    <w:rsid w:val="00161F90"/>
    <w:rsid w:val="00162DEC"/>
    <w:rsid w:val="00163F44"/>
    <w:rsid w:val="001644EB"/>
    <w:rsid w:val="00164F94"/>
    <w:rsid w:val="00165FE0"/>
    <w:rsid w:val="00167313"/>
    <w:rsid w:val="00170FB8"/>
    <w:rsid w:val="001728DC"/>
    <w:rsid w:val="001751E4"/>
    <w:rsid w:val="00175D81"/>
    <w:rsid w:val="00177B10"/>
    <w:rsid w:val="00180F1C"/>
    <w:rsid w:val="0018186D"/>
    <w:rsid w:val="00182994"/>
    <w:rsid w:val="00183EFD"/>
    <w:rsid w:val="0018616F"/>
    <w:rsid w:val="00191CFD"/>
    <w:rsid w:val="001960A1"/>
    <w:rsid w:val="00197769"/>
    <w:rsid w:val="001A3028"/>
    <w:rsid w:val="001A331F"/>
    <w:rsid w:val="001A39B0"/>
    <w:rsid w:val="001A4EC7"/>
    <w:rsid w:val="001A786B"/>
    <w:rsid w:val="001A7A3C"/>
    <w:rsid w:val="001B27D4"/>
    <w:rsid w:val="001B2F4E"/>
    <w:rsid w:val="001B336E"/>
    <w:rsid w:val="001B3AA1"/>
    <w:rsid w:val="001B5A77"/>
    <w:rsid w:val="001B5E2E"/>
    <w:rsid w:val="001C10F2"/>
    <w:rsid w:val="001C25CC"/>
    <w:rsid w:val="001C35F1"/>
    <w:rsid w:val="001C6A27"/>
    <w:rsid w:val="001D1041"/>
    <w:rsid w:val="001D1DD0"/>
    <w:rsid w:val="001D3D65"/>
    <w:rsid w:val="001D40E8"/>
    <w:rsid w:val="001D4A38"/>
    <w:rsid w:val="001D50C1"/>
    <w:rsid w:val="001E12CB"/>
    <w:rsid w:val="001E18C3"/>
    <w:rsid w:val="001E2CDF"/>
    <w:rsid w:val="001E4F2C"/>
    <w:rsid w:val="001E6BCF"/>
    <w:rsid w:val="001E7545"/>
    <w:rsid w:val="001F0300"/>
    <w:rsid w:val="001F16CD"/>
    <w:rsid w:val="001F257F"/>
    <w:rsid w:val="001F4EDD"/>
    <w:rsid w:val="001F55D2"/>
    <w:rsid w:val="002003C5"/>
    <w:rsid w:val="00201633"/>
    <w:rsid w:val="00207980"/>
    <w:rsid w:val="00211737"/>
    <w:rsid w:val="00211864"/>
    <w:rsid w:val="0021438C"/>
    <w:rsid w:val="00214B41"/>
    <w:rsid w:val="00220823"/>
    <w:rsid w:val="00220A81"/>
    <w:rsid w:val="00223CED"/>
    <w:rsid w:val="00224B8E"/>
    <w:rsid w:val="00225292"/>
    <w:rsid w:val="00226B4E"/>
    <w:rsid w:val="002321DA"/>
    <w:rsid w:val="002330DF"/>
    <w:rsid w:val="002339A8"/>
    <w:rsid w:val="00234A5B"/>
    <w:rsid w:val="00236B4E"/>
    <w:rsid w:val="00237267"/>
    <w:rsid w:val="00237743"/>
    <w:rsid w:val="00237DAD"/>
    <w:rsid w:val="00240EEC"/>
    <w:rsid w:val="002413A7"/>
    <w:rsid w:val="002416EF"/>
    <w:rsid w:val="00241E6D"/>
    <w:rsid w:val="00242021"/>
    <w:rsid w:val="00246A98"/>
    <w:rsid w:val="00247343"/>
    <w:rsid w:val="002503D8"/>
    <w:rsid w:val="002515FB"/>
    <w:rsid w:val="002517D4"/>
    <w:rsid w:val="00251E99"/>
    <w:rsid w:val="0025284F"/>
    <w:rsid w:val="00252D8C"/>
    <w:rsid w:val="00252D94"/>
    <w:rsid w:val="0025312C"/>
    <w:rsid w:val="00253F53"/>
    <w:rsid w:val="00255314"/>
    <w:rsid w:val="002559BF"/>
    <w:rsid w:val="00256E91"/>
    <w:rsid w:val="002600DC"/>
    <w:rsid w:val="00260C97"/>
    <w:rsid w:val="00262A4E"/>
    <w:rsid w:val="00264663"/>
    <w:rsid w:val="00266BC6"/>
    <w:rsid w:val="002671CF"/>
    <w:rsid w:val="00273756"/>
    <w:rsid w:val="00274182"/>
    <w:rsid w:val="00275791"/>
    <w:rsid w:val="002769F4"/>
    <w:rsid w:val="00280621"/>
    <w:rsid w:val="00283C8D"/>
    <w:rsid w:val="0028638D"/>
    <w:rsid w:val="00291D97"/>
    <w:rsid w:val="00292CB9"/>
    <w:rsid w:val="00292EAB"/>
    <w:rsid w:val="0029679E"/>
    <w:rsid w:val="002974F7"/>
    <w:rsid w:val="0029754F"/>
    <w:rsid w:val="002A2869"/>
    <w:rsid w:val="002A2A3A"/>
    <w:rsid w:val="002A40D0"/>
    <w:rsid w:val="002A43FA"/>
    <w:rsid w:val="002A4CCA"/>
    <w:rsid w:val="002A690B"/>
    <w:rsid w:val="002A6BCC"/>
    <w:rsid w:val="002A72F9"/>
    <w:rsid w:val="002A783B"/>
    <w:rsid w:val="002B02AB"/>
    <w:rsid w:val="002B0B16"/>
    <w:rsid w:val="002B3A15"/>
    <w:rsid w:val="002C033E"/>
    <w:rsid w:val="002C1E88"/>
    <w:rsid w:val="002C44F0"/>
    <w:rsid w:val="002C7D84"/>
    <w:rsid w:val="002D1BFC"/>
    <w:rsid w:val="002D1EEB"/>
    <w:rsid w:val="002D66D8"/>
    <w:rsid w:val="002E149E"/>
    <w:rsid w:val="002E1849"/>
    <w:rsid w:val="002E3057"/>
    <w:rsid w:val="002E3D6F"/>
    <w:rsid w:val="002E5120"/>
    <w:rsid w:val="002E51AA"/>
    <w:rsid w:val="002E63C7"/>
    <w:rsid w:val="002E67FE"/>
    <w:rsid w:val="002E6A55"/>
    <w:rsid w:val="002F068F"/>
    <w:rsid w:val="002F1980"/>
    <w:rsid w:val="002F2E48"/>
    <w:rsid w:val="002F2E6C"/>
    <w:rsid w:val="002F4A53"/>
    <w:rsid w:val="002F5B3A"/>
    <w:rsid w:val="002F6F57"/>
    <w:rsid w:val="0030001C"/>
    <w:rsid w:val="00300D7C"/>
    <w:rsid w:val="00301AC7"/>
    <w:rsid w:val="00301E50"/>
    <w:rsid w:val="0030266F"/>
    <w:rsid w:val="00302D7C"/>
    <w:rsid w:val="00306006"/>
    <w:rsid w:val="00306CBD"/>
    <w:rsid w:val="003104F5"/>
    <w:rsid w:val="003106D7"/>
    <w:rsid w:val="00310B92"/>
    <w:rsid w:val="003121BD"/>
    <w:rsid w:val="003144E9"/>
    <w:rsid w:val="00317618"/>
    <w:rsid w:val="00317F20"/>
    <w:rsid w:val="003205D7"/>
    <w:rsid w:val="00320DA2"/>
    <w:rsid w:val="00322C7A"/>
    <w:rsid w:val="00322E41"/>
    <w:rsid w:val="00324B6C"/>
    <w:rsid w:val="003252D5"/>
    <w:rsid w:val="00331371"/>
    <w:rsid w:val="003319DD"/>
    <w:rsid w:val="00333A9A"/>
    <w:rsid w:val="00337A5A"/>
    <w:rsid w:val="00340361"/>
    <w:rsid w:val="00341B5E"/>
    <w:rsid w:val="00342760"/>
    <w:rsid w:val="003430C3"/>
    <w:rsid w:val="00352545"/>
    <w:rsid w:val="003526C7"/>
    <w:rsid w:val="003536A3"/>
    <w:rsid w:val="0035528A"/>
    <w:rsid w:val="003556D3"/>
    <w:rsid w:val="00356303"/>
    <w:rsid w:val="00362E62"/>
    <w:rsid w:val="00364DD2"/>
    <w:rsid w:val="0037060E"/>
    <w:rsid w:val="003708F4"/>
    <w:rsid w:val="00372872"/>
    <w:rsid w:val="00372DE3"/>
    <w:rsid w:val="00375216"/>
    <w:rsid w:val="00380470"/>
    <w:rsid w:val="00381535"/>
    <w:rsid w:val="00382106"/>
    <w:rsid w:val="0038304B"/>
    <w:rsid w:val="00390ED1"/>
    <w:rsid w:val="00390EDB"/>
    <w:rsid w:val="00391001"/>
    <w:rsid w:val="00391941"/>
    <w:rsid w:val="003924DC"/>
    <w:rsid w:val="00392A81"/>
    <w:rsid w:val="00394075"/>
    <w:rsid w:val="00395807"/>
    <w:rsid w:val="00397B70"/>
    <w:rsid w:val="003A0A74"/>
    <w:rsid w:val="003A1F88"/>
    <w:rsid w:val="003A2CD9"/>
    <w:rsid w:val="003A371D"/>
    <w:rsid w:val="003A40F4"/>
    <w:rsid w:val="003A600B"/>
    <w:rsid w:val="003A62C7"/>
    <w:rsid w:val="003A7F23"/>
    <w:rsid w:val="003A7F44"/>
    <w:rsid w:val="003B4F09"/>
    <w:rsid w:val="003B7234"/>
    <w:rsid w:val="003B7996"/>
    <w:rsid w:val="003C0AC8"/>
    <w:rsid w:val="003C0CAF"/>
    <w:rsid w:val="003C2A99"/>
    <w:rsid w:val="003C2F31"/>
    <w:rsid w:val="003C373B"/>
    <w:rsid w:val="003C46A1"/>
    <w:rsid w:val="003C7268"/>
    <w:rsid w:val="003D0CB8"/>
    <w:rsid w:val="003D22BE"/>
    <w:rsid w:val="003D345D"/>
    <w:rsid w:val="003D38B3"/>
    <w:rsid w:val="003D44EA"/>
    <w:rsid w:val="003D5BB9"/>
    <w:rsid w:val="003D6D80"/>
    <w:rsid w:val="003D7609"/>
    <w:rsid w:val="003D76A7"/>
    <w:rsid w:val="003D7A26"/>
    <w:rsid w:val="003E00FA"/>
    <w:rsid w:val="003E12B1"/>
    <w:rsid w:val="003E296D"/>
    <w:rsid w:val="003E43C1"/>
    <w:rsid w:val="003F2D67"/>
    <w:rsid w:val="003F3E8A"/>
    <w:rsid w:val="003F416C"/>
    <w:rsid w:val="003F64AC"/>
    <w:rsid w:val="00401BB1"/>
    <w:rsid w:val="0040263E"/>
    <w:rsid w:val="00404732"/>
    <w:rsid w:val="00406D9E"/>
    <w:rsid w:val="00407293"/>
    <w:rsid w:val="004109B0"/>
    <w:rsid w:val="0041177E"/>
    <w:rsid w:val="00412B07"/>
    <w:rsid w:val="00413497"/>
    <w:rsid w:val="0041399E"/>
    <w:rsid w:val="004145CF"/>
    <w:rsid w:val="00416CFE"/>
    <w:rsid w:val="004175AB"/>
    <w:rsid w:val="00417A99"/>
    <w:rsid w:val="00420E2C"/>
    <w:rsid w:val="00421BC1"/>
    <w:rsid w:val="00422BC0"/>
    <w:rsid w:val="00426B5F"/>
    <w:rsid w:val="004271E3"/>
    <w:rsid w:val="0043161B"/>
    <w:rsid w:val="00431D8B"/>
    <w:rsid w:val="00433C5F"/>
    <w:rsid w:val="004341B1"/>
    <w:rsid w:val="0043523B"/>
    <w:rsid w:val="004359F5"/>
    <w:rsid w:val="004372E1"/>
    <w:rsid w:val="0043785B"/>
    <w:rsid w:val="004378D6"/>
    <w:rsid w:val="00441851"/>
    <w:rsid w:val="00442F80"/>
    <w:rsid w:val="004445DE"/>
    <w:rsid w:val="0044485F"/>
    <w:rsid w:val="00444BF8"/>
    <w:rsid w:val="00446FEA"/>
    <w:rsid w:val="00450403"/>
    <w:rsid w:val="0045317B"/>
    <w:rsid w:val="004535D7"/>
    <w:rsid w:val="00453669"/>
    <w:rsid w:val="00453F2E"/>
    <w:rsid w:val="00454527"/>
    <w:rsid w:val="004547B1"/>
    <w:rsid w:val="004611EA"/>
    <w:rsid w:val="004620FA"/>
    <w:rsid w:val="00471AFF"/>
    <w:rsid w:val="00475EF9"/>
    <w:rsid w:val="004767D1"/>
    <w:rsid w:val="00476D40"/>
    <w:rsid w:val="004809DC"/>
    <w:rsid w:val="004809F1"/>
    <w:rsid w:val="00482ADD"/>
    <w:rsid w:val="0048436A"/>
    <w:rsid w:val="00487298"/>
    <w:rsid w:val="00491BF7"/>
    <w:rsid w:val="00491F13"/>
    <w:rsid w:val="00492BF3"/>
    <w:rsid w:val="00493A33"/>
    <w:rsid w:val="00496A01"/>
    <w:rsid w:val="00496FA3"/>
    <w:rsid w:val="004A05A9"/>
    <w:rsid w:val="004A2511"/>
    <w:rsid w:val="004A4A8F"/>
    <w:rsid w:val="004A5E90"/>
    <w:rsid w:val="004A7DC2"/>
    <w:rsid w:val="004B06C9"/>
    <w:rsid w:val="004B4C01"/>
    <w:rsid w:val="004B6679"/>
    <w:rsid w:val="004B7868"/>
    <w:rsid w:val="004C0043"/>
    <w:rsid w:val="004C273C"/>
    <w:rsid w:val="004C2CF6"/>
    <w:rsid w:val="004C2FE3"/>
    <w:rsid w:val="004C560E"/>
    <w:rsid w:val="004C6E87"/>
    <w:rsid w:val="004C778C"/>
    <w:rsid w:val="004D132B"/>
    <w:rsid w:val="004D28BB"/>
    <w:rsid w:val="004D2BD6"/>
    <w:rsid w:val="004D30DC"/>
    <w:rsid w:val="004D3656"/>
    <w:rsid w:val="004D46B3"/>
    <w:rsid w:val="004E322E"/>
    <w:rsid w:val="004E49BE"/>
    <w:rsid w:val="004F03B5"/>
    <w:rsid w:val="004F076B"/>
    <w:rsid w:val="004F0773"/>
    <w:rsid w:val="004F0DA3"/>
    <w:rsid w:val="004F2054"/>
    <w:rsid w:val="004F252C"/>
    <w:rsid w:val="004F287E"/>
    <w:rsid w:val="004F379C"/>
    <w:rsid w:val="004F79A7"/>
    <w:rsid w:val="00500646"/>
    <w:rsid w:val="00503B28"/>
    <w:rsid w:val="00503F46"/>
    <w:rsid w:val="005040F4"/>
    <w:rsid w:val="00504628"/>
    <w:rsid w:val="00507ED0"/>
    <w:rsid w:val="00510301"/>
    <w:rsid w:val="00510641"/>
    <w:rsid w:val="00510BCD"/>
    <w:rsid w:val="0051498E"/>
    <w:rsid w:val="00514C0A"/>
    <w:rsid w:val="00514F75"/>
    <w:rsid w:val="00522591"/>
    <w:rsid w:val="00522FEA"/>
    <w:rsid w:val="005249FF"/>
    <w:rsid w:val="00524A1B"/>
    <w:rsid w:val="005260B9"/>
    <w:rsid w:val="0053303E"/>
    <w:rsid w:val="0053317D"/>
    <w:rsid w:val="005356C5"/>
    <w:rsid w:val="0054196D"/>
    <w:rsid w:val="00542635"/>
    <w:rsid w:val="00545F7D"/>
    <w:rsid w:val="00546FC4"/>
    <w:rsid w:val="005474AE"/>
    <w:rsid w:val="00550D9D"/>
    <w:rsid w:val="00551884"/>
    <w:rsid w:val="005520B6"/>
    <w:rsid w:val="00552134"/>
    <w:rsid w:val="00553B9C"/>
    <w:rsid w:val="00553F3B"/>
    <w:rsid w:val="00555A20"/>
    <w:rsid w:val="00555D2F"/>
    <w:rsid w:val="00555E0C"/>
    <w:rsid w:val="00560641"/>
    <w:rsid w:val="00564059"/>
    <w:rsid w:val="005659E1"/>
    <w:rsid w:val="00570188"/>
    <w:rsid w:val="00570486"/>
    <w:rsid w:val="0057125D"/>
    <w:rsid w:val="00571A8B"/>
    <w:rsid w:val="00573C15"/>
    <w:rsid w:val="005741B8"/>
    <w:rsid w:val="005742FA"/>
    <w:rsid w:val="00574789"/>
    <w:rsid w:val="00574E5C"/>
    <w:rsid w:val="00575047"/>
    <w:rsid w:val="00576DD5"/>
    <w:rsid w:val="00576E47"/>
    <w:rsid w:val="00584196"/>
    <w:rsid w:val="0058448A"/>
    <w:rsid w:val="00584B6A"/>
    <w:rsid w:val="0058541B"/>
    <w:rsid w:val="0059004C"/>
    <w:rsid w:val="00592B98"/>
    <w:rsid w:val="005973ED"/>
    <w:rsid w:val="005A1971"/>
    <w:rsid w:val="005A1D17"/>
    <w:rsid w:val="005A22D7"/>
    <w:rsid w:val="005A3933"/>
    <w:rsid w:val="005A3AFB"/>
    <w:rsid w:val="005A3C4A"/>
    <w:rsid w:val="005A4C95"/>
    <w:rsid w:val="005A5676"/>
    <w:rsid w:val="005B1543"/>
    <w:rsid w:val="005B5DE0"/>
    <w:rsid w:val="005B764B"/>
    <w:rsid w:val="005B7D39"/>
    <w:rsid w:val="005C0A2A"/>
    <w:rsid w:val="005C0B48"/>
    <w:rsid w:val="005C0EBF"/>
    <w:rsid w:val="005C2189"/>
    <w:rsid w:val="005C2512"/>
    <w:rsid w:val="005C3047"/>
    <w:rsid w:val="005C3C26"/>
    <w:rsid w:val="005C4ADF"/>
    <w:rsid w:val="005C5372"/>
    <w:rsid w:val="005C6A21"/>
    <w:rsid w:val="005C71C5"/>
    <w:rsid w:val="005C7E20"/>
    <w:rsid w:val="005D32B9"/>
    <w:rsid w:val="005D5C60"/>
    <w:rsid w:val="005D72D7"/>
    <w:rsid w:val="005D7B15"/>
    <w:rsid w:val="005E08BA"/>
    <w:rsid w:val="005E1A86"/>
    <w:rsid w:val="005E33C1"/>
    <w:rsid w:val="005E37C7"/>
    <w:rsid w:val="005E3B2B"/>
    <w:rsid w:val="005E729A"/>
    <w:rsid w:val="005F0307"/>
    <w:rsid w:val="005F549E"/>
    <w:rsid w:val="005F585E"/>
    <w:rsid w:val="005F7DF8"/>
    <w:rsid w:val="0060118D"/>
    <w:rsid w:val="006018A9"/>
    <w:rsid w:val="00603BB6"/>
    <w:rsid w:val="00607C46"/>
    <w:rsid w:val="0061103C"/>
    <w:rsid w:val="0061347F"/>
    <w:rsid w:val="00613671"/>
    <w:rsid w:val="00613C68"/>
    <w:rsid w:val="00614FCE"/>
    <w:rsid w:val="00622211"/>
    <w:rsid w:val="00624654"/>
    <w:rsid w:val="00626D36"/>
    <w:rsid w:val="00632446"/>
    <w:rsid w:val="00632E9E"/>
    <w:rsid w:val="0063412F"/>
    <w:rsid w:val="0064074B"/>
    <w:rsid w:val="00640F35"/>
    <w:rsid w:val="00643D48"/>
    <w:rsid w:val="006441CD"/>
    <w:rsid w:val="00645B62"/>
    <w:rsid w:val="00646434"/>
    <w:rsid w:val="00647AF2"/>
    <w:rsid w:val="00647F81"/>
    <w:rsid w:val="00650F3C"/>
    <w:rsid w:val="00651F9D"/>
    <w:rsid w:val="006545F3"/>
    <w:rsid w:val="00654D69"/>
    <w:rsid w:val="006558B6"/>
    <w:rsid w:val="006578AA"/>
    <w:rsid w:val="00661B19"/>
    <w:rsid w:val="00662033"/>
    <w:rsid w:val="00662048"/>
    <w:rsid w:val="006638E3"/>
    <w:rsid w:val="00666301"/>
    <w:rsid w:val="00666B22"/>
    <w:rsid w:val="00670AF7"/>
    <w:rsid w:val="006710B5"/>
    <w:rsid w:val="006718A4"/>
    <w:rsid w:val="0067232B"/>
    <w:rsid w:val="006724F6"/>
    <w:rsid w:val="00673A1E"/>
    <w:rsid w:val="00675103"/>
    <w:rsid w:val="00677038"/>
    <w:rsid w:val="00677232"/>
    <w:rsid w:val="00680785"/>
    <w:rsid w:val="00681673"/>
    <w:rsid w:val="006823C4"/>
    <w:rsid w:val="00685BFC"/>
    <w:rsid w:val="00686C4A"/>
    <w:rsid w:val="00694A92"/>
    <w:rsid w:val="006A133D"/>
    <w:rsid w:val="006A26DB"/>
    <w:rsid w:val="006A3380"/>
    <w:rsid w:val="006A3FA7"/>
    <w:rsid w:val="006A4E18"/>
    <w:rsid w:val="006A5CFB"/>
    <w:rsid w:val="006A695A"/>
    <w:rsid w:val="006A7B0F"/>
    <w:rsid w:val="006B18D4"/>
    <w:rsid w:val="006B2261"/>
    <w:rsid w:val="006B3BF6"/>
    <w:rsid w:val="006B4B9B"/>
    <w:rsid w:val="006B59BC"/>
    <w:rsid w:val="006B7946"/>
    <w:rsid w:val="006C018E"/>
    <w:rsid w:val="006C0A88"/>
    <w:rsid w:val="006C2C9D"/>
    <w:rsid w:val="006C3BB9"/>
    <w:rsid w:val="006C474F"/>
    <w:rsid w:val="006C73B3"/>
    <w:rsid w:val="006D1FED"/>
    <w:rsid w:val="006D26AD"/>
    <w:rsid w:val="006D3CF2"/>
    <w:rsid w:val="006D6BCE"/>
    <w:rsid w:val="006D6D4D"/>
    <w:rsid w:val="006E08B4"/>
    <w:rsid w:val="006E487B"/>
    <w:rsid w:val="006F2116"/>
    <w:rsid w:val="006F2B2B"/>
    <w:rsid w:val="006F3912"/>
    <w:rsid w:val="006F45A4"/>
    <w:rsid w:val="006F6726"/>
    <w:rsid w:val="006F6BBB"/>
    <w:rsid w:val="006F741F"/>
    <w:rsid w:val="00700E9C"/>
    <w:rsid w:val="007035E0"/>
    <w:rsid w:val="00704598"/>
    <w:rsid w:val="007063D6"/>
    <w:rsid w:val="00706736"/>
    <w:rsid w:val="00706B41"/>
    <w:rsid w:val="0071193B"/>
    <w:rsid w:val="00711B40"/>
    <w:rsid w:val="00712067"/>
    <w:rsid w:val="00717133"/>
    <w:rsid w:val="00717BCC"/>
    <w:rsid w:val="007206A8"/>
    <w:rsid w:val="00721D35"/>
    <w:rsid w:val="0072285E"/>
    <w:rsid w:val="0072325C"/>
    <w:rsid w:val="007238CD"/>
    <w:rsid w:val="00723982"/>
    <w:rsid w:val="00724913"/>
    <w:rsid w:val="00725537"/>
    <w:rsid w:val="00730AC5"/>
    <w:rsid w:val="0073326F"/>
    <w:rsid w:val="00734BED"/>
    <w:rsid w:val="00737E13"/>
    <w:rsid w:val="00737E3F"/>
    <w:rsid w:val="00740D6B"/>
    <w:rsid w:val="00743F85"/>
    <w:rsid w:val="00746B98"/>
    <w:rsid w:val="00751703"/>
    <w:rsid w:val="0075221C"/>
    <w:rsid w:val="00752D7F"/>
    <w:rsid w:val="007540A2"/>
    <w:rsid w:val="00754256"/>
    <w:rsid w:val="007575E6"/>
    <w:rsid w:val="00757EF4"/>
    <w:rsid w:val="0076106B"/>
    <w:rsid w:val="00761342"/>
    <w:rsid w:val="0076155F"/>
    <w:rsid w:val="00761A2F"/>
    <w:rsid w:val="007642E1"/>
    <w:rsid w:val="00770502"/>
    <w:rsid w:val="00770A6A"/>
    <w:rsid w:val="0077350F"/>
    <w:rsid w:val="00781A9D"/>
    <w:rsid w:val="00781B19"/>
    <w:rsid w:val="00781E7F"/>
    <w:rsid w:val="007838A5"/>
    <w:rsid w:val="00785D51"/>
    <w:rsid w:val="00785EB9"/>
    <w:rsid w:val="007863F3"/>
    <w:rsid w:val="00786445"/>
    <w:rsid w:val="0078766B"/>
    <w:rsid w:val="00790D9D"/>
    <w:rsid w:val="00790F7F"/>
    <w:rsid w:val="00793546"/>
    <w:rsid w:val="00793BAD"/>
    <w:rsid w:val="007A0A7E"/>
    <w:rsid w:val="007A1D2F"/>
    <w:rsid w:val="007A4E4C"/>
    <w:rsid w:val="007A74A8"/>
    <w:rsid w:val="007A7972"/>
    <w:rsid w:val="007A7FF6"/>
    <w:rsid w:val="007B033E"/>
    <w:rsid w:val="007B0C43"/>
    <w:rsid w:val="007B0C73"/>
    <w:rsid w:val="007B2B34"/>
    <w:rsid w:val="007B2C1D"/>
    <w:rsid w:val="007B308E"/>
    <w:rsid w:val="007B43A1"/>
    <w:rsid w:val="007B7859"/>
    <w:rsid w:val="007C057C"/>
    <w:rsid w:val="007C06A4"/>
    <w:rsid w:val="007C0B52"/>
    <w:rsid w:val="007C12C6"/>
    <w:rsid w:val="007C1C07"/>
    <w:rsid w:val="007C3C92"/>
    <w:rsid w:val="007C3D70"/>
    <w:rsid w:val="007C48F7"/>
    <w:rsid w:val="007C6525"/>
    <w:rsid w:val="007C6FCF"/>
    <w:rsid w:val="007D09AF"/>
    <w:rsid w:val="007D1C64"/>
    <w:rsid w:val="007D2742"/>
    <w:rsid w:val="007D29CE"/>
    <w:rsid w:val="007D33A4"/>
    <w:rsid w:val="007D52C0"/>
    <w:rsid w:val="007D6AB9"/>
    <w:rsid w:val="007D6B86"/>
    <w:rsid w:val="007E23A4"/>
    <w:rsid w:val="007E4B64"/>
    <w:rsid w:val="007F079F"/>
    <w:rsid w:val="007F0F0B"/>
    <w:rsid w:val="007F1DE3"/>
    <w:rsid w:val="007F22B7"/>
    <w:rsid w:val="007F5B28"/>
    <w:rsid w:val="007F7C70"/>
    <w:rsid w:val="008005DE"/>
    <w:rsid w:val="00800A10"/>
    <w:rsid w:val="008013E4"/>
    <w:rsid w:val="008034B4"/>
    <w:rsid w:val="00806E44"/>
    <w:rsid w:val="0080720F"/>
    <w:rsid w:val="00807D2B"/>
    <w:rsid w:val="00813986"/>
    <w:rsid w:val="00814E8E"/>
    <w:rsid w:val="00815021"/>
    <w:rsid w:val="00821749"/>
    <w:rsid w:val="00822748"/>
    <w:rsid w:val="0082434D"/>
    <w:rsid w:val="0082492D"/>
    <w:rsid w:val="008254C6"/>
    <w:rsid w:val="00827D20"/>
    <w:rsid w:val="008309B3"/>
    <w:rsid w:val="00834220"/>
    <w:rsid w:val="00834592"/>
    <w:rsid w:val="00837980"/>
    <w:rsid w:val="008425D9"/>
    <w:rsid w:val="00842FC9"/>
    <w:rsid w:val="008437E7"/>
    <w:rsid w:val="00845C66"/>
    <w:rsid w:val="00853E60"/>
    <w:rsid w:val="00855004"/>
    <w:rsid w:val="008555F1"/>
    <w:rsid w:val="00856503"/>
    <w:rsid w:val="00857220"/>
    <w:rsid w:val="008574AA"/>
    <w:rsid w:val="00861AEF"/>
    <w:rsid w:val="0086310E"/>
    <w:rsid w:val="00863E77"/>
    <w:rsid w:val="008663A2"/>
    <w:rsid w:val="008666F7"/>
    <w:rsid w:val="008714F1"/>
    <w:rsid w:val="0087334A"/>
    <w:rsid w:val="008733DD"/>
    <w:rsid w:val="00874101"/>
    <w:rsid w:val="00876130"/>
    <w:rsid w:val="00877AE4"/>
    <w:rsid w:val="00877F76"/>
    <w:rsid w:val="00880178"/>
    <w:rsid w:val="00880F1C"/>
    <w:rsid w:val="00882241"/>
    <w:rsid w:val="00882CFC"/>
    <w:rsid w:val="00883503"/>
    <w:rsid w:val="008839A5"/>
    <w:rsid w:val="00887192"/>
    <w:rsid w:val="0089012B"/>
    <w:rsid w:val="00890346"/>
    <w:rsid w:val="00892CFD"/>
    <w:rsid w:val="00893194"/>
    <w:rsid w:val="008960A9"/>
    <w:rsid w:val="008A05E5"/>
    <w:rsid w:val="008A13F4"/>
    <w:rsid w:val="008A2568"/>
    <w:rsid w:val="008A49E5"/>
    <w:rsid w:val="008A7907"/>
    <w:rsid w:val="008B05BC"/>
    <w:rsid w:val="008B1340"/>
    <w:rsid w:val="008B1829"/>
    <w:rsid w:val="008B19B9"/>
    <w:rsid w:val="008B2AC6"/>
    <w:rsid w:val="008B305F"/>
    <w:rsid w:val="008B3C9B"/>
    <w:rsid w:val="008B48AE"/>
    <w:rsid w:val="008B51AD"/>
    <w:rsid w:val="008B72C4"/>
    <w:rsid w:val="008C19CB"/>
    <w:rsid w:val="008C22C6"/>
    <w:rsid w:val="008C7B12"/>
    <w:rsid w:val="008D2C85"/>
    <w:rsid w:val="008D39B1"/>
    <w:rsid w:val="008D4009"/>
    <w:rsid w:val="008D471E"/>
    <w:rsid w:val="008D531B"/>
    <w:rsid w:val="008D56AF"/>
    <w:rsid w:val="008D5799"/>
    <w:rsid w:val="008D6DE3"/>
    <w:rsid w:val="008E0F11"/>
    <w:rsid w:val="008E3040"/>
    <w:rsid w:val="008E77F6"/>
    <w:rsid w:val="008F2203"/>
    <w:rsid w:val="009007B8"/>
    <w:rsid w:val="00900B30"/>
    <w:rsid w:val="0090124F"/>
    <w:rsid w:val="00902542"/>
    <w:rsid w:val="00902F3F"/>
    <w:rsid w:val="0090382B"/>
    <w:rsid w:val="0090500D"/>
    <w:rsid w:val="0090681F"/>
    <w:rsid w:val="00907C8D"/>
    <w:rsid w:val="00911804"/>
    <w:rsid w:val="00911B90"/>
    <w:rsid w:val="009122FF"/>
    <w:rsid w:val="00912F21"/>
    <w:rsid w:val="00913BEA"/>
    <w:rsid w:val="00917311"/>
    <w:rsid w:val="009212F3"/>
    <w:rsid w:val="00922E1E"/>
    <w:rsid w:val="0092312B"/>
    <w:rsid w:val="00924C58"/>
    <w:rsid w:val="00925ED4"/>
    <w:rsid w:val="009343DF"/>
    <w:rsid w:val="00934A13"/>
    <w:rsid w:val="009356EC"/>
    <w:rsid w:val="009358A0"/>
    <w:rsid w:val="00942634"/>
    <w:rsid w:val="00942D1D"/>
    <w:rsid w:val="009447AC"/>
    <w:rsid w:val="00947774"/>
    <w:rsid w:val="009549C6"/>
    <w:rsid w:val="00954D67"/>
    <w:rsid w:val="009553D9"/>
    <w:rsid w:val="0095561B"/>
    <w:rsid w:val="009558F8"/>
    <w:rsid w:val="0096030F"/>
    <w:rsid w:val="00961B1D"/>
    <w:rsid w:val="00964BAB"/>
    <w:rsid w:val="009674CC"/>
    <w:rsid w:val="009677C8"/>
    <w:rsid w:val="00970068"/>
    <w:rsid w:val="00972E8C"/>
    <w:rsid w:val="009762F4"/>
    <w:rsid w:val="00976AA2"/>
    <w:rsid w:val="00977965"/>
    <w:rsid w:val="00977C53"/>
    <w:rsid w:val="00977DE3"/>
    <w:rsid w:val="00977F1D"/>
    <w:rsid w:val="009803ED"/>
    <w:rsid w:val="00983578"/>
    <w:rsid w:val="009837D7"/>
    <w:rsid w:val="009851B2"/>
    <w:rsid w:val="0098672C"/>
    <w:rsid w:val="00986AB3"/>
    <w:rsid w:val="00992A11"/>
    <w:rsid w:val="00994A9A"/>
    <w:rsid w:val="00994D16"/>
    <w:rsid w:val="009A35F7"/>
    <w:rsid w:val="009A3AE1"/>
    <w:rsid w:val="009A3BA1"/>
    <w:rsid w:val="009A3D37"/>
    <w:rsid w:val="009B42A9"/>
    <w:rsid w:val="009B4D4F"/>
    <w:rsid w:val="009B59AF"/>
    <w:rsid w:val="009B6327"/>
    <w:rsid w:val="009B6854"/>
    <w:rsid w:val="009B73FF"/>
    <w:rsid w:val="009B7B6A"/>
    <w:rsid w:val="009C0AF2"/>
    <w:rsid w:val="009C1763"/>
    <w:rsid w:val="009C2F27"/>
    <w:rsid w:val="009C457B"/>
    <w:rsid w:val="009C758D"/>
    <w:rsid w:val="009D385E"/>
    <w:rsid w:val="009D3B85"/>
    <w:rsid w:val="009D5FDB"/>
    <w:rsid w:val="009D6AD5"/>
    <w:rsid w:val="009E13D2"/>
    <w:rsid w:val="009E2502"/>
    <w:rsid w:val="009E3480"/>
    <w:rsid w:val="009E469F"/>
    <w:rsid w:val="009E539A"/>
    <w:rsid w:val="009E53F2"/>
    <w:rsid w:val="009E76A1"/>
    <w:rsid w:val="009E7ADE"/>
    <w:rsid w:val="009F19CE"/>
    <w:rsid w:val="009F3D03"/>
    <w:rsid w:val="009F574B"/>
    <w:rsid w:val="009F67CF"/>
    <w:rsid w:val="009F6AA5"/>
    <w:rsid w:val="00A00963"/>
    <w:rsid w:val="00A0169F"/>
    <w:rsid w:val="00A03B36"/>
    <w:rsid w:val="00A0615A"/>
    <w:rsid w:val="00A122B7"/>
    <w:rsid w:val="00A133B5"/>
    <w:rsid w:val="00A176C6"/>
    <w:rsid w:val="00A2387C"/>
    <w:rsid w:val="00A26A80"/>
    <w:rsid w:val="00A277BD"/>
    <w:rsid w:val="00A32B2F"/>
    <w:rsid w:val="00A3687C"/>
    <w:rsid w:val="00A37137"/>
    <w:rsid w:val="00A403A6"/>
    <w:rsid w:val="00A40911"/>
    <w:rsid w:val="00A40A88"/>
    <w:rsid w:val="00A412D2"/>
    <w:rsid w:val="00A44938"/>
    <w:rsid w:val="00A458F0"/>
    <w:rsid w:val="00A4639E"/>
    <w:rsid w:val="00A466D0"/>
    <w:rsid w:val="00A478C0"/>
    <w:rsid w:val="00A52101"/>
    <w:rsid w:val="00A534CB"/>
    <w:rsid w:val="00A53789"/>
    <w:rsid w:val="00A53D26"/>
    <w:rsid w:val="00A54685"/>
    <w:rsid w:val="00A54C79"/>
    <w:rsid w:val="00A55795"/>
    <w:rsid w:val="00A55DA3"/>
    <w:rsid w:val="00A668D8"/>
    <w:rsid w:val="00A66902"/>
    <w:rsid w:val="00A66A87"/>
    <w:rsid w:val="00A67DC3"/>
    <w:rsid w:val="00A70898"/>
    <w:rsid w:val="00A71F2B"/>
    <w:rsid w:val="00A73722"/>
    <w:rsid w:val="00A73F1D"/>
    <w:rsid w:val="00A75ADF"/>
    <w:rsid w:val="00A75C5D"/>
    <w:rsid w:val="00A765FE"/>
    <w:rsid w:val="00A823D4"/>
    <w:rsid w:val="00A82451"/>
    <w:rsid w:val="00A85342"/>
    <w:rsid w:val="00A87ECF"/>
    <w:rsid w:val="00A87FCE"/>
    <w:rsid w:val="00A90527"/>
    <w:rsid w:val="00A9073A"/>
    <w:rsid w:val="00A90FAC"/>
    <w:rsid w:val="00A91B19"/>
    <w:rsid w:val="00A92DD2"/>
    <w:rsid w:val="00A935E2"/>
    <w:rsid w:val="00AA1987"/>
    <w:rsid w:val="00AA315E"/>
    <w:rsid w:val="00AA4BBD"/>
    <w:rsid w:val="00AA566E"/>
    <w:rsid w:val="00AA58A8"/>
    <w:rsid w:val="00AB23AB"/>
    <w:rsid w:val="00AB5553"/>
    <w:rsid w:val="00AC7673"/>
    <w:rsid w:val="00AD0EEE"/>
    <w:rsid w:val="00AD6279"/>
    <w:rsid w:val="00AD7816"/>
    <w:rsid w:val="00AE1772"/>
    <w:rsid w:val="00AE7B84"/>
    <w:rsid w:val="00AF047A"/>
    <w:rsid w:val="00AF0CAD"/>
    <w:rsid w:val="00AF1D4B"/>
    <w:rsid w:val="00AF4172"/>
    <w:rsid w:val="00AF74B7"/>
    <w:rsid w:val="00B00A30"/>
    <w:rsid w:val="00B01896"/>
    <w:rsid w:val="00B01E0F"/>
    <w:rsid w:val="00B01E7C"/>
    <w:rsid w:val="00B02135"/>
    <w:rsid w:val="00B04932"/>
    <w:rsid w:val="00B069B9"/>
    <w:rsid w:val="00B06B6F"/>
    <w:rsid w:val="00B070A2"/>
    <w:rsid w:val="00B10FA4"/>
    <w:rsid w:val="00B110C8"/>
    <w:rsid w:val="00B11379"/>
    <w:rsid w:val="00B11542"/>
    <w:rsid w:val="00B13119"/>
    <w:rsid w:val="00B14442"/>
    <w:rsid w:val="00B14612"/>
    <w:rsid w:val="00B15D92"/>
    <w:rsid w:val="00B1679B"/>
    <w:rsid w:val="00B16917"/>
    <w:rsid w:val="00B17045"/>
    <w:rsid w:val="00B2246E"/>
    <w:rsid w:val="00B26B64"/>
    <w:rsid w:val="00B32286"/>
    <w:rsid w:val="00B33446"/>
    <w:rsid w:val="00B33474"/>
    <w:rsid w:val="00B337E7"/>
    <w:rsid w:val="00B346E6"/>
    <w:rsid w:val="00B34D79"/>
    <w:rsid w:val="00B34FEC"/>
    <w:rsid w:val="00B369E0"/>
    <w:rsid w:val="00B4037B"/>
    <w:rsid w:val="00B40E5E"/>
    <w:rsid w:val="00B42B69"/>
    <w:rsid w:val="00B42B74"/>
    <w:rsid w:val="00B42FC9"/>
    <w:rsid w:val="00B43C33"/>
    <w:rsid w:val="00B4465E"/>
    <w:rsid w:val="00B44C0A"/>
    <w:rsid w:val="00B44E5D"/>
    <w:rsid w:val="00B4556B"/>
    <w:rsid w:val="00B457A8"/>
    <w:rsid w:val="00B45FE8"/>
    <w:rsid w:val="00B467D8"/>
    <w:rsid w:val="00B47089"/>
    <w:rsid w:val="00B506DF"/>
    <w:rsid w:val="00B51F69"/>
    <w:rsid w:val="00B53484"/>
    <w:rsid w:val="00B537A3"/>
    <w:rsid w:val="00B538D3"/>
    <w:rsid w:val="00B54373"/>
    <w:rsid w:val="00B56228"/>
    <w:rsid w:val="00B60EDA"/>
    <w:rsid w:val="00B63E75"/>
    <w:rsid w:val="00B6514A"/>
    <w:rsid w:val="00B70057"/>
    <w:rsid w:val="00B70708"/>
    <w:rsid w:val="00B7413A"/>
    <w:rsid w:val="00B74E9A"/>
    <w:rsid w:val="00B80D12"/>
    <w:rsid w:val="00B83FDE"/>
    <w:rsid w:val="00B8466A"/>
    <w:rsid w:val="00B874DA"/>
    <w:rsid w:val="00B87E89"/>
    <w:rsid w:val="00B901E9"/>
    <w:rsid w:val="00B90253"/>
    <w:rsid w:val="00B961D0"/>
    <w:rsid w:val="00B970E7"/>
    <w:rsid w:val="00BA1009"/>
    <w:rsid w:val="00BA377C"/>
    <w:rsid w:val="00BA4680"/>
    <w:rsid w:val="00BA5A98"/>
    <w:rsid w:val="00BA6043"/>
    <w:rsid w:val="00BA6931"/>
    <w:rsid w:val="00BB2AE3"/>
    <w:rsid w:val="00BB5B53"/>
    <w:rsid w:val="00BB5C03"/>
    <w:rsid w:val="00BC0562"/>
    <w:rsid w:val="00BC1FC8"/>
    <w:rsid w:val="00BC377F"/>
    <w:rsid w:val="00BC4B07"/>
    <w:rsid w:val="00BC7A6D"/>
    <w:rsid w:val="00BD060F"/>
    <w:rsid w:val="00BD0C45"/>
    <w:rsid w:val="00BD18E5"/>
    <w:rsid w:val="00BD443D"/>
    <w:rsid w:val="00BD4D8E"/>
    <w:rsid w:val="00BD50A8"/>
    <w:rsid w:val="00BD576E"/>
    <w:rsid w:val="00BD57AD"/>
    <w:rsid w:val="00BD5A0B"/>
    <w:rsid w:val="00BD5B51"/>
    <w:rsid w:val="00BD5F4F"/>
    <w:rsid w:val="00BD69DC"/>
    <w:rsid w:val="00BD6CD9"/>
    <w:rsid w:val="00BD6D8E"/>
    <w:rsid w:val="00BE2163"/>
    <w:rsid w:val="00BE4CFB"/>
    <w:rsid w:val="00BE50A2"/>
    <w:rsid w:val="00BE6B4F"/>
    <w:rsid w:val="00BE75FC"/>
    <w:rsid w:val="00BE7F3A"/>
    <w:rsid w:val="00BF6029"/>
    <w:rsid w:val="00BF79A4"/>
    <w:rsid w:val="00BF7D57"/>
    <w:rsid w:val="00C01A7D"/>
    <w:rsid w:val="00C03146"/>
    <w:rsid w:val="00C05B73"/>
    <w:rsid w:val="00C05EE2"/>
    <w:rsid w:val="00C07208"/>
    <w:rsid w:val="00C12445"/>
    <w:rsid w:val="00C13811"/>
    <w:rsid w:val="00C13AB6"/>
    <w:rsid w:val="00C16996"/>
    <w:rsid w:val="00C23DE3"/>
    <w:rsid w:val="00C2526B"/>
    <w:rsid w:val="00C267AD"/>
    <w:rsid w:val="00C269F1"/>
    <w:rsid w:val="00C27535"/>
    <w:rsid w:val="00C27E6A"/>
    <w:rsid w:val="00C3061A"/>
    <w:rsid w:val="00C3686B"/>
    <w:rsid w:val="00C37FED"/>
    <w:rsid w:val="00C40B59"/>
    <w:rsid w:val="00C41055"/>
    <w:rsid w:val="00C41EBC"/>
    <w:rsid w:val="00C42A1F"/>
    <w:rsid w:val="00C43684"/>
    <w:rsid w:val="00C4429F"/>
    <w:rsid w:val="00C46B67"/>
    <w:rsid w:val="00C5147A"/>
    <w:rsid w:val="00C53310"/>
    <w:rsid w:val="00C536FA"/>
    <w:rsid w:val="00C57681"/>
    <w:rsid w:val="00C577F4"/>
    <w:rsid w:val="00C616BB"/>
    <w:rsid w:val="00C633C7"/>
    <w:rsid w:val="00C63E3E"/>
    <w:rsid w:val="00C64C9C"/>
    <w:rsid w:val="00C65253"/>
    <w:rsid w:val="00C65D54"/>
    <w:rsid w:val="00C66856"/>
    <w:rsid w:val="00C66F4C"/>
    <w:rsid w:val="00C70967"/>
    <w:rsid w:val="00C71B78"/>
    <w:rsid w:val="00C73A31"/>
    <w:rsid w:val="00C76B4A"/>
    <w:rsid w:val="00C76E1B"/>
    <w:rsid w:val="00C779A2"/>
    <w:rsid w:val="00C77C6A"/>
    <w:rsid w:val="00C80876"/>
    <w:rsid w:val="00C82F53"/>
    <w:rsid w:val="00C86334"/>
    <w:rsid w:val="00C87659"/>
    <w:rsid w:val="00C8797A"/>
    <w:rsid w:val="00C87A73"/>
    <w:rsid w:val="00C9515B"/>
    <w:rsid w:val="00C96EC6"/>
    <w:rsid w:val="00C96F54"/>
    <w:rsid w:val="00CA0013"/>
    <w:rsid w:val="00CA0955"/>
    <w:rsid w:val="00CA2874"/>
    <w:rsid w:val="00CA35F3"/>
    <w:rsid w:val="00CA56A5"/>
    <w:rsid w:val="00CA5AF4"/>
    <w:rsid w:val="00CA6EB2"/>
    <w:rsid w:val="00CB13EB"/>
    <w:rsid w:val="00CB1571"/>
    <w:rsid w:val="00CB4750"/>
    <w:rsid w:val="00CB658B"/>
    <w:rsid w:val="00CB6E8B"/>
    <w:rsid w:val="00CB78AB"/>
    <w:rsid w:val="00CB7955"/>
    <w:rsid w:val="00CC1ACB"/>
    <w:rsid w:val="00CC2295"/>
    <w:rsid w:val="00CC29B8"/>
    <w:rsid w:val="00CC51A4"/>
    <w:rsid w:val="00CC5BB4"/>
    <w:rsid w:val="00CC69B9"/>
    <w:rsid w:val="00CD18AF"/>
    <w:rsid w:val="00CD2392"/>
    <w:rsid w:val="00CD5596"/>
    <w:rsid w:val="00CE2C00"/>
    <w:rsid w:val="00CE3203"/>
    <w:rsid w:val="00CE3332"/>
    <w:rsid w:val="00CE531D"/>
    <w:rsid w:val="00CE5DAD"/>
    <w:rsid w:val="00CE6A81"/>
    <w:rsid w:val="00CF6B12"/>
    <w:rsid w:val="00CF6B4B"/>
    <w:rsid w:val="00CF74F9"/>
    <w:rsid w:val="00CF7CDF"/>
    <w:rsid w:val="00D02E0B"/>
    <w:rsid w:val="00D02F2E"/>
    <w:rsid w:val="00D035D8"/>
    <w:rsid w:val="00D0393E"/>
    <w:rsid w:val="00D03F5C"/>
    <w:rsid w:val="00D06B89"/>
    <w:rsid w:val="00D06C72"/>
    <w:rsid w:val="00D07A5D"/>
    <w:rsid w:val="00D100E8"/>
    <w:rsid w:val="00D14642"/>
    <w:rsid w:val="00D162D6"/>
    <w:rsid w:val="00D165D8"/>
    <w:rsid w:val="00D20CF0"/>
    <w:rsid w:val="00D21D2C"/>
    <w:rsid w:val="00D22752"/>
    <w:rsid w:val="00D228CF"/>
    <w:rsid w:val="00D23180"/>
    <w:rsid w:val="00D233F2"/>
    <w:rsid w:val="00D23C5C"/>
    <w:rsid w:val="00D25A4D"/>
    <w:rsid w:val="00D26212"/>
    <w:rsid w:val="00D26E1A"/>
    <w:rsid w:val="00D27CF6"/>
    <w:rsid w:val="00D317B4"/>
    <w:rsid w:val="00D31ADE"/>
    <w:rsid w:val="00D34DAB"/>
    <w:rsid w:val="00D35029"/>
    <w:rsid w:val="00D352FE"/>
    <w:rsid w:val="00D36617"/>
    <w:rsid w:val="00D37AD0"/>
    <w:rsid w:val="00D37D39"/>
    <w:rsid w:val="00D43FF1"/>
    <w:rsid w:val="00D44D80"/>
    <w:rsid w:val="00D45F27"/>
    <w:rsid w:val="00D45FA6"/>
    <w:rsid w:val="00D47CCC"/>
    <w:rsid w:val="00D51515"/>
    <w:rsid w:val="00D5236F"/>
    <w:rsid w:val="00D52859"/>
    <w:rsid w:val="00D55121"/>
    <w:rsid w:val="00D6097A"/>
    <w:rsid w:val="00D60B15"/>
    <w:rsid w:val="00D62721"/>
    <w:rsid w:val="00D6292B"/>
    <w:rsid w:val="00D66802"/>
    <w:rsid w:val="00D7132D"/>
    <w:rsid w:val="00D73278"/>
    <w:rsid w:val="00D748AF"/>
    <w:rsid w:val="00D754BE"/>
    <w:rsid w:val="00D75A01"/>
    <w:rsid w:val="00D82117"/>
    <w:rsid w:val="00D8409A"/>
    <w:rsid w:val="00D8528C"/>
    <w:rsid w:val="00D91A2C"/>
    <w:rsid w:val="00D93CDC"/>
    <w:rsid w:val="00D94FB4"/>
    <w:rsid w:val="00D954F0"/>
    <w:rsid w:val="00D97B53"/>
    <w:rsid w:val="00DA1373"/>
    <w:rsid w:val="00DA31AF"/>
    <w:rsid w:val="00DA323A"/>
    <w:rsid w:val="00DA6B3F"/>
    <w:rsid w:val="00DB0890"/>
    <w:rsid w:val="00DB14E1"/>
    <w:rsid w:val="00DB705D"/>
    <w:rsid w:val="00DB790E"/>
    <w:rsid w:val="00DB7A6B"/>
    <w:rsid w:val="00DC4671"/>
    <w:rsid w:val="00DC581C"/>
    <w:rsid w:val="00DC6584"/>
    <w:rsid w:val="00DD135C"/>
    <w:rsid w:val="00DD161B"/>
    <w:rsid w:val="00DD29A1"/>
    <w:rsid w:val="00DD30ED"/>
    <w:rsid w:val="00DD38D5"/>
    <w:rsid w:val="00DD46E5"/>
    <w:rsid w:val="00DD5107"/>
    <w:rsid w:val="00DD5E28"/>
    <w:rsid w:val="00DD67B7"/>
    <w:rsid w:val="00DD7B3B"/>
    <w:rsid w:val="00DE00B1"/>
    <w:rsid w:val="00DE0BBC"/>
    <w:rsid w:val="00DE1375"/>
    <w:rsid w:val="00DE18EA"/>
    <w:rsid w:val="00DE255A"/>
    <w:rsid w:val="00DE3034"/>
    <w:rsid w:val="00DE7CC1"/>
    <w:rsid w:val="00DE7D1B"/>
    <w:rsid w:val="00DF1790"/>
    <w:rsid w:val="00DF2175"/>
    <w:rsid w:val="00E00011"/>
    <w:rsid w:val="00E021D4"/>
    <w:rsid w:val="00E05F7B"/>
    <w:rsid w:val="00E0622A"/>
    <w:rsid w:val="00E1009D"/>
    <w:rsid w:val="00E10CEC"/>
    <w:rsid w:val="00E118B0"/>
    <w:rsid w:val="00E12102"/>
    <w:rsid w:val="00E13219"/>
    <w:rsid w:val="00E13EEA"/>
    <w:rsid w:val="00E14232"/>
    <w:rsid w:val="00E14F7D"/>
    <w:rsid w:val="00E1616F"/>
    <w:rsid w:val="00E16D9C"/>
    <w:rsid w:val="00E173FF"/>
    <w:rsid w:val="00E17B11"/>
    <w:rsid w:val="00E2104D"/>
    <w:rsid w:val="00E21E1C"/>
    <w:rsid w:val="00E22A37"/>
    <w:rsid w:val="00E22D55"/>
    <w:rsid w:val="00E2323F"/>
    <w:rsid w:val="00E333F4"/>
    <w:rsid w:val="00E336B6"/>
    <w:rsid w:val="00E33E8B"/>
    <w:rsid w:val="00E4071F"/>
    <w:rsid w:val="00E42D2A"/>
    <w:rsid w:val="00E43BBA"/>
    <w:rsid w:val="00E46B1A"/>
    <w:rsid w:val="00E47D1B"/>
    <w:rsid w:val="00E50DE3"/>
    <w:rsid w:val="00E55AD4"/>
    <w:rsid w:val="00E561CD"/>
    <w:rsid w:val="00E56F79"/>
    <w:rsid w:val="00E60942"/>
    <w:rsid w:val="00E60C29"/>
    <w:rsid w:val="00E6355C"/>
    <w:rsid w:val="00E639B4"/>
    <w:rsid w:val="00E65C62"/>
    <w:rsid w:val="00E67789"/>
    <w:rsid w:val="00E70969"/>
    <w:rsid w:val="00E709C5"/>
    <w:rsid w:val="00E71C87"/>
    <w:rsid w:val="00E73780"/>
    <w:rsid w:val="00E74CA3"/>
    <w:rsid w:val="00E75CDC"/>
    <w:rsid w:val="00E80FC4"/>
    <w:rsid w:val="00E8142A"/>
    <w:rsid w:val="00E818D1"/>
    <w:rsid w:val="00E82AE0"/>
    <w:rsid w:val="00E86CF3"/>
    <w:rsid w:val="00E9137B"/>
    <w:rsid w:val="00E9410C"/>
    <w:rsid w:val="00E94496"/>
    <w:rsid w:val="00E96BAD"/>
    <w:rsid w:val="00E97637"/>
    <w:rsid w:val="00E977A3"/>
    <w:rsid w:val="00E97DFD"/>
    <w:rsid w:val="00EA21DC"/>
    <w:rsid w:val="00EA358E"/>
    <w:rsid w:val="00EA36C7"/>
    <w:rsid w:val="00EA5402"/>
    <w:rsid w:val="00EA5BE6"/>
    <w:rsid w:val="00EB0609"/>
    <w:rsid w:val="00EB3E91"/>
    <w:rsid w:val="00EB51EE"/>
    <w:rsid w:val="00EB5A3B"/>
    <w:rsid w:val="00EC175A"/>
    <w:rsid w:val="00EC78D0"/>
    <w:rsid w:val="00EC7AB2"/>
    <w:rsid w:val="00EC7F15"/>
    <w:rsid w:val="00ED2A3F"/>
    <w:rsid w:val="00ED36A2"/>
    <w:rsid w:val="00EE0EE6"/>
    <w:rsid w:val="00EE1BB4"/>
    <w:rsid w:val="00EE1DA8"/>
    <w:rsid w:val="00EE1E53"/>
    <w:rsid w:val="00EE3B71"/>
    <w:rsid w:val="00EE40E1"/>
    <w:rsid w:val="00EE5488"/>
    <w:rsid w:val="00EE72AF"/>
    <w:rsid w:val="00EF485C"/>
    <w:rsid w:val="00EF548E"/>
    <w:rsid w:val="00EF59D9"/>
    <w:rsid w:val="00EF5E81"/>
    <w:rsid w:val="00EF67B2"/>
    <w:rsid w:val="00F0006A"/>
    <w:rsid w:val="00F011A1"/>
    <w:rsid w:val="00F03B56"/>
    <w:rsid w:val="00F04078"/>
    <w:rsid w:val="00F04DF7"/>
    <w:rsid w:val="00F0525D"/>
    <w:rsid w:val="00F0626A"/>
    <w:rsid w:val="00F07252"/>
    <w:rsid w:val="00F11226"/>
    <w:rsid w:val="00F16DCD"/>
    <w:rsid w:val="00F1774B"/>
    <w:rsid w:val="00F17EFC"/>
    <w:rsid w:val="00F204D1"/>
    <w:rsid w:val="00F221E0"/>
    <w:rsid w:val="00F26535"/>
    <w:rsid w:val="00F273E3"/>
    <w:rsid w:val="00F30D43"/>
    <w:rsid w:val="00F30EB5"/>
    <w:rsid w:val="00F3448F"/>
    <w:rsid w:val="00F34D0A"/>
    <w:rsid w:val="00F35A79"/>
    <w:rsid w:val="00F37B5B"/>
    <w:rsid w:val="00F411F6"/>
    <w:rsid w:val="00F41EC4"/>
    <w:rsid w:val="00F427F6"/>
    <w:rsid w:val="00F44465"/>
    <w:rsid w:val="00F44D91"/>
    <w:rsid w:val="00F45460"/>
    <w:rsid w:val="00F46504"/>
    <w:rsid w:val="00F47F4A"/>
    <w:rsid w:val="00F52282"/>
    <w:rsid w:val="00F5242F"/>
    <w:rsid w:val="00F53256"/>
    <w:rsid w:val="00F600FD"/>
    <w:rsid w:val="00F64165"/>
    <w:rsid w:val="00F67595"/>
    <w:rsid w:val="00F67849"/>
    <w:rsid w:val="00F71E84"/>
    <w:rsid w:val="00F74492"/>
    <w:rsid w:val="00F75DD3"/>
    <w:rsid w:val="00F77D28"/>
    <w:rsid w:val="00F82CD0"/>
    <w:rsid w:val="00F82EDD"/>
    <w:rsid w:val="00F82F2D"/>
    <w:rsid w:val="00F83EBA"/>
    <w:rsid w:val="00F84EB4"/>
    <w:rsid w:val="00F857DF"/>
    <w:rsid w:val="00F90D40"/>
    <w:rsid w:val="00F91712"/>
    <w:rsid w:val="00F94C04"/>
    <w:rsid w:val="00F95961"/>
    <w:rsid w:val="00F97150"/>
    <w:rsid w:val="00F97A0F"/>
    <w:rsid w:val="00FA46C4"/>
    <w:rsid w:val="00FA726F"/>
    <w:rsid w:val="00FB2041"/>
    <w:rsid w:val="00FB32F9"/>
    <w:rsid w:val="00FB361A"/>
    <w:rsid w:val="00FB75A1"/>
    <w:rsid w:val="00FB7D0B"/>
    <w:rsid w:val="00FC237E"/>
    <w:rsid w:val="00FC3A31"/>
    <w:rsid w:val="00FC5FE2"/>
    <w:rsid w:val="00FC7180"/>
    <w:rsid w:val="00FD03BF"/>
    <w:rsid w:val="00FD13F8"/>
    <w:rsid w:val="00FD1A67"/>
    <w:rsid w:val="00FD1FA2"/>
    <w:rsid w:val="00FD3C48"/>
    <w:rsid w:val="00FD721B"/>
    <w:rsid w:val="00FD75AE"/>
    <w:rsid w:val="00FE0D3A"/>
    <w:rsid w:val="00FE383E"/>
    <w:rsid w:val="00FE57BC"/>
    <w:rsid w:val="00FF620A"/>
    <w:rsid w:val="07B18865"/>
    <w:rsid w:val="07D45877"/>
    <w:rsid w:val="080C9C92"/>
    <w:rsid w:val="08F4E4D8"/>
    <w:rsid w:val="09A08974"/>
    <w:rsid w:val="09E2302E"/>
    <w:rsid w:val="1B9CEB14"/>
    <w:rsid w:val="221641D5"/>
    <w:rsid w:val="2DC397EB"/>
    <w:rsid w:val="300D5146"/>
    <w:rsid w:val="303D860B"/>
    <w:rsid w:val="32D50AAD"/>
    <w:rsid w:val="41E44C97"/>
    <w:rsid w:val="420A168D"/>
    <w:rsid w:val="42A14ED0"/>
    <w:rsid w:val="4441DD13"/>
    <w:rsid w:val="45CAE821"/>
    <w:rsid w:val="4A858BDC"/>
    <w:rsid w:val="532FDFDA"/>
    <w:rsid w:val="582B2F98"/>
    <w:rsid w:val="5C3A72C0"/>
    <w:rsid w:val="5D4D5A70"/>
    <w:rsid w:val="65C4CB5B"/>
    <w:rsid w:val="6A5702DD"/>
    <w:rsid w:val="6D592643"/>
    <w:rsid w:val="71F56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04A0A"/>
  <w15:docId w15:val="{5676DD89-88DD-49FE-8EF9-1517D0F9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MS Mincho"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7" w:semiHidden="1" w:unhideWhenUsed="1"/>
    <w:lsdException w:name="index 2" w:uiPriority="97" w:semiHidden="1" w:unhideWhenUsed="1"/>
    <w:lsdException w:name="index 3" w:uiPriority="97" w:semiHidden="1" w:unhideWhenUsed="1"/>
    <w:lsdException w:name="index 4" w:uiPriority="97" w:semiHidden="1" w:unhideWhenUsed="1"/>
    <w:lsdException w:name="index 5" w:uiPriority="97" w:semiHidden="1" w:unhideWhenUsed="1"/>
    <w:lsdException w:name="index 6" w:uiPriority="97" w:semiHidden="1" w:unhideWhenUsed="1"/>
    <w:lsdException w:name="index 7" w:uiPriority="97" w:semiHidden="1" w:unhideWhenUsed="1"/>
    <w:lsdException w:name="index 8" w:uiPriority="97" w:semiHidden="1" w:unhideWhenUsed="1"/>
    <w:lsdException w:name="index 9" w:uiPriority="97"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97" w:semiHidden="1" w:unhideWhenUsed="1"/>
    <w:lsdException w:name="footnote text" w:uiPriority="10" w:semiHidden="1" w:unhideWhenUsed="1"/>
    <w:lsdException w:name="annotation text" w:uiPriority="97" w:semiHidden="1" w:unhideWhenUsed="1"/>
    <w:lsdException w:name="header" w:uiPriority="99" w:semiHidden="1" w:unhideWhenUsed="1"/>
    <w:lsdException w:name="footer" w:uiPriority="99" w:semiHidden="1" w:unhideWhenUsed="1" w:qFormat="1"/>
    <w:lsdException w:name="index heading" w:uiPriority="97" w:semiHidden="1" w:unhideWhenUsed="1"/>
    <w:lsdException w:name="caption" w:uiPriority="10" w:semiHidden="1" w:unhideWhenUsed="1" w:qFormat="1"/>
    <w:lsdException w:name="table of figures" w:uiPriority="97" w:semiHidden="1" w:unhideWhenUsed="1"/>
    <w:lsdException w:name="envelope address" w:uiPriority="97" w:semiHidden="1" w:unhideWhenUsed="1"/>
    <w:lsdException w:name="envelope return" w:uiPriority="97" w:semiHidden="1" w:unhideWhenUsed="1"/>
    <w:lsdException w:name="footnote reference" w:uiPriority="97" w:semiHidden="1" w:unhideWhenUsed="1"/>
    <w:lsdException w:name="annotation reference" w:uiPriority="97" w:semiHidden="1" w:unhideWhenUsed="1"/>
    <w:lsdException w:name="line number" w:uiPriority="97" w:semiHidden="1" w:unhideWhenUsed="1"/>
    <w:lsdException w:name="page number" w:uiPriority="99" w:semiHidden="1" w:unhideWhenUsed="1"/>
    <w:lsdException w:name="endnote reference" w:uiPriority="97" w:semiHidden="1" w:unhideWhenUsed="1"/>
    <w:lsdException w:name="endnote text" w:uiPriority="97" w:semiHidden="1" w:unhideWhenUsed="1"/>
    <w:lsdException w:name="table of authorities" w:uiPriority="97" w:semiHidden="1" w:unhideWhenUsed="1"/>
    <w:lsdException w:name="macro" w:uiPriority="0" w:semiHidden="1" w:unhideWhenUsed="1"/>
    <w:lsdException w:name="toa heading" w:uiPriority="99" w:semiHidden="1" w:unhideWhenUsed="1"/>
    <w:lsdException w:name="List" w:uiPriority="4" w:semiHidden="1" w:unhideWhenUsed="1"/>
    <w:lsdException w:name="List Bullet" w:uiPriority="2" w:semiHidden="1" w:unhideWhenUsed="1" w:qFormat="1"/>
    <w:lsdException w:name="List Number" w:uiPriority="3" w:qFormat="1"/>
    <w:lsdException w:name="List 2" w:uiPriority="4" w:semiHidden="1" w:unhideWhenUsed="1"/>
    <w:lsdException w:name="List 3" w:uiPriority="4" w:semiHidden="1" w:unhideWhenUsed="1"/>
    <w:lsdException w:name="List 4" w:uiPriority="4"/>
    <w:lsdException w:name="List 5" w:uiPriority="4"/>
    <w:lsdException w:name="List Bullet 2" w:uiPriority="2" w:semiHidden="1" w:unhideWhenUsed="1" w:qFormat="1"/>
    <w:lsdException w:name="List Bullet 3" w:uiPriority="2" w:semiHidden="1" w:unhideWhenUsed="1"/>
    <w:lsdException w:name="List Bullet 4" w:uiPriority="2" w:semiHidden="1" w:unhideWhenUsed="1"/>
    <w:lsdException w:name="List Bullet 5" w:uiPriority="2" w:semiHidden="1" w:unhideWhenUsed="1"/>
    <w:lsdException w:name="List Number 2" w:uiPriority="3" w:semiHidden="1" w:unhideWhenUsed="1" w:qFormat="1"/>
    <w:lsdException w:name="List Number 3" w:uiPriority="3" w:semiHidden="1" w:unhideWhenUsed="1" w:qFormat="1"/>
    <w:lsdException w:name="List Number 4" w:uiPriority="3" w:semiHidden="1" w:unhideWhenUsed="1"/>
    <w:lsdException w:name="List Number 5" w:uiPriority="3" w:semiHidden="1" w:unhideWhenUsed="1"/>
    <w:lsdException w:name="Title" w:uiPriority="97"/>
    <w:lsdException w:name="Closing" w:uiPriority="97" w:semiHidden="1" w:unhideWhenUsed="1"/>
    <w:lsdException w:name="Signature" w:uiPriority="97" w:semiHidden="1" w:unhideWhenUsed="1"/>
    <w:lsdException w:name="Default Paragraph Font" w:uiPriority="1" w:semiHidden="1" w:unhideWhenUsed="1"/>
    <w:lsdException w:name="Body Text" w:uiPriority="4" w:semiHidden="1" w:unhideWhenUsed="1" w:qFormat="1"/>
    <w:lsdException w:name="Body Text Indent" w:uiPriority="97" w:semiHidden="1" w:unhideWhenUsed="1"/>
    <w:lsdException w:name="List Continue" w:uiPriority="10" w:semiHidden="1" w:unhideWhenUsed="1"/>
    <w:lsdException w:name="List Continue 2" w:uiPriority="10" w:semiHidden="1" w:unhideWhenUsed="1"/>
    <w:lsdException w:name="List Continue 3" w:uiPriority="10" w:semiHidden="1" w:unhideWhenUsed="1"/>
    <w:lsdException w:name="List Continue 4" w:uiPriority="10" w:semiHidden="1" w:unhideWhenUsed="1"/>
    <w:lsdException w:name="List Continue 5" w:uiPriority="10" w:semiHidden="1" w:unhideWhenUsed="1"/>
    <w:lsdException w:name="Message Header" w:uiPriority="97" w:semiHidden="1" w:unhideWhenUsed="1"/>
    <w:lsdException w:name="Subtitle" w:uiPriority="97"/>
    <w:lsdException w:name="Salutation" w:uiPriority="97"/>
    <w:lsdException w:name="Date" w:uiPriority="97"/>
    <w:lsdException w:name="Body Text First Indent" w:uiPriority="97"/>
    <w:lsdException w:name="Body Text First Indent 2" w:uiPriority="97" w:semiHidden="1" w:unhideWhenUsed="1"/>
    <w:lsdException w:name="Note Heading" w:uiPriority="97" w:semiHidden="1" w:unhideWhenUsed="1"/>
    <w:lsdException w:name="Body Text 2" w:uiPriority="4" w:semiHidden="1" w:unhideWhenUsed="1" w:qFormat="1"/>
    <w:lsdException w:name="Body Text 3" w:uiPriority="4" w:semiHidden="1" w:unhideWhenUsed="1" w:qFormat="1"/>
    <w:lsdException w:name="Body Text Indent 2" w:uiPriority="97" w:semiHidden="1" w:unhideWhenUsed="1"/>
    <w:lsdException w:name="Body Text Indent 3" w:uiPriority="97" w:semiHidden="1" w:unhideWhenUsed="1"/>
    <w:lsdException w:name="Block Text" w:uiPriority="97" w:semiHidden="1" w:unhideWhenUsed="1"/>
    <w:lsdException w:name="Hyperlink" w:uiPriority="99" w:semiHidden="1" w:unhideWhenUsed="1"/>
    <w:lsdException w:name="FollowedHyperlink" w:uiPriority="97" w:semiHidden="1" w:unhideWhenUsed="1"/>
    <w:lsdException w:name="Strong" w:uiPriority="97"/>
    <w:lsdException w:name="Emphasis" w:uiPriority="97"/>
    <w:lsdException w:name="Document Map" w:uiPriority="97" w:semiHidden="1" w:unhideWhenUsed="1"/>
    <w:lsdException w:name="Plain Text" w:uiPriority="0" w:semiHidden="1" w:unhideWhenUsed="1"/>
    <w:lsdException w:name="E-mail Signature" w:uiPriority="97" w:semiHidden="1" w:unhideWhenUsed="1"/>
    <w:lsdException w:name="HTML Top of Form" w:uiPriority="0" w:semiHidden="1" w:unhideWhenUsed="1"/>
    <w:lsdException w:name="HTML Bottom of Form" w:uiPriority="0" w:semiHidden="1" w:unhideWhenUsed="1"/>
    <w:lsdException w:name="Normal (Web)" w:uiPriority="97" w:semiHidden="1" w:unhideWhenUsed="1"/>
    <w:lsdException w:name="HTML Acronym" w:uiPriority="97" w:semiHidden="1" w:unhideWhenUsed="1"/>
    <w:lsdException w:name="HTML Address" w:uiPriority="97" w:semiHidden="1" w:unhideWhenUsed="1"/>
    <w:lsdException w:name="HTML Cite" w:uiPriority="97" w:semiHidden="1" w:unhideWhenUsed="1"/>
    <w:lsdException w:name="HTML Code" w:uiPriority="97" w:semiHidden="1" w:unhideWhenUsed="1"/>
    <w:lsdException w:name="HTML Definition" w:uiPriority="97" w:semiHidden="1" w:unhideWhenUsed="1"/>
    <w:lsdException w:name="HTML Keyboard" w:uiPriority="97" w:semiHidden="1" w:unhideWhenUsed="1"/>
    <w:lsdException w:name="HTML Preformatted" w:uiPriority="97" w:semiHidden="1" w:unhideWhenUsed="1"/>
    <w:lsdException w:name="HTML Sample" w:uiPriority="97" w:semiHidden="1" w:unhideWhenUsed="1"/>
    <w:lsdException w:name="HTML Typewriter" w:uiPriority="97" w:semiHidden="1" w:unhideWhenUsed="1"/>
    <w:lsdException w:name="HTML Variable" w:uiPriority="97" w:semiHidden="1" w:unhideWhenUsed="1"/>
    <w:lsdException w:name="Normal Table" w:semiHidden="1" w:unhideWhenUsed="1"/>
    <w:lsdException w:name="annotation subject" w:uiPriority="97" w:semiHidden="1" w:unhideWhenUsed="1"/>
    <w:lsdException w:name="No List" w:uiPriority="99" w:semiHidden="1" w:unhideWhenUsed="1"/>
    <w:lsdException w:name="Outline List 1" w:uiPriority="97" w:semiHidden="1" w:unhideWhenUsed="1"/>
    <w:lsdException w:name="Outline List 2" w:uiPriority="97" w:semiHidden="1" w:unhideWhenUsed="1"/>
    <w:lsdException w:name="Outline List 3" w:uiPriority="97"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1"/>
    <w:lsdException w:name="Table Theme" w:semiHidden="1" w:unhideWhenUsed="1"/>
    <w:lsdException w:name="Placeholder Text" w:uiPriority="11"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uiPriority="9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484"/>
    <w:rPr>
      <w:rFonts w:ascii="Arial" w:hAnsi="Arial" w:eastAsia="Calibri"/>
      <w:sz w:val="22"/>
      <w:szCs w:val="22"/>
      <w:lang w:val="en-AU" w:eastAsia="en-US"/>
    </w:rPr>
  </w:style>
  <w:style w:type="paragraph" w:styleId="Heading1">
    <w:name w:val="heading 1"/>
    <w:next w:val="Heading2"/>
    <w:link w:val="Heading1Char"/>
    <w:uiPriority w:val="9"/>
    <w:qFormat/>
    <w:rsid w:val="00B53484"/>
    <w:pPr>
      <w:keepNext/>
      <w:numPr>
        <w:numId w:val="17"/>
      </w:numPr>
      <w:spacing w:after="240"/>
      <w:outlineLvl w:val="0"/>
    </w:pPr>
    <w:rPr>
      <w:rFonts w:ascii="Arial Bold" w:hAnsi="Arial Bold" w:eastAsia="Times New Roman" w:cs="Arial"/>
      <w:b/>
      <w:bCs/>
      <w:caps/>
      <w:sz w:val="22"/>
      <w:szCs w:val="32"/>
      <w:lang w:eastAsia="en-AU"/>
    </w:rPr>
  </w:style>
  <w:style w:type="paragraph" w:styleId="Heading2">
    <w:name w:val="heading 2"/>
    <w:basedOn w:val="Heading1"/>
    <w:next w:val="Heading3"/>
    <w:link w:val="Heading2Char"/>
    <w:uiPriority w:val="9"/>
    <w:qFormat/>
    <w:rsid w:val="00B53484"/>
    <w:pPr>
      <w:numPr>
        <w:ilvl w:val="1"/>
      </w:numPr>
      <w:outlineLvl w:val="1"/>
    </w:pPr>
    <w:rPr>
      <w:b w:val="0"/>
      <w:bCs w:val="0"/>
      <w:i/>
      <w:iCs/>
      <w:caps w:val="0"/>
      <w:szCs w:val="22"/>
    </w:rPr>
  </w:style>
  <w:style w:type="paragraph" w:styleId="Heading3">
    <w:name w:val="heading 3"/>
    <w:basedOn w:val="Heading2"/>
    <w:link w:val="Heading3Char"/>
    <w:uiPriority w:val="9"/>
    <w:qFormat/>
    <w:rsid w:val="00B53484"/>
    <w:pPr>
      <w:keepNext w:val="0"/>
      <w:numPr>
        <w:ilvl w:val="2"/>
      </w:numPr>
      <w:outlineLvl w:val="2"/>
    </w:pPr>
    <w:rPr>
      <w:rFonts w:ascii="Arial" w:hAnsi="Arial"/>
      <w:bCs/>
      <w:i w:val="0"/>
      <w:szCs w:val="26"/>
    </w:rPr>
  </w:style>
  <w:style w:type="paragraph" w:styleId="Heading4">
    <w:name w:val="heading 4"/>
    <w:basedOn w:val="Heading3"/>
    <w:link w:val="Heading4Char"/>
    <w:uiPriority w:val="9"/>
    <w:qFormat/>
    <w:rsid w:val="00B53484"/>
    <w:pPr>
      <w:numPr>
        <w:ilvl w:val="3"/>
      </w:numPr>
      <w:outlineLvl w:val="3"/>
    </w:pPr>
    <w:rPr>
      <w:bCs w:val="0"/>
      <w:szCs w:val="28"/>
    </w:rPr>
  </w:style>
  <w:style w:type="paragraph" w:styleId="Heading5">
    <w:name w:val="heading 5"/>
    <w:basedOn w:val="Heading4"/>
    <w:link w:val="Heading5Char"/>
    <w:uiPriority w:val="9"/>
    <w:qFormat/>
    <w:rsid w:val="00B53484"/>
    <w:pPr>
      <w:numPr>
        <w:ilvl w:val="4"/>
      </w:numPr>
      <w:outlineLvl w:val="4"/>
    </w:pPr>
    <w:rPr>
      <w:bCs/>
      <w:iCs w:val="0"/>
      <w:szCs w:val="26"/>
    </w:rPr>
  </w:style>
  <w:style w:type="paragraph" w:styleId="Heading6">
    <w:name w:val="heading 6"/>
    <w:basedOn w:val="Heading5"/>
    <w:link w:val="Heading6Char"/>
    <w:uiPriority w:val="9"/>
    <w:qFormat/>
    <w:rsid w:val="00B53484"/>
    <w:pPr>
      <w:numPr>
        <w:ilvl w:val="5"/>
      </w:numPr>
      <w:outlineLvl w:val="5"/>
    </w:pPr>
    <w:rPr>
      <w:bCs w:val="0"/>
      <w:szCs w:val="22"/>
    </w:rPr>
  </w:style>
  <w:style w:type="paragraph" w:styleId="Heading7">
    <w:name w:val="heading 7"/>
    <w:basedOn w:val="Heading6"/>
    <w:link w:val="Heading7Char"/>
    <w:uiPriority w:val="9"/>
    <w:qFormat/>
    <w:rsid w:val="00B53484"/>
    <w:pPr>
      <w:numPr>
        <w:ilvl w:val="6"/>
      </w:numPr>
      <w:outlineLvl w:val="6"/>
    </w:pPr>
  </w:style>
  <w:style w:type="paragraph" w:styleId="Heading8">
    <w:name w:val="heading 8"/>
    <w:basedOn w:val="Heading7"/>
    <w:link w:val="Heading8Char"/>
    <w:uiPriority w:val="9"/>
    <w:qFormat/>
    <w:rsid w:val="00B53484"/>
    <w:pPr>
      <w:numPr>
        <w:ilvl w:val="7"/>
      </w:numPr>
      <w:outlineLvl w:val="7"/>
    </w:pPr>
    <w:rPr>
      <w:iCs/>
    </w:rPr>
  </w:style>
  <w:style w:type="paragraph" w:styleId="Heading9">
    <w:name w:val="heading 9"/>
    <w:basedOn w:val="Heading8"/>
    <w:link w:val="Heading9Char"/>
    <w:uiPriority w:val="9"/>
    <w:qFormat/>
    <w:rsid w:val="00B53484"/>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Copy" w:customStyle="1">
    <w:name w:val="Intro Copy"/>
    <w:next w:val="Normal"/>
    <w:uiPriority w:val="97"/>
    <w:semiHidden/>
    <w:rsid w:val="00B42B69"/>
    <w:pPr>
      <w:spacing w:line="220" w:lineRule="atLeast"/>
    </w:pPr>
    <w:rPr>
      <w:rFonts w:eastAsia="Times New Roman" w:asciiTheme="minorHAnsi" w:hAnsiTheme="minorHAnsi" w:cstheme="minorHAnsi"/>
      <w:spacing w:val="-3"/>
      <w:sz w:val="22"/>
      <w:szCs w:val="19"/>
      <w:lang w:val="en-AU" w:eastAsia="en-AU"/>
    </w:rPr>
  </w:style>
  <w:style w:type="numbering" w:styleId="NumList" w:customStyle="1">
    <w:name w:val="NumList"/>
    <w:uiPriority w:val="99"/>
    <w:rsid w:val="00546FC4"/>
    <w:pPr>
      <w:numPr>
        <w:numId w:val="13"/>
      </w:numPr>
    </w:pPr>
  </w:style>
  <w:style w:type="paragraph" w:styleId="ListBullet">
    <w:name w:val="List Bullet"/>
    <w:basedOn w:val="Normal"/>
    <w:uiPriority w:val="2"/>
    <w:qFormat/>
    <w:rsid w:val="008437E7"/>
    <w:pPr>
      <w:numPr>
        <w:numId w:val="1"/>
      </w:numPr>
      <w:spacing w:after="50"/>
      <w:ind w:left="284" w:hanging="284"/>
    </w:pPr>
  </w:style>
  <w:style w:type="paragraph" w:styleId="Footer">
    <w:name w:val="footer"/>
    <w:basedOn w:val="Normal"/>
    <w:link w:val="FooterChar"/>
    <w:uiPriority w:val="99"/>
    <w:unhideWhenUsed/>
    <w:qFormat/>
    <w:rsid w:val="00B53484"/>
    <w:pPr>
      <w:tabs>
        <w:tab w:val="center" w:pos="4320"/>
        <w:tab w:val="right" w:pos="8640"/>
      </w:tabs>
    </w:pPr>
    <w:rPr>
      <w:rFonts w:eastAsia="Cambria"/>
    </w:rPr>
  </w:style>
  <w:style w:type="paragraph" w:styleId="Header">
    <w:name w:val="header"/>
    <w:basedOn w:val="Normal"/>
    <w:link w:val="HeaderChar"/>
    <w:uiPriority w:val="99"/>
    <w:unhideWhenUsed/>
    <w:rsid w:val="00B53484"/>
    <w:pPr>
      <w:tabs>
        <w:tab w:val="center" w:pos="4320"/>
        <w:tab w:val="right" w:pos="8640"/>
      </w:tabs>
    </w:pPr>
    <w:rPr>
      <w:rFonts w:eastAsia="Cambria"/>
    </w:rPr>
  </w:style>
  <w:style w:type="table" w:styleId="TableGrid">
    <w:name w:val="Table Grid"/>
    <w:basedOn w:val="TableNormal"/>
    <w:uiPriority w:val="1"/>
    <w:rsid w:val="00B53484"/>
    <w:rPr>
      <w:rFonts w:ascii="Cambria" w:hAnsi="Cambria"/>
      <w:sz w:val="22"/>
      <w:szCs w:val="22"/>
      <w:lang w:val="en-AU"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geNumber">
    <w:name w:val="page number"/>
    <w:basedOn w:val="DefaultParagraphFont"/>
    <w:uiPriority w:val="99"/>
    <w:semiHidden/>
    <w:unhideWhenUsed/>
    <w:rsid w:val="00B53484"/>
  </w:style>
  <w:style w:type="paragraph" w:styleId="NonTocHeading1" w:customStyle="1">
    <w:name w:val="NonToc Heading 1"/>
    <w:next w:val="Normal"/>
    <w:uiPriority w:val="97"/>
    <w:rsid w:val="00D06C72"/>
    <w:rPr>
      <w:rFonts w:asciiTheme="majorHAnsi" w:hAnsiTheme="majorHAnsi" w:cstheme="majorHAnsi"/>
      <w:b/>
      <w:color w:val="ED1C2E" w:themeColor="background2"/>
      <w:sz w:val="36"/>
      <w:szCs w:val="24"/>
      <w:lang w:val="en-AU" w:eastAsia="ja-JP"/>
    </w:rPr>
  </w:style>
  <w:style w:type="paragraph" w:styleId="TOC1">
    <w:name w:val="toc 1"/>
    <w:next w:val="TOC2"/>
    <w:link w:val="TOC1Char"/>
    <w:uiPriority w:val="39"/>
    <w:unhideWhenUsed/>
    <w:qFormat/>
    <w:rsid w:val="00B53484"/>
    <w:pPr>
      <w:tabs>
        <w:tab w:val="left" w:pos="567"/>
        <w:tab w:val="right" w:leader="dot" w:pos="9072"/>
      </w:tabs>
      <w:spacing w:before="120"/>
    </w:pPr>
    <w:rPr>
      <w:rFonts w:ascii="Arial" w:hAnsi="Arial" w:eastAsia="Times New Roman"/>
      <w:caps/>
      <w:noProof/>
      <w:sz w:val="22"/>
      <w:szCs w:val="24"/>
    </w:rPr>
  </w:style>
  <w:style w:type="paragraph" w:styleId="TOC2">
    <w:name w:val="toc 2"/>
    <w:basedOn w:val="TOC1"/>
    <w:next w:val="TOC3"/>
    <w:link w:val="TOC2Char"/>
    <w:uiPriority w:val="39"/>
    <w:unhideWhenUsed/>
    <w:qFormat/>
    <w:rsid w:val="00B53484"/>
    <w:pPr>
      <w:tabs>
        <w:tab w:val="left" w:pos="1134"/>
      </w:tabs>
      <w:ind w:left="1134" w:hanging="567"/>
    </w:pPr>
    <w:rPr>
      <w:rFonts w:eastAsiaTheme="minorEastAsia" w:cstheme="minorBidi"/>
      <w:caps w:val="0"/>
      <w:szCs w:val="22"/>
      <w:lang w:val="en-AU" w:eastAsia="en-US"/>
    </w:rPr>
  </w:style>
  <w:style w:type="paragraph" w:styleId="CoverDate" w:customStyle="1">
    <w:name w:val="Cover Date"/>
    <w:uiPriority w:val="10"/>
    <w:rsid w:val="008B72C4"/>
    <w:rPr>
      <w:rFonts w:eastAsia="Times New Roman" w:asciiTheme="minorHAnsi" w:hAnsiTheme="minorHAnsi" w:cstheme="minorHAnsi"/>
      <w:color w:val="ED1C2E" w:themeColor="background2"/>
      <w:spacing w:val="-3"/>
      <w:sz w:val="32"/>
      <w:szCs w:val="24"/>
      <w:lang w:val="en-AU" w:eastAsia="en-AU"/>
    </w:rPr>
  </w:style>
  <w:style w:type="paragraph" w:styleId="CoverHeading" w:customStyle="1">
    <w:name w:val="Cover Heading"/>
    <w:next w:val="Normal"/>
    <w:uiPriority w:val="10"/>
    <w:rsid w:val="008B72C4"/>
    <w:pPr>
      <w:contextualSpacing/>
    </w:pPr>
    <w:rPr>
      <w:rFonts w:eastAsia="Times New Roman" w:asciiTheme="majorHAnsi" w:hAnsiTheme="majorHAnsi" w:cstheme="majorHAnsi"/>
      <w:b/>
      <w:bCs/>
      <w:color w:val="ED1C2E" w:themeColor="background2"/>
      <w:spacing w:val="-3"/>
      <w:sz w:val="68"/>
      <w:szCs w:val="38"/>
      <w:lang w:val="en-AU" w:eastAsia="en-US"/>
    </w:rPr>
  </w:style>
  <w:style w:type="paragraph" w:styleId="CoverSubheading" w:customStyle="1">
    <w:name w:val="Cover Subheading"/>
    <w:uiPriority w:val="10"/>
    <w:rsid w:val="008B72C4"/>
    <w:pPr>
      <w:spacing w:after="300"/>
    </w:pPr>
    <w:rPr>
      <w:rFonts w:eastAsia="Times New Roman" w:asciiTheme="minorHAnsi" w:hAnsiTheme="minorHAnsi" w:cstheme="minorHAnsi"/>
      <w:bCs/>
      <w:color w:val="ED1C2E" w:themeColor="background2"/>
      <w:sz w:val="56"/>
      <w:szCs w:val="38"/>
      <w:lang w:val="en-AU" w:eastAsia="en-US"/>
    </w:rPr>
  </w:style>
  <w:style w:type="paragraph" w:styleId="TableText" w:customStyle="1">
    <w:name w:val="Table Text"/>
    <w:uiPriority w:val="9"/>
    <w:qFormat/>
    <w:rsid w:val="004145CF"/>
    <w:pPr>
      <w:spacing w:before="20" w:after="20" w:line="184" w:lineRule="atLeast"/>
    </w:pPr>
    <w:rPr>
      <w:rFonts w:eastAsia="Times New Roman" w:asciiTheme="minorHAnsi" w:hAnsiTheme="minorHAnsi" w:cstheme="minorHAnsi"/>
      <w:color w:val="000000" w:themeColor="text1"/>
      <w:spacing w:val="-3"/>
      <w:sz w:val="18"/>
      <w:szCs w:val="19"/>
      <w:lang w:val="en-AU" w:eastAsia="en-AU"/>
    </w:rPr>
  </w:style>
  <w:style w:type="paragraph" w:styleId="FootnoteText">
    <w:name w:val="footnote text"/>
    <w:link w:val="FootnoteTextChar"/>
    <w:uiPriority w:val="10"/>
    <w:semiHidden/>
    <w:rsid w:val="00B42B69"/>
    <w:pPr>
      <w:tabs>
        <w:tab w:val="left" w:pos="320"/>
      </w:tabs>
      <w:spacing w:before="85" w:after="60" w:line="220" w:lineRule="atLeast"/>
      <w:ind w:left="318" w:hanging="318"/>
    </w:pPr>
    <w:rPr>
      <w:rFonts w:eastAsia="Times New Roman" w:asciiTheme="minorHAnsi" w:hAnsiTheme="minorHAnsi" w:cstheme="minorHAnsi"/>
      <w:i/>
      <w:spacing w:val="-3"/>
      <w:sz w:val="16"/>
      <w:szCs w:val="16"/>
      <w:lang w:val="en-AU" w:eastAsia="en-AU"/>
    </w:rPr>
  </w:style>
  <w:style w:type="character" w:styleId="FootnoteTextChar" w:customStyle="1">
    <w:name w:val="Footnote Text Char"/>
    <w:basedOn w:val="DefaultParagraphFont"/>
    <w:link w:val="FootnoteText"/>
    <w:uiPriority w:val="10"/>
    <w:semiHidden/>
    <w:rsid w:val="00B42B69"/>
    <w:rPr>
      <w:rFonts w:eastAsia="Times New Roman" w:asciiTheme="minorHAnsi" w:hAnsiTheme="minorHAnsi" w:cstheme="minorHAnsi"/>
      <w:i/>
      <w:spacing w:val="-3"/>
      <w:sz w:val="16"/>
      <w:szCs w:val="16"/>
      <w:lang w:val="en-AU" w:eastAsia="en-AU"/>
    </w:rPr>
  </w:style>
  <w:style w:type="paragraph" w:styleId="Source" w:customStyle="1">
    <w:name w:val="Source"/>
    <w:uiPriority w:val="97"/>
    <w:semiHidden/>
    <w:qFormat/>
    <w:rsid w:val="00B42B69"/>
    <w:pPr>
      <w:numPr>
        <w:numId w:val="11"/>
      </w:numPr>
    </w:pPr>
    <w:rPr>
      <w:rFonts w:eastAsia="Times New Roman" w:asciiTheme="minorHAnsi" w:hAnsiTheme="minorHAnsi" w:cstheme="minorHAnsi"/>
      <w:spacing w:val="-3"/>
      <w:sz w:val="16"/>
      <w:szCs w:val="14"/>
      <w:lang w:val="en-AU" w:eastAsia="en-AU"/>
    </w:rPr>
  </w:style>
  <w:style w:type="paragraph" w:styleId="TableHeading" w:customStyle="1">
    <w:name w:val="Table Heading"/>
    <w:uiPriority w:val="5"/>
    <w:qFormat/>
    <w:rsid w:val="00E22A37"/>
    <w:pPr>
      <w:spacing w:before="52" w:after="52"/>
    </w:pPr>
    <w:rPr>
      <w:rFonts w:eastAsia="Times New Roman" w:asciiTheme="majorHAnsi" w:hAnsiTheme="majorHAnsi" w:cstheme="majorHAnsi"/>
      <w:color w:val="FFFFFF" w:themeColor="background1"/>
      <w:spacing w:val="-3"/>
      <w:sz w:val="18"/>
      <w:szCs w:val="19"/>
      <w:lang w:val="en-AU" w:eastAsia="en-AU"/>
    </w:rPr>
  </w:style>
  <w:style w:type="paragraph" w:styleId="ListBullet2">
    <w:name w:val="List Bullet 2"/>
    <w:basedOn w:val="Normal"/>
    <w:uiPriority w:val="2"/>
    <w:qFormat/>
    <w:rsid w:val="008437E7"/>
    <w:pPr>
      <w:numPr>
        <w:numId w:val="2"/>
      </w:numPr>
      <w:spacing w:after="50"/>
      <w:ind w:left="568" w:hanging="284"/>
    </w:pPr>
  </w:style>
  <w:style w:type="numbering" w:styleId="111111">
    <w:name w:val="Outline List 2"/>
    <w:basedOn w:val="NoList"/>
    <w:uiPriority w:val="97"/>
    <w:semiHidden/>
    <w:rsid w:val="00B42B69"/>
    <w:pPr>
      <w:numPr>
        <w:numId w:val="3"/>
      </w:numPr>
    </w:pPr>
  </w:style>
  <w:style w:type="numbering" w:styleId="1ai">
    <w:name w:val="Outline List 1"/>
    <w:basedOn w:val="NoList"/>
    <w:uiPriority w:val="97"/>
    <w:semiHidden/>
    <w:rsid w:val="00B42B69"/>
    <w:pPr>
      <w:numPr>
        <w:numId w:val="4"/>
      </w:numPr>
    </w:pPr>
  </w:style>
  <w:style w:type="character" w:styleId="Heading5Char" w:customStyle="1">
    <w:name w:val="Heading 5 Char"/>
    <w:link w:val="Heading5"/>
    <w:uiPriority w:val="9"/>
    <w:rsid w:val="00B53484"/>
    <w:rPr>
      <w:rFonts w:ascii="Arial" w:hAnsi="Arial" w:eastAsia="Times New Roman" w:cs="Arial"/>
      <w:bCs/>
      <w:sz w:val="22"/>
      <w:szCs w:val="26"/>
      <w:lang w:eastAsia="en-AU"/>
    </w:rPr>
  </w:style>
  <w:style w:type="character" w:styleId="Heading6Char" w:customStyle="1">
    <w:name w:val="Heading 6 Char"/>
    <w:link w:val="Heading6"/>
    <w:uiPriority w:val="9"/>
    <w:rsid w:val="00B53484"/>
    <w:rPr>
      <w:rFonts w:ascii="Arial" w:hAnsi="Arial" w:eastAsia="Times New Roman" w:cs="Arial"/>
      <w:sz w:val="22"/>
      <w:szCs w:val="22"/>
      <w:lang w:eastAsia="en-AU"/>
    </w:rPr>
  </w:style>
  <w:style w:type="character" w:styleId="Heading7Char" w:customStyle="1">
    <w:name w:val="Heading 7 Char"/>
    <w:link w:val="Heading7"/>
    <w:uiPriority w:val="9"/>
    <w:rsid w:val="00B53484"/>
    <w:rPr>
      <w:rFonts w:ascii="Arial" w:hAnsi="Arial" w:eastAsia="Times New Roman" w:cs="Arial"/>
      <w:sz w:val="22"/>
      <w:szCs w:val="22"/>
      <w:lang w:eastAsia="en-AU"/>
    </w:rPr>
  </w:style>
  <w:style w:type="character" w:styleId="Heading8Char" w:customStyle="1">
    <w:name w:val="Heading 8 Char"/>
    <w:link w:val="Heading8"/>
    <w:uiPriority w:val="9"/>
    <w:rsid w:val="00B53484"/>
    <w:rPr>
      <w:rFonts w:ascii="Arial" w:hAnsi="Arial" w:eastAsia="Times New Roman" w:cs="Arial"/>
      <w:iCs/>
      <w:sz w:val="22"/>
      <w:szCs w:val="22"/>
      <w:lang w:eastAsia="en-AU"/>
    </w:rPr>
  </w:style>
  <w:style w:type="character" w:styleId="Heading9Char" w:customStyle="1">
    <w:name w:val="Heading 9 Char"/>
    <w:link w:val="Heading9"/>
    <w:uiPriority w:val="9"/>
    <w:rsid w:val="00B53484"/>
    <w:rPr>
      <w:rFonts w:ascii="Arial" w:hAnsi="Arial" w:eastAsia="Times New Roman" w:cs="Arial"/>
      <w:iCs/>
      <w:sz w:val="22"/>
      <w:szCs w:val="22"/>
      <w:lang w:eastAsia="en-AU"/>
    </w:rPr>
  </w:style>
  <w:style w:type="numbering" w:styleId="ArticleSection">
    <w:name w:val="Outline List 3"/>
    <w:basedOn w:val="NoList"/>
    <w:uiPriority w:val="97"/>
    <w:semiHidden/>
    <w:rsid w:val="00B42B69"/>
    <w:pPr>
      <w:numPr>
        <w:numId w:val="5"/>
      </w:numPr>
    </w:pPr>
  </w:style>
  <w:style w:type="paragraph" w:styleId="BalloonText">
    <w:name w:val="Balloon Text"/>
    <w:basedOn w:val="Normal"/>
    <w:link w:val="BalloonTextChar"/>
    <w:uiPriority w:val="99"/>
    <w:semiHidden/>
    <w:unhideWhenUsed/>
    <w:rsid w:val="00B53484"/>
    <w:rPr>
      <w:rFonts w:ascii="Lucida Grande" w:hAnsi="Lucida Grande" w:eastAsia="Cambria" w:cs="Lucida Grande"/>
      <w:sz w:val="18"/>
      <w:szCs w:val="18"/>
    </w:rPr>
  </w:style>
  <w:style w:type="character" w:styleId="BalloonTextChar" w:customStyle="1">
    <w:name w:val="Balloon Text Char"/>
    <w:link w:val="BalloonText"/>
    <w:uiPriority w:val="99"/>
    <w:semiHidden/>
    <w:rsid w:val="00B53484"/>
    <w:rPr>
      <w:rFonts w:ascii="Lucida Grande" w:hAnsi="Lucida Grande" w:eastAsia="Cambria" w:cs="Lucida Grande"/>
      <w:sz w:val="18"/>
      <w:szCs w:val="18"/>
      <w:lang w:val="en-AU" w:eastAsia="en-US"/>
    </w:rPr>
  </w:style>
  <w:style w:type="paragraph" w:styleId="Bibliography">
    <w:name w:val="Bibliography"/>
    <w:next w:val="Normal"/>
    <w:uiPriority w:val="97"/>
    <w:semiHidden/>
    <w:unhideWhenUsed/>
    <w:rsid w:val="00B42B69"/>
    <w:rPr>
      <w:rFonts w:asciiTheme="minorHAnsi" w:hAnsiTheme="minorHAnsi" w:cstheme="minorHAnsi"/>
      <w:color w:val="FFD520" w:themeColor="text2"/>
      <w:sz w:val="18"/>
      <w:szCs w:val="24"/>
      <w:lang w:val="en-AU" w:eastAsia="ja-JP"/>
    </w:rPr>
  </w:style>
  <w:style w:type="paragraph" w:styleId="BlockText">
    <w:name w:val="Block Text"/>
    <w:uiPriority w:val="97"/>
    <w:semiHidden/>
    <w:rsid w:val="00B42B69"/>
    <w:pPr>
      <w:pBdr>
        <w:top w:val="single" w:color="FFFABC" w:themeColor="accent1" w:sz="2" w:space="10" w:shadow="1" w:frame="1"/>
        <w:left w:val="single" w:color="FFFABC" w:themeColor="accent1" w:sz="2" w:space="10" w:shadow="1" w:frame="1"/>
        <w:bottom w:val="single" w:color="FFFABC" w:themeColor="accent1" w:sz="2" w:space="10" w:shadow="1" w:frame="1"/>
        <w:right w:val="single" w:color="FFFABC" w:themeColor="accent1" w:sz="2" w:space="10" w:shadow="1" w:frame="1"/>
      </w:pBdr>
      <w:ind w:left="1152" w:right="1152"/>
    </w:pPr>
    <w:rPr>
      <w:rFonts w:asciiTheme="minorHAnsi" w:hAnsiTheme="minorHAnsi" w:eastAsiaTheme="minorEastAsia" w:cstheme="minorHAnsi"/>
      <w:i/>
      <w:iCs/>
      <w:color w:val="FFFABC" w:themeColor="accent1"/>
      <w:sz w:val="18"/>
      <w:szCs w:val="24"/>
      <w:lang w:val="en-AU" w:eastAsia="ja-JP"/>
    </w:rPr>
  </w:style>
  <w:style w:type="paragraph" w:styleId="BodyText">
    <w:name w:val="Body Text"/>
    <w:link w:val="BodyTextChar"/>
    <w:uiPriority w:val="4"/>
    <w:qFormat/>
    <w:rsid w:val="00B53484"/>
    <w:pPr>
      <w:spacing w:after="240"/>
    </w:pPr>
    <w:rPr>
      <w:rFonts w:ascii="Arial" w:hAnsi="Arial" w:eastAsia="Times New Roman"/>
      <w:sz w:val="22"/>
      <w:szCs w:val="24"/>
    </w:rPr>
  </w:style>
  <w:style w:type="character" w:styleId="BodyTextChar" w:customStyle="1">
    <w:name w:val="Body Text Char"/>
    <w:link w:val="BodyText"/>
    <w:uiPriority w:val="4"/>
    <w:rsid w:val="00B53484"/>
    <w:rPr>
      <w:rFonts w:ascii="Arial" w:hAnsi="Arial" w:eastAsia="Times New Roman"/>
      <w:sz w:val="22"/>
      <w:szCs w:val="24"/>
    </w:rPr>
  </w:style>
  <w:style w:type="paragraph" w:styleId="BodyText2">
    <w:name w:val="Body Text 2"/>
    <w:basedOn w:val="BodyText"/>
    <w:link w:val="BodyText2Char"/>
    <w:uiPriority w:val="4"/>
    <w:qFormat/>
    <w:rsid w:val="00B53484"/>
    <w:pPr>
      <w:ind w:left="709"/>
    </w:pPr>
  </w:style>
  <w:style w:type="character" w:styleId="BodyText2Char" w:customStyle="1">
    <w:name w:val="Body Text 2 Char"/>
    <w:link w:val="BodyText2"/>
    <w:uiPriority w:val="4"/>
    <w:rsid w:val="00B53484"/>
    <w:rPr>
      <w:rFonts w:ascii="Arial" w:hAnsi="Arial" w:eastAsia="Times New Roman"/>
      <w:sz w:val="22"/>
      <w:szCs w:val="24"/>
    </w:rPr>
  </w:style>
  <w:style w:type="paragraph" w:styleId="BodyText3">
    <w:name w:val="Body Text 3"/>
    <w:basedOn w:val="BodyText2"/>
    <w:link w:val="BodyText3Char"/>
    <w:uiPriority w:val="4"/>
    <w:qFormat/>
    <w:rsid w:val="00B53484"/>
    <w:pPr>
      <w:ind w:left="1418"/>
    </w:pPr>
    <w:rPr>
      <w:szCs w:val="16"/>
    </w:rPr>
  </w:style>
  <w:style w:type="character" w:styleId="BodyText3Char" w:customStyle="1">
    <w:name w:val="Body Text 3 Char"/>
    <w:link w:val="BodyText3"/>
    <w:uiPriority w:val="4"/>
    <w:rsid w:val="00B53484"/>
    <w:rPr>
      <w:rFonts w:ascii="Arial" w:hAnsi="Arial" w:eastAsia="Times New Roman"/>
      <w:sz w:val="22"/>
      <w:szCs w:val="16"/>
    </w:rPr>
  </w:style>
  <w:style w:type="paragraph" w:styleId="BodyTextFirstIndent">
    <w:name w:val="Body Text First Indent"/>
    <w:link w:val="BodyTextFirstIndentChar"/>
    <w:uiPriority w:val="97"/>
    <w:semiHidden/>
    <w:rsid w:val="00B42B69"/>
    <w:pPr>
      <w:spacing w:after="140"/>
      <w:ind w:firstLine="360"/>
    </w:pPr>
    <w:rPr>
      <w:rFonts w:asciiTheme="minorHAnsi" w:hAnsiTheme="minorHAnsi" w:cstheme="minorHAnsi"/>
      <w:color w:val="FFD520" w:themeColor="text2"/>
      <w:sz w:val="18"/>
      <w:szCs w:val="24"/>
      <w:lang w:val="en-AU" w:eastAsia="ja-JP"/>
    </w:rPr>
  </w:style>
  <w:style w:type="character" w:styleId="BodyTextFirstIndentChar" w:customStyle="1">
    <w:name w:val="Body Text First Indent Char"/>
    <w:basedOn w:val="BodyTextChar"/>
    <w:link w:val="BodyTextFirstIndent"/>
    <w:uiPriority w:val="97"/>
    <w:semiHidden/>
    <w:rsid w:val="00B42B69"/>
    <w:rPr>
      <w:rFonts w:eastAsia="Times New Roman" w:asciiTheme="minorHAnsi" w:hAnsiTheme="minorHAnsi" w:cstheme="minorHAnsi"/>
      <w:color w:val="FFD520" w:themeColor="text2"/>
      <w:sz w:val="18"/>
      <w:szCs w:val="24"/>
      <w:lang w:val="en-AU" w:eastAsia="ja-JP"/>
    </w:rPr>
  </w:style>
  <w:style w:type="paragraph" w:styleId="BodyTextIndent">
    <w:name w:val="Body Text Indent"/>
    <w:link w:val="BodyTextIndentChar"/>
    <w:uiPriority w:val="97"/>
    <w:semiHidden/>
    <w:rsid w:val="00B42B69"/>
    <w:pPr>
      <w:spacing w:after="120"/>
      <w:ind w:left="283"/>
    </w:pPr>
    <w:rPr>
      <w:rFonts w:asciiTheme="minorHAnsi" w:hAnsiTheme="minorHAnsi" w:cstheme="minorHAnsi"/>
      <w:color w:val="FFD520" w:themeColor="text2"/>
      <w:sz w:val="18"/>
      <w:szCs w:val="24"/>
      <w:lang w:val="en-AU" w:eastAsia="ja-JP"/>
    </w:rPr>
  </w:style>
  <w:style w:type="character" w:styleId="BodyTextIndentChar" w:customStyle="1">
    <w:name w:val="Body Text Indent Char"/>
    <w:basedOn w:val="DefaultParagraphFont"/>
    <w:link w:val="BodyTextIndent"/>
    <w:uiPriority w:val="97"/>
    <w:semiHidden/>
    <w:rsid w:val="00B42B69"/>
    <w:rPr>
      <w:rFonts w:asciiTheme="minorHAnsi" w:hAnsiTheme="minorHAnsi" w:cstheme="minorHAnsi"/>
      <w:color w:val="FFD520" w:themeColor="text2"/>
      <w:sz w:val="18"/>
      <w:szCs w:val="24"/>
      <w:lang w:val="en-AU" w:eastAsia="ja-JP"/>
    </w:rPr>
  </w:style>
  <w:style w:type="paragraph" w:styleId="BodyTextFirstIndent2">
    <w:name w:val="Body Text First Indent 2"/>
    <w:link w:val="BodyTextFirstIndent2Char"/>
    <w:uiPriority w:val="97"/>
    <w:semiHidden/>
    <w:rsid w:val="00B42B69"/>
    <w:pPr>
      <w:spacing w:after="140"/>
      <w:ind w:left="360" w:firstLine="360"/>
    </w:pPr>
    <w:rPr>
      <w:rFonts w:asciiTheme="minorHAnsi" w:hAnsiTheme="minorHAnsi" w:cstheme="minorHAnsi"/>
      <w:color w:val="FFD520" w:themeColor="text2"/>
      <w:sz w:val="18"/>
      <w:szCs w:val="24"/>
      <w:lang w:val="en-AU" w:eastAsia="ja-JP"/>
    </w:rPr>
  </w:style>
  <w:style w:type="character" w:styleId="BodyTextFirstIndent2Char" w:customStyle="1">
    <w:name w:val="Body Text First Indent 2 Char"/>
    <w:basedOn w:val="BodyTextIndentChar"/>
    <w:link w:val="BodyTextFirstIndent2"/>
    <w:uiPriority w:val="97"/>
    <w:semiHidden/>
    <w:rsid w:val="00B42B69"/>
    <w:rPr>
      <w:rFonts w:asciiTheme="minorHAnsi" w:hAnsiTheme="minorHAnsi" w:cstheme="minorHAnsi"/>
      <w:color w:val="FFD520" w:themeColor="text2"/>
      <w:sz w:val="18"/>
      <w:szCs w:val="24"/>
      <w:lang w:val="en-AU" w:eastAsia="ja-JP"/>
    </w:rPr>
  </w:style>
  <w:style w:type="paragraph" w:styleId="BodyTextIndent2">
    <w:name w:val="Body Text Indent 2"/>
    <w:link w:val="BodyTextIndent2Char"/>
    <w:uiPriority w:val="97"/>
    <w:semiHidden/>
    <w:rsid w:val="00B42B69"/>
    <w:pPr>
      <w:spacing w:after="120" w:line="480" w:lineRule="auto"/>
      <w:ind w:left="283"/>
    </w:pPr>
    <w:rPr>
      <w:rFonts w:asciiTheme="minorHAnsi" w:hAnsiTheme="minorHAnsi" w:cstheme="minorHAnsi"/>
      <w:color w:val="FFD520" w:themeColor="text2"/>
      <w:sz w:val="18"/>
      <w:szCs w:val="24"/>
      <w:lang w:val="en-AU" w:eastAsia="ja-JP"/>
    </w:rPr>
  </w:style>
  <w:style w:type="character" w:styleId="BodyTextIndent2Char" w:customStyle="1">
    <w:name w:val="Body Text Indent 2 Char"/>
    <w:basedOn w:val="DefaultParagraphFont"/>
    <w:link w:val="BodyTextIndent2"/>
    <w:uiPriority w:val="97"/>
    <w:semiHidden/>
    <w:rsid w:val="00B42B69"/>
    <w:rPr>
      <w:rFonts w:asciiTheme="minorHAnsi" w:hAnsiTheme="minorHAnsi" w:cstheme="minorHAnsi"/>
      <w:color w:val="FFD520" w:themeColor="text2"/>
      <w:sz w:val="18"/>
      <w:szCs w:val="24"/>
      <w:lang w:val="en-AU" w:eastAsia="ja-JP"/>
    </w:rPr>
  </w:style>
  <w:style w:type="paragraph" w:styleId="BodyTextIndent3">
    <w:name w:val="Body Text Indent 3"/>
    <w:link w:val="BodyTextIndent3Char"/>
    <w:uiPriority w:val="97"/>
    <w:semiHidden/>
    <w:rsid w:val="00B42B69"/>
    <w:pPr>
      <w:spacing w:after="120"/>
      <w:ind w:left="283"/>
    </w:pPr>
    <w:rPr>
      <w:rFonts w:asciiTheme="minorHAnsi" w:hAnsiTheme="minorHAnsi" w:cstheme="minorHAnsi"/>
      <w:color w:val="FFD520" w:themeColor="text2"/>
      <w:sz w:val="16"/>
      <w:szCs w:val="16"/>
      <w:lang w:val="en-AU" w:eastAsia="ja-JP"/>
    </w:rPr>
  </w:style>
  <w:style w:type="character" w:styleId="BodyTextIndent3Char" w:customStyle="1">
    <w:name w:val="Body Text Indent 3 Char"/>
    <w:basedOn w:val="DefaultParagraphFont"/>
    <w:link w:val="BodyTextIndent3"/>
    <w:uiPriority w:val="97"/>
    <w:semiHidden/>
    <w:rsid w:val="00B42B69"/>
    <w:rPr>
      <w:rFonts w:asciiTheme="minorHAnsi" w:hAnsiTheme="minorHAnsi" w:cstheme="minorHAnsi"/>
      <w:color w:val="FFD520" w:themeColor="text2"/>
      <w:sz w:val="16"/>
      <w:szCs w:val="16"/>
      <w:lang w:val="en-AU" w:eastAsia="ja-JP"/>
    </w:rPr>
  </w:style>
  <w:style w:type="character" w:styleId="BookTitle">
    <w:name w:val="Book Title"/>
    <w:basedOn w:val="DefaultParagraphFont"/>
    <w:uiPriority w:val="97"/>
    <w:semiHidden/>
    <w:rsid w:val="00B42B69"/>
    <w:rPr>
      <w:rFonts w:asciiTheme="minorHAnsi" w:hAnsiTheme="minorHAnsi" w:cstheme="minorHAnsi"/>
      <w:b/>
      <w:bCs/>
      <w:smallCaps/>
      <w:spacing w:val="5"/>
    </w:rPr>
  </w:style>
  <w:style w:type="paragraph" w:styleId="Caption">
    <w:name w:val="caption"/>
    <w:next w:val="Normal"/>
    <w:uiPriority w:val="10"/>
    <w:qFormat/>
    <w:rsid w:val="004145CF"/>
    <w:pPr>
      <w:spacing w:after="200"/>
    </w:pPr>
    <w:rPr>
      <w:rFonts w:asciiTheme="minorHAnsi" w:hAnsiTheme="minorHAnsi" w:cstheme="minorHAnsi"/>
      <w:b/>
      <w:bCs/>
      <w:color w:val="000000" w:themeColor="text1"/>
      <w:sz w:val="18"/>
      <w:szCs w:val="18"/>
      <w:lang w:val="en-AU" w:eastAsia="ja-JP"/>
    </w:rPr>
  </w:style>
  <w:style w:type="paragraph" w:styleId="Closing">
    <w:name w:val="Closing"/>
    <w:link w:val="ClosingChar"/>
    <w:uiPriority w:val="97"/>
    <w:semiHidden/>
    <w:rsid w:val="00B42B69"/>
    <w:pPr>
      <w:ind w:left="4252"/>
    </w:pPr>
    <w:rPr>
      <w:rFonts w:asciiTheme="minorHAnsi" w:hAnsiTheme="minorHAnsi" w:cstheme="minorHAnsi"/>
      <w:color w:val="FFD520" w:themeColor="text2"/>
      <w:sz w:val="18"/>
      <w:szCs w:val="24"/>
      <w:lang w:val="en-AU" w:eastAsia="ja-JP"/>
    </w:rPr>
  </w:style>
  <w:style w:type="character" w:styleId="ClosingChar" w:customStyle="1">
    <w:name w:val="Closing Char"/>
    <w:basedOn w:val="DefaultParagraphFont"/>
    <w:link w:val="Closing"/>
    <w:uiPriority w:val="97"/>
    <w:semiHidden/>
    <w:rsid w:val="00B42B69"/>
    <w:rPr>
      <w:rFonts w:asciiTheme="minorHAnsi" w:hAnsiTheme="minorHAnsi" w:cstheme="minorHAnsi"/>
      <w:color w:val="FFD520" w:themeColor="text2"/>
      <w:sz w:val="18"/>
      <w:szCs w:val="24"/>
      <w:lang w:val="en-AU" w:eastAsia="ja-JP"/>
    </w:rPr>
  </w:style>
  <w:style w:type="table" w:styleId="ColorfulGrid">
    <w:name w:val="Colorful Grid"/>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FFDF1"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FCE4" w:themeFill="accent1" w:themeFillTint="66"/>
      </w:tcPr>
    </w:tblStylePr>
    <w:tblStylePr w:type="lastRow">
      <w:rPr>
        <w:b/>
        <w:bCs/>
        <w:color w:val="000000" w:themeColor="text1"/>
      </w:rPr>
      <w:tblPr/>
      <w:tcPr>
        <w:shd w:val="clear" w:color="auto" w:fill="FFFCE4" w:themeFill="accent1" w:themeFillTint="66"/>
      </w:tcPr>
    </w:tblStylePr>
    <w:tblStylePr w:type="firstCol">
      <w:rPr>
        <w:color w:val="FFFFFF" w:themeColor="background1"/>
      </w:rPr>
      <w:tblPr/>
      <w:tcPr>
        <w:shd w:val="clear" w:color="auto" w:fill="FFF14C" w:themeFill="accent1" w:themeFillShade="BF"/>
      </w:tcPr>
    </w:tblStylePr>
    <w:tblStylePr w:type="lastCol">
      <w:rPr>
        <w:color w:val="FFFFFF" w:themeColor="background1"/>
      </w:rPr>
      <w:tblPr/>
      <w:tcPr>
        <w:shd w:val="clear" w:color="auto" w:fill="FFF14C" w:themeFill="accent1" w:themeFillShade="BF"/>
      </w:tcPr>
    </w:tblStylePr>
    <w:tblStylePr w:type="band1Vert">
      <w:tblPr/>
      <w:tcPr>
        <w:shd w:val="clear" w:color="auto" w:fill="FFFCDD" w:themeFill="accent1" w:themeFillTint="7F"/>
      </w:tcPr>
    </w:tblStylePr>
    <w:tblStylePr w:type="band1Horz">
      <w:tblPr/>
      <w:tcPr>
        <w:shd w:val="clear" w:color="auto" w:fill="FFFCDD" w:themeFill="accent1" w:themeFillTint="7F"/>
      </w:tcPr>
    </w:tblStylePr>
  </w:style>
  <w:style w:type="table" w:styleId="ColorfulGrid-Accent2">
    <w:name w:val="Colorful Grid Accent 2"/>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FF9DE"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F3BD" w:themeFill="accent2" w:themeFillTint="66"/>
      </w:tcPr>
    </w:tblStylePr>
    <w:tblStylePr w:type="lastRow">
      <w:rPr>
        <w:b/>
        <w:bCs/>
        <w:color w:val="000000" w:themeColor="text1"/>
      </w:rPr>
      <w:tblPr/>
      <w:tcPr>
        <w:shd w:val="clear" w:color="auto" w:fill="FFF3BD" w:themeFill="accent2" w:themeFillTint="66"/>
      </w:tcPr>
    </w:tblStylePr>
    <w:tblStylePr w:type="firstCol">
      <w:rPr>
        <w:color w:val="FFFFFF" w:themeColor="background1"/>
      </w:rPr>
      <w:tblPr/>
      <w:tcPr>
        <w:shd w:val="clear" w:color="auto" w:fill="FFD304" w:themeFill="accent2" w:themeFillShade="BF"/>
      </w:tcPr>
    </w:tblStylePr>
    <w:tblStylePr w:type="lastCol">
      <w:rPr>
        <w:color w:val="FFFFFF" w:themeColor="background1"/>
      </w:rPr>
      <w:tblPr/>
      <w:tcPr>
        <w:shd w:val="clear" w:color="auto" w:fill="FFD304" w:themeFill="accent2" w:themeFillShade="BF"/>
      </w:tcPr>
    </w:tblStylePr>
    <w:tblStylePr w:type="band1Vert">
      <w:tblPr/>
      <w:tcPr>
        <w:shd w:val="clear" w:color="auto" w:fill="FFF0AD" w:themeFill="accent2" w:themeFillTint="7F"/>
      </w:tcPr>
    </w:tblStylePr>
    <w:tblStylePr w:type="band1Horz">
      <w:tblPr/>
      <w:tcPr>
        <w:shd w:val="clear" w:color="auto" w:fill="FFF0AD" w:themeFill="accent2" w:themeFillTint="7F"/>
      </w:tcPr>
    </w:tblStylePr>
  </w:style>
  <w:style w:type="table" w:styleId="ColorfulGrid-Accent3">
    <w:name w:val="Colorful Grid Accent 3"/>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EF1D1"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EE4A3" w:themeFill="accent3" w:themeFillTint="66"/>
      </w:tcPr>
    </w:tblStylePr>
    <w:tblStylePr w:type="lastRow">
      <w:rPr>
        <w:b/>
        <w:bCs/>
        <w:color w:val="000000" w:themeColor="text1"/>
      </w:rPr>
      <w:tblPr/>
      <w:tcPr>
        <w:shd w:val="clear" w:color="auto" w:fill="FEE4A3" w:themeFill="accent3" w:themeFillTint="66"/>
      </w:tcPr>
    </w:tblStylePr>
    <w:tblStylePr w:type="firstCol">
      <w:rPr>
        <w:color w:val="FFFFFF" w:themeColor="background1"/>
      </w:rPr>
      <w:tblPr/>
      <w:tcPr>
        <w:shd w:val="clear" w:color="auto" w:fill="D19601" w:themeFill="accent3" w:themeFillShade="BF"/>
      </w:tcPr>
    </w:tblStylePr>
    <w:tblStylePr w:type="lastCol">
      <w:rPr>
        <w:color w:val="FFFFFF" w:themeColor="background1"/>
      </w:rPr>
      <w:tblPr/>
      <w:tcPr>
        <w:shd w:val="clear" w:color="auto" w:fill="D19601" w:themeFill="accent3" w:themeFillShade="BF"/>
      </w:tcPr>
    </w:tblStylePr>
    <w:tblStylePr w:type="band1Vert">
      <w:tblPr/>
      <w:tcPr>
        <w:shd w:val="clear" w:color="auto" w:fill="FEDE8D" w:themeFill="accent3" w:themeFillTint="7F"/>
      </w:tcPr>
    </w:tblStylePr>
    <w:tblStylePr w:type="band1Horz">
      <w:tblPr/>
      <w:tcPr>
        <w:shd w:val="clear" w:color="auto" w:fill="FEDE8D" w:themeFill="accent3" w:themeFillTint="7F"/>
      </w:tcPr>
    </w:tblStylePr>
  </w:style>
  <w:style w:type="table" w:styleId="ColorfulGrid-Accent4">
    <w:name w:val="Colorful Grid Accent 4"/>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BE3D3"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8C7A7" w:themeFill="accent4" w:themeFillTint="66"/>
      </w:tcPr>
    </w:tblStylePr>
    <w:tblStylePr w:type="lastRow">
      <w:rPr>
        <w:b/>
        <w:bCs/>
        <w:color w:val="000000" w:themeColor="text1"/>
      </w:rPr>
      <w:tblPr/>
      <w:tcPr>
        <w:shd w:val="clear" w:color="auto" w:fill="F8C7A7" w:themeFill="accent4" w:themeFillTint="66"/>
      </w:tcPr>
    </w:tblStylePr>
    <w:tblStylePr w:type="firstCol">
      <w:rPr>
        <w:color w:val="FFFFFF" w:themeColor="background1"/>
      </w:rPr>
      <w:tblPr/>
      <w:tcPr>
        <w:shd w:val="clear" w:color="auto" w:fill="BE540F" w:themeFill="accent4" w:themeFillShade="BF"/>
      </w:tcPr>
    </w:tblStylePr>
    <w:tblStylePr w:type="lastCol">
      <w:rPr>
        <w:color w:val="FFFFFF" w:themeColor="background1"/>
      </w:rPr>
      <w:tblPr/>
      <w:tcPr>
        <w:shd w:val="clear" w:color="auto" w:fill="BE540F" w:themeFill="accent4" w:themeFillShade="BF"/>
      </w:tcPr>
    </w:tblStylePr>
    <w:tblStylePr w:type="band1Vert">
      <w:tblPr/>
      <w:tcPr>
        <w:shd w:val="clear" w:color="auto" w:fill="F6B992" w:themeFill="accent4" w:themeFillTint="7F"/>
      </w:tcPr>
    </w:tblStylePr>
    <w:tblStylePr w:type="band1Horz">
      <w:tblPr/>
      <w:tcPr>
        <w:shd w:val="clear" w:color="auto" w:fill="F6B992" w:themeFill="accent4" w:themeFillTint="7F"/>
      </w:tcPr>
    </w:tblStylePr>
  </w:style>
  <w:style w:type="table" w:styleId="ColorfulGrid-Accent5">
    <w:name w:val="Colorful Grid Accent 5"/>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8D8D2"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1B2A6" w:themeFill="accent5" w:themeFillTint="66"/>
      </w:tcPr>
    </w:tblStylePr>
    <w:tblStylePr w:type="lastRow">
      <w:rPr>
        <w:b/>
        <w:bCs/>
        <w:color w:val="000000" w:themeColor="text1"/>
      </w:rPr>
      <w:tblPr/>
      <w:tcPr>
        <w:shd w:val="clear" w:color="auto" w:fill="F1B2A6" w:themeFill="accent5" w:themeFillTint="66"/>
      </w:tcPr>
    </w:tblStylePr>
    <w:tblStylePr w:type="firstCol">
      <w:rPr>
        <w:color w:val="FFFFFF" w:themeColor="background1"/>
      </w:rPr>
      <w:tblPr/>
      <w:tcPr>
        <w:shd w:val="clear" w:color="auto" w:fill="A72F19" w:themeFill="accent5" w:themeFillShade="BF"/>
      </w:tcPr>
    </w:tblStylePr>
    <w:tblStylePr w:type="lastCol">
      <w:rPr>
        <w:color w:val="FFFFFF" w:themeColor="background1"/>
      </w:rPr>
      <w:tblPr/>
      <w:tcPr>
        <w:shd w:val="clear" w:color="auto" w:fill="A72F19" w:themeFill="accent5" w:themeFillShade="BF"/>
      </w:tcPr>
    </w:tblStylePr>
    <w:tblStylePr w:type="band1Vert">
      <w:tblPr/>
      <w:tcPr>
        <w:shd w:val="clear" w:color="auto" w:fill="EE9F91" w:themeFill="accent5" w:themeFillTint="7F"/>
      </w:tcPr>
    </w:tblStylePr>
    <w:tblStylePr w:type="band1Horz">
      <w:tblPr/>
      <w:tcPr>
        <w:shd w:val="clear" w:color="auto" w:fill="EE9F91" w:themeFill="accent5" w:themeFillTint="7F"/>
      </w:tcPr>
    </w:tblStylePr>
  </w:style>
  <w:style w:type="table" w:styleId="ColorfulGrid-Accent6">
    <w:name w:val="Colorful Grid Accent 6"/>
    <w:basedOn w:val="TableNormal"/>
    <w:uiPriority w:val="98"/>
    <w:rsid w:val="00B42B69"/>
    <w:rPr>
      <w:color w:val="000000" w:themeColor="text1"/>
    </w:rPr>
    <w:tblPr>
      <w:tblStyleRowBandSize w:val="1"/>
      <w:tblStyleColBandSize w:val="1"/>
      <w:tblBorders>
        <w:insideH w:val="single" w:color="FFFFFF" w:themeColor="background1" w:sz="4" w:space="0"/>
      </w:tblBorders>
    </w:tblPr>
    <w:tcPr>
      <w:shd w:val="clear" w:color="auto" w:fill="F6CBCD"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E989B" w:themeFill="accent6" w:themeFillTint="66"/>
      </w:tcPr>
    </w:tblStylePr>
    <w:tblStylePr w:type="lastRow">
      <w:rPr>
        <w:b/>
        <w:bCs/>
        <w:color w:val="000000" w:themeColor="text1"/>
      </w:rPr>
      <w:tblPr/>
      <w:tcPr>
        <w:shd w:val="clear" w:color="auto" w:fill="EE989B" w:themeFill="accent6" w:themeFillTint="66"/>
      </w:tcPr>
    </w:tblStylePr>
    <w:tblStylePr w:type="firstCol">
      <w:rPr>
        <w:color w:val="FFFFFF" w:themeColor="background1"/>
      </w:rPr>
      <w:tblPr/>
      <w:tcPr>
        <w:shd w:val="clear" w:color="auto" w:fill="89161A" w:themeFill="accent6" w:themeFillShade="BF"/>
      </w:tcPr>
    </w:tblStylePr>
    <w:tblStylePr w:type="lastCol">
      <w:rPr>
        <w:color w:val="FFFFFF" w:themeColor="background1"/>
      </w:rPr>
      <w:tblPr/>
      <w:tcPr>
        <w:shd w:val="clear" w:color="auto" w:fill="89161A" w:themeFill="accent6" w:themeFillShade="BF"/>
      </w:tcPr>
    </w:tblStylePr>
    <w:tblStylePr w:type="band1Vert">
      <w:tblPr/>
      <w:tcPr>
        <w:shd w:val="clear" w:color="auto" w:fill="EA8083" w:themeFill="accent6" w:themeFillTint="7F"/>
      </w:tcPr>
    </w:tblStylePr>
    <w:tblStylePr w:type="band1Horz">
      <w:tblPr/>
      <w:tcPr>
        <w:shd w:val="clear" w:color="auto" w:fill="EA8083" w:themeFill="accent6" w:themeFillTint="7F"/>
      </w:tcPr>
    </w:tblStylePr>
  </w:style>
  <w:style w:type="table" w:styleId="ColorfulList">
    <w:name w:val="Colorful List"/>
    <w:basedOn w:val="TableNormal"/>
    <w:uiPriority w:val="98"/>
    <w:semiHidden/>
    <w:rsid w:val="00B42B69"/>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FFD615" w:themeFill="accent2" w:themeFillShade="CC"/>
      </w:tcPr>
    </w:tblStylePr>
    <w:tblStylePr w:type="lastRow">
      <w:rPr>
        <w:b/>
        <w:bCs/>
        <w:color w:val="FFD61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42B69"/>
    <w:rPr>
      <w:color w:val="000000" w:themeColor="text1"/>
    </w:rPr>
    <w:tblPr>
      <w:tblStyleRowBandSize w:val="1"/>
      <w:tblStyleColBandSize w:val="1"/>
    </w:tblPr>
    <w:tcPr>
      <w:shd w:val="clear" w:color="auto" w:fill="FFFEF8"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FFD615" w:themeFill="accent2" w:themeFillShade="CC"/>
      </w:tcPr>
    </w:tblStylePr>
    <w:tblStylePr w:type="lastRow">
      <w:rPr>
        <w:b/>
        <w:bCs/>
        <w:color w:val="FFD61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EE" w:themeFill="accent1" w:themeFillTint="3F"/>
      </w:tcPr>
    </w:tblStylePr>
    <w:tblStylePr w:type="band1Horz">
      <w:tblPr/>
      <w:tcPr>
        <w:shd w:val="clear" w:color="auto" w:fill="FFFDF1" w:themeFill="accent1" w:themeFillTint="33"/>
      </w:tcPr>
    </w:tblStylePr>
  </w:style>
  <w:style w:type="table" w:styleId="ColorfulList-Accent2">
    <w:name w:val="Colorful List Accent 2"/>
    <w:basedOn w:val="TableNormal"/>
    <w:uiPriority w:val="98"/>
    <w:semiHidden/>
    <w:rsid w:val="00B42B69"/>
    <w:rPr>
      <w:color w:val="000000" w:themeColor="text1"/>
    </w:rPr>
    <w:tblPr>
      <w:tblStyleRowBandSize w:val="1"/>
      <w:tblStyleColBandSize w:val="1"/>
    </w:tblPr>
    <w:tcPr>
      <w:shd w:val="clear" w:color="auto" w:fill="FFFCEE"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FFD615" w:themeFill="accent2" w:themeFillShade="CC"/>
      </w:tcPr>
    </w:tblStylePr>
    <w:tblStylePr w:type="lastRow">
      <w:rPr>
        <w:b/>
        <w:bCs/>
        <w:color w:val="FFD61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D6" w:themeFill="accent2" w:themeFillTint="3F"/>
      </w:tcPr>
    </w:tblStylePr>
    <w:tblStylePr w:type="band1Horz">
      <w:tblPr/>
      <w:tcPr>
        <w:shd w:val="clear" w:color="auto" w:fill="FFF9DE" w:themeFill="accent2" w:themeFillTint="33"/>
      </w:tcPr>
    </w:tblStylePr>
  </w:style>
  <w:style w:type="table" w:styleId="ColorfulList-Accent3">
    <w:name w:val="Colorful List Accent 3"/>
    <w:basedOn w:val="TableNormal"/>
    <w:uiPriority w:val="98"/>
    <w:semiHidden/>
    <w:rsid w:val="00B42B69"/>
    <w:rPr>
      <w:color w:val="000000" w:themeColor="text1"/>
    </w:rPr>
    <w:tblPr>
      <w:tblStyleRowBandSize w:val="1"/>
      <w:tblStyleColBandSize w:val="1"/>
    </w:tblPr>
    <w:tcPr>
      <w:shd w:val="clear" w:color="auto" w:fill="FFF8E8"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CC5A10" w:themeFill="accent4" w:themeFillShade="CC"/>
      </w:tcPr>
    </w:tblStylePr>
    <w:tblStylePr w:type="lastRow">
      <w:rPr>
        <w:b/>
        <w:bCs/>
        <w:color w:val="CC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C6" w:themeFill="accent3" w:themeFillTint="3F"/>
      </w:tcPr>
    </w:tblStylePr>
    <w:tblStylePr w:type="band1Horz">
      <w:tblPr/>
      <w:tcPr>
        <w:shd w:val="clear" w:color="auto" w:fill="FEF1D1" w:themeFill="accent3" w:themeFillTint="33"/>
      </w:tcPr>
    </w:tblStylePr>
  </w:style>
  <w:style w:type="table" w:styleId="ColorfulList-Accent4">
    <w:name w:val="Colorful List Accent 4"/>
    <w:basedOn w:val="TableNormal"/>
    <w:uiPriority w:val="98"/>
    <w:semiHidden/>
    <w:rsid w:val="00B42B69"/>
    <w:rPr>
      <w:color w:val="000000" w:themeColor="text1"/>
    </w:rPr>
    <w:tblPr>
      <w:tblStyleRowBandSize w:val="1"/>
      <w:tblStyleColBandSize w:val="1"/>
    </w:tblPr>
    <w:tcPr>
      <w:shd w:val="clear" w:color="auto" w:fill="FDF1E9"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DFA001" w:themeFill="accent3" w:themeFillShade="CC"/>
      </w:tcPr>
    </w:tblStylePr>
    <w:tblStylePr w:type="lastRow">
      <w:rPr>
        <w:b/>
        <w:bCs/>
        <w:color w:val="DFA00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3" w:themeFill="accent4" w:themeFillTint="33"/>
      </w:tcPr>
    </w:tblStylePr>
  </w:style>
  <w:style w:type="table" w:styleId="ColorfulList-Accent5">
    <w:name w:val="Colorful List Accent 5"/>
    <w:basedOn w:val="TableNormal"/>
    <w:uiPriority w:val="98"/>
    <w:semiHidden/>
    <w:rsid w:val="00B42B69"/>
    <w:rPr>
      <w:color w:val="000000" w:themeColor="text1"/>
    </w:rPr>
    <w:tblPr>
      <w:tblStyleRowBandSize w:val="1"/>
      <w:tblStyleColBandSize w:val="1"/>
    </w:tblPr>
    <w:tcPr>
      <w:shd w:val="clear" w:color="auto" w:fill="FBECE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93181B" w:themeFill="accent6" w:themeFillShade="CC"/>
      </w:tcPr>
    </w:tblStylePr>
    <w:tblStylePr w:type="lastRow">
      <w:rPr>
        <w:b/>
        <w:bCs/>
        <w:color w:val="93181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FC8" w:themeFill="accent5" w:themeFillTint="3F"/>
      </w:tcPr>
    </w:tblStylePr>
    <w:tblStylePr w:type="band1Horz">
      <w:tblPr/>
      <w:tcPr>
        <w:shd w:val="clear" w:color="auto" w:fill="F8D8D2" w:themeFill="accent5" w:themeFillTint="33"/>
      </w:tcPr>
    </w:tblStylePr>
  </w:style>
  <w:style w:type="table" w:styleId="ColorfulList-Accent6">
    <w:name w:val="Colorful List Accent 6"/>
    <w:basedOn w:val="TableNormal"/>
    <w:uiPriority w:val="98"/>
    <w:semiHidden/>
    <w:rsid w:val="00B42B69"/>
    <w:rPr>
      <w:color w:val="000000" w:themeColor="text1"/>
    </w:rPr>
    <w:tblPr>
      <w:tblStyleRowBandSize w:val="1"/>
      <w:tblStyleColBandSize w:val="1"/>
    </w:tblPr>
    <w:tcPr>
      <w:shd w:val="clear" w:color="auto" w:fill="FBE5E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color="FFFFFF" w:themeColor="background1" w:sz="12" w:space="0"/>
        </w:tcBorders>
        <w:shd w:val="clear" w:color="auto" w:fill="B2321B" w:themeFill="accent5" w:themeFillShade="CC"/>
      </w:tcPr>
    </w:tblStylePr>
    <w:tblStylePr w:type="lastRow">
      <w:rPr>
        <w:b/>
        <w:bCs/>
        <w:color w:val="B2321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1" w:themeFill="accent6" w:themeFillTint="3F"/>
      </w:tcPr>
    </w:tblStylePr>
    <w:tblStylePr w:type="band1Horz">
      <w:tblPr/>
      <w:tcPr>
        <w:shd w:val="clear" w:color="auto" w:fill="F6CBCD" w:themeFill="accent6" w:themeFillTint="33"/>
      </w:tcPr>
    </w:tblStylePr>
  </w:style>
  <w:style w:type="table" w:styleId="ColorfulShading">
    <w:name w:val="Colorful Shading"/>
    <w:basedOn w:val="TableNormal"/>
    <w:uiPriority w:val="98"/>
    <w:semiHidden/>
    <w:rsid w:val="00B42B69"/>
    <w:rPr>
      <w:color w:val="000000" w:themeColor="text1"/>
    </w:rPr>
    <w:tblPr>
      <w:tblStyleRowBandSize w:val="1"/>
      <w:tblStyleColBandSize w:val="1"/>
      <w:tblBorders>
        <w:top w:val="single" w:color="FFE35B"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E35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42B69"/>
    <w:rPr>
      <w:color w:val="000000" w:themeColor="text1"/>
    </w:rPr>
    <w:tblPr>
      <w:tblStyleRowBandSize w:val="1"/>
      <w:tblStyleColBandSize w:val="1"/>
      <w:tblBorders>
        <w:top w:val="single" w:color="FFE35B" w:themeColor="accent2" w:sz="24" w:space="0"/>
        <w:left w:val="single" w:color="FFFABC" w:themeColor="accent1" w:sz="4" w:space="0"/>
        <w:bottom w:val="single" w:color="FFFABC" w:themeColor="accent1" w:sz="4" w:space="0"/>
        <w:right w:val="single" w:color="FFFABC" w:themeColor="accent1" w:sz="4" w:space="0"/>
        <w:insideH w:val="single" w:color="FFFFFF" w:themeColor="background1" w:sz="4" w:space="0"/>
        <w:insideV w:val="single" w:color="FFFFFF" w:themeColor="background1" w:sz="4" w:space="0"/>
      </w:tblBorders>
    </w:tblPr>
    <w:tcPr>
      <w:shd w:val="clear" w:color="auto" w:fill="FFFEF8"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E35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FFEB0A" w:themeFill="accent1" w:themeFillShade="99"/>
      </w:tcPr>
    </w:tblStylePr>
    <w:tblStylePr w:type="firstCol">
      <w:rPr>
        <w:color w:val="FFFFFF" w:themeColor="background1"/>
      </w:rPr>
      <w:tblPr/>
      <w:tcPr>
        <w:tcBorders>
          <w:top w:val="nil"/>
          <w:left w:val="nil"/>
          <w:bottom w:val="nil"/>
          <w:right w:val="nil"/>
          <w:insideH w:val="single" w:color="FFEB0A" w:themeColor="accent1" w:themeShade="99" w:sz="4" w:space="0"/>
          <w:insideV w:val="nil"/>
        </w:tcBorders>
        <w:shd w:val="clear" w:color="auto" w:fill="FFEB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FFEB0A" w:themeFill="accent1" w:themeFillShade="99"/>
      </w:tcPr>
    </w:tblStylePr>
    <w:tblStylePr w:type="band1Vert">
      <w:tblPr/>
      <w:tcPr>
        <w:shd w:val="clear" w:color="auto" w:fill="FFFCE4" w:themeFill="accent1" w:themeFillTint="66"/>
      </w:tcPr>
    </w:tblStylePr>
    <w:tblStylePr w:type="band1Horz">
      <w:tblPr/>
      <w:tcPr>
        <w:shd w:val="clear" w:color="auto" w:fill="FFFC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42B69"/>
    <w:rPr>
      <w:color w:val="000000" w:themeColor="text1"/>
    </w:rPr>
    <w:tblPr>
      <w:tblStyleRowBandSize w:val="1"/>
      <w:tblStyleColBandSize w:val="1"/>
      <w:tblBorders>
        <w:top w:val="single" w:color="FFE35B" w:themeColor="accent2" w:sz="24" w:space="0"/>
        <w:left w:val="single" w:color="FFE35B" w:themeColor="accent2" w:sz="4" w:space="0"/>
        <w:bottom w:val="single" w:color="FFE35B" w:themeColor="accent2" w:sz="4" w:space="0"/>
        <w:right w:val="single" w:color="FFE35B" w:themeColor="accent2" w:sz="4" w:space="0"/>
        <w:insideH w:val="single" w:color="FFFFFF" w:themeColor="background1" w:sz="4" w:space="0"/>
        <w:insideV w:val="single" w:color="FFFFFF" w:themeColor="background1" w:sz="4" w:space="0"/>
      </w:tblBorders>
    </w:tblPr>
    <w:tcPr>
      <w:shd w:val="clear" w:color="auto" w:fill="FFFCEE"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E35B"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FAB00" w:themeFill="accent2" w:themeFillShade="99"/>
      </w:tcPr>
    </w:tblStylePr>
    <w:tblStylePr w:type="firstCol">
      <w:rPr>
        <w:color w:val="FFFFFF" w:themeColor="background1"/>
      </w:rPr>
      <w:tblPr/>
      <w:tcPr>
        <w:tcBorders>
          <w:top w:val="nil"/>
          <w:left w:val="nil"/>
          <w:bottom w:val="nil"/>
          <w:right w:val="nil"/>
          <w:insideH w:val="single" w:color="CFAB00" w:themeColor="accent2" w:themeShade="99" w:sz="4" w:space="0"/>
          <w:insideV w:val="nil"/>
        </w:tcBorders>
        <w:shd w:val="clear" w:color="auto" w:fill="CFAB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FAB00" w:themeFill="accent2" w:themeFillShade="99"/>
      </w:tcPr>
    </w:tblStylePr>
    <w:tblStylePr w:type="band1Vert">
      <w:tblPr/>
      <w:tcPr>
        <w:shd w:val="clear" w:color="auto" w:fill="FFF3BD" w:themeFill="accent2" w:themeFillTint="66"/>
      </w:tcPr>
    </w:tblStylePr>
    <w:tblStylePr w:type="band1Horz">
      <w:tblPr/>
      <w:tcPr>
        <w:shd w:val="clear" w:color="auto" w:fill="FFF0A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42B69"/>
    <w:rPr>
      <w:color w:val="000000" w:themeColor="text1"/>
    </w:rPr>
    <w:tblPr>
      <w:tblStyleRowBandSize w:val="1"/>
      <w:tblStyleColBandSize w:val="1"/>
      <w:tblBorders>
        <w:top w:val="single" w:color="EE7525" w:themeColor="accent4" w:sz="24" w:space="0"/>
        <w:left w:val="single" w:color="FEBE1B" w:themeColor="accent3" w:sz="4" w:space="0"/>
        <w:bottom w:val="single" w:color="FEBE1B" w:themeColor="accent3" w:sz="4" w:space="0"/>
        <w:right w:val="single" w:color="FEBE1B" w:themeColor="accent3" w:sz="4" w:space="0"/>
        <w:insideH w:val="single" w:color="FFFFFF" w:themeColor="background1" w:sz="4" w:space="0"/>
        <w:insideV w:val="single" w:color="FFFFFF" w:themeColor="background1" w:sz="4" w:space="0"/>
      </w:tblBorders>
    </w:tblPr>
    <w:tcPr>
      <w:shd w:val="clear" w:color="auto" w:fill="FFF8E8"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EE752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77800" w:themeFill="accent3" w:themeFillShade="99"/>
      </w:tcPr>
    </w:tblStylePr>
    <w:tblStylePr w:type="firstCol">
      <w:rPr>
        <w:color w:val="FFFFFF" w:themeColor="background1"/>
      </w:rPr>
      <w:tblPr/>
      <w:tcPr>
        <w:tcBorders>
          <w:top w:val="nil"/>
          <w:left w:val="nil"/>
          <w:bottom w:val="nil"/>
          <w:right w:val="nil"/>
          <w:insideH w:val="single" w:color="A77800" w:themeColor="accent3" w:themeShade="99" w:sz="4" w:space="0"/>
          <w:insideV w:val="nil"/>
        </w:tcBorders>
        <w:shd w:val="clear" w:color="auto" w:fill="A77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77800" w:themeFill="accent3" w:themeFillShade="99"/>
      </w:tcPr>
    </w:tblStylePr>
    <w:tblStylePr w:type="band1Vert">
      <w:tblPr/>
      <w:tcPr>
        <w:shd w:val="clear" w:color="auto" w:fill="FEE4A3" w:themeFill="accent3" w:themeFillTint="66"/>
      </w:tcPr>
    </w:tblStylePr>
    <w:tblStylePr w:type="band1Horz">
      <w:tblPr/>
      <w:tcPr>
        <w:shd w:val="clear" w:color="auto" w:fill="FEDE8D" w:themeFill="accent3" w:themeFillTint="7F"/>
      </w:tcPr>
    </w:tblStylePr>
  </w:style>
  <w:style w:type="table" w:styleId="ColorfulShading-Accent4">
    <w:name w:val="Colorful Shading Accent 4"/>
    <w:basedOn w:val="TableNormal"/>
    <w:uiPriority w:val="98"/>
    <w:semiHidden/>
    <w:rsid w:val="00B42B69"/>
    <w:rPr>
      <w:color w:val="000000" w:themeColor="text1"/>
    </w:rPr>
    <w:tblPr>
      <w:tblStyleRowBandSize w:val="1"/>
      <w:tblStyleColBandSize w:val="1"/>
      <w:tblBorders>
        <w:top w:val="single" w:color="FEBE1B" w:themeColor="accent3" w:sz="24" w:space="0"/>
        <w:left w:val="single" w:color="EE7525" w:themeColor="accent4" w:sz="4" w:space="0"/>
        <w:bottom w:val="single" w:color="EE7525" w:themeColor="accent4" w:sz="4" w:space="0"/>
        <w:right w:val="single" w:color="EE7525" w:themeColor="accent4" w:sz="4" w:space="0"/>
        <w:insideH w:val="single" w:color="FFFFFF" w:themeColor="background1" w:sz="4" w:space="0"/>
        <w:insideV w:val="single" w:color="FFFFFF" w:themeColor="background1" w:sz="4" w:space="0"/>
      </w:tblBorders>
    </w:tblPr>
    <w:tcPr>
      <w:shd w:val="clear" w:color="auto" w:fill="FDF1E9"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EBE1B"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430C" w:themeFill="accent4" w:themeFillShade="99"/>
      </w:tcPr>
    </w:tblStylePr>
    <w:tblStylePr w:type="firstCol">
      <w:rPr>
        <w:color w:val="FFFFFF" w:themeColor="background1"/>
      </w:rPr>
      <w:tblPr/>
      <w:tcPr>
        <w:tcBorders>
          <w:top w:val="nil"/>
          <w:left w:val="nil"/>
          <w:bottom w:val="nil"/>
          <w:right w:val="nil"/>
          <w:insideH w:val="single" w:color="99430C" w:themeColor="accent4" w:themeShade="99" w:sz="4" w:space="0"/>
          <w:insideV w:val="nil"/>
        </w:tcBorders>
        <w:shd w:val="clear" w:color="auto" w:fill="99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430C" w:themeFill="accent4" w:themeFillShade="99"/>
      </w:tcPr>
    </w:tblStylePr>
    <w:tblStylePr w:type="band1Vert">
      <w:tblPr/>
      <w:tcPr>
        <w:shd w:val="clear" w:color="auto" w:fill="F8C7A7" w:themeFill="accent4" w:themeFillTint="66"/>
      </w:tcPr>
    </w:tblStylePr>
    <w:tblStylePr w:type="band1Horz">
      <w:tblPr/>
      <w:tcPr>
        <w:shd w:val="clear" w:color="auto" w:fill="F6B99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42B69"/>
    <w:rPr>
      <w:color w:val="000000" w:themeColor="text1"/>
    </w:rPr>
    <w:tblPr>
      <w:tblStyleRowBandSize w:val="1"/>
      <w:tblStyleColBandSize w:val="1"/>
      <w:tblBorders>
        <w:top w:val="single" w:color="B81E23" w:themeColor="accent6" w:sz="24" w:space="0"/>
        <w:left w:val="single" w:color="DE4123" w:themeColor="accent5" w:sz="4" w:space="0"/>
        <w:bottom w:val="single" w:color="DE4123" w:themeColor="accent5" w:sz="4" w:space="0"/>
        <w:right w:val="single" w:color="DE4123" w:themeColor="accent5" w:sz="4" w:space="0"/>
        <w:insideH w:val="single" w:color="FFFFFF" w:themeColor="background1" w:sz="4" w:space="0"/>
        <w:insideV w:val="single" w:color="FFFFFF" w:themeColor="background1" w:sz="4" w:space="0"/>
      </w:tblBorders>
    </w:tblPr>
    <w:tcPr>
      <w:shd w:val="clear" w:color="auto" w:fill="FBECE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B81E2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2514" w:themeFill="accent5" w:themeFillShade="99"/>
      </w:tcPr>
    </w:tblStylePr>
    <w:tblStylePr w:type="firstCol">
      <w:rPr>
        <w:color w:val="FFFFFF" w:themeColor="background1"/>
      </w:rPr>
      <w:tblPr/>
      <w:tcPr>
        <w:tcBorders>
          <w:top w:val="nil"/>
          <w:left w:val="nil"/>
          <w:bottom w:val="nil"/>
          <w:right w:val="nil"/>
          <w:insideH w:val="single" w:color="852514" w:themeColor="accent5" w:themeShade="99" w:sz="4" w:space="0"/>
          <w:insideV w:val="nil"/>
        </w:tcBorders>
        <w:shd w:val="clear" w:color="auto" w:fill="85251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2514" w:themeFill="accent5" w:themeFillShade="99"/>
      </w:tcPr>
    </w:tblStylePr>
    <w:tblStylePr w:type="band1Vert">
      <w:tblPr/>
      <w:tcPr>
        <w:shd w:val="clear" w:color="auto" w:fill="F1B2A6" w:themeFill="accent5" w:themeFillTint="66"/>
      </w:tcPr>
    </w:tblStylePr>
    <w:tblStylePr w:type="band1Horz">
      <w:tblPr/>
      <w:tcPr>
        <w:shd w:val="clear" w:color="auto" w:fill="EE9F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42B69"/>
    <w:rPr>
      <w:color w:val="000000" w:themeColor="text1"/>
    </w:rPr>
    <w:tblPr>
      <w:tblStyleRowBandSize w:val="1"/>
      <w:tblStyleColBandSize w:val="1"/>
      <w:tblBorders>
        <w:top w:val="single" w:color="DE4123" w:themeColor="accent5" w:sz="24" w:space="0"/>
        <w:left w:val="single" w:color="B81E23" w:themeColor="accent6" w:sz="4" w:space="0"/>
        <w:bottom w:val="single" w:color="B81E23" w:themeColor="accent6" w:sz="4" w:space="0"/>
        <w:right w:val="single" w:color="B81E23" w:themeColor="accent6" w:sz="4" w:space="0"/>
        <w:insideH w:val="single" w:color="FFFFFF" w:themeColor="background1" w:sz="4" w:space="0"/>
        <w:insideV w:val="single" w:color="FFFFFF" w:themeColor="background1" w:sz="4" w:space="0"/>
      </w:tblBorders>
    </w:tblPr>
    <w:tcPr>
      <w:shd w:val="clear" w:color="auto" w:fill="FBE5E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DE412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E1214" w:themeFill="accent6" w:themeFillShade="99"/>
      </w:tcPr>
    </w:tblStylePr>
    <w:tblStylePr w:type="firstCol">
      <w:rPr>
        <w:color w:val="FFFFFF" w:themeColor="background1"/>
      </w:rPr>
      <w:tblPr/>
      <w:tcPr>
        <w:tcBorders>
          <w:top w:val="nil"/>
          <w:left w:val="nil"/>
          <w:bottom w:val="nil"/>
          <w:right w:val="nil"/>
          <w:insideH w:val="single" w:color="6E1214" w:themeColor="accent6" w:themeShade="99" w:sz="4" w:space="0"/>
          <w:insideV w:val="nil"/>
        </w:tcBorders>
        <w:shd w:val="clear" w:color="auto" w:fill="6E12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E1214" w:themeFill="accent6" w:themeFillShade="99"/>
      </w:tcPr>
    </w:tblStylePr>
    <w:tblStylePr w:type="band1Vert">
      <w:tblPr/>
      <w:tcPr>
        <w:shd w:val="clear" w:color="auto" w:fill="EE989B" w:themeFill="accent6" w:themeFillTint="66"/>
      </w:tcPr>
    </w:tblStylePr>
    <w:tblStylePr w:type="band1Horz">
      <w:tblPr/>
      <w:tcPr>
        <w:shd w:val="clear" w:color="auto" w:fill="EA80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B42B69"/>
    <w:rPr>
      <w:rFonts w:asciiTheme="minorHAnsi" w:hAnsiTheme="minorHAnsi" w:cstheme="minorHAnsi"/>
      <w:sz w:val="16"/>
      <w:szCs w:val="16"/>
    </w:rPr>
  </w:style>
  <w:style w:type="paragraph" w:styleId="CommentText">
    <w:name w:val="annotation text"/>
    <w:link w:val="CommentTextChar"/>
    <w:uiPriority w:val="97"/>
    <w:semiHidden/>
    <w:rsid w:val="000D44A0"/>
    <w:rPr>
      <w:rFonts w:asciiTheme="minorHAnsi" w:hAnsiTheme="minorHAnsi" w:cstheme="minorHAnsi"/>
      <w:color w:val="000000" w:themeColor="text1"/>
      <w:sz w:val="18"/>
      <w:lang w:val="en-AU" w:eastAsia="ja-JP"/>
    </w:rPr>
  </w:style>
  <w:style w:type="character" w:styleId="CommentTextChar" w:customStyle="1">
    <w:name w:val="Comment Text Char"/>
    <w:basedOn w:val="DefaultParagraphFont"/>
    <w:link w:val="CommentText"/>
    <w:uiPriority w:val="97"/>
    <w:semiHidden/>
    <w:rsid w:val="000D44A0"/>
    <w:rPr>
      <w:rFonts w:asciiTheme="minorHAnsi" w:hAnsiTheme="minorHAnsi" w:cstheme="minorHAnsi"/>
      <w:color w:val="000000" w:themeColor="text1"/>
      <w:sz w:val="18"/>
      <w:lang w:val="en-AU" w:eastAsia="ja-JP"/>
    </w:rPr>
  </w:style>
  <w:style w:type="paragraph" w:styleId="CommentSubject">
    <w:name w:val="annotation subject"/>
    <w:next w:val="CommentText"/>
    <w:link w:val="CommentSubjectChar"/>
    <w:uiPriority w:val="97"/>
    <w:semiHidden/>
    <w:rsid w:val="000D44A0"/>
    <w:rPr>
      <w:rFonts w:asciiTheme="minorHAnsi" w:hAnsiTheme="minorHAnsi" w:cstheme="minorHAnsi"/>
      <w:b/>
      <w:bCs/>
      <w:color w:val="000000" w:themeColor="text1"/>
      <w:sz w:val="18"/>
      <w:lang w:val="en-AU" w:eastAsia="ja-JP"/>
    </w:rPr>
  </w:style>
  <w:style w:type="character" w:styleId="CommentSubjectChar" w:customStyle="1">
    <w:name w:val="Comment Subject Char"/>
    <w:basedOn w:val="CommentTextChar"/>
    <w:link w:val="CommentSubject"/>
    <w:uiPriority w:val="97"/>
    <w:semiHidden/>
    <w:rsid w:val="000D44A0"/>
    <w:rPr>
      <w:rFonts w:asciiTheme="minorHAnsi" w:hAnsiTheme="minorHAnsi" w:cstheme="minorHAnsi"/>
      <w:b/>
      <w:bCs/>
      <w:color w:val="000000" w:themeColor="text1"/>
      <w:sz w:val="18"/>
      <w:lang w:val="en-AU" w:eastAsia="ja-JP"/>
    </w:rPr>
  </w:style>
  <w:style w:type="table" w:styleId="DarkList">
    <w:name w:val="Dark List"/>
    <w:basedOn w:val="TableNormal"/>
    <w:uiPriority w:val="98"/>
    <w:semiHidden/>
    <w:rsid w:val="00B42B69"/>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42B69"/>
    <w:rPr>
      <w:color w:val="FFFFFF" w:themeColor="background1"/>
    </w:rPr>
    <w:tblPr>
      <w:tblStyleRowBandSize w:val="1"/>
      <w:tblStyleColBandSize w:val="1"/>
    </w:tblPr>
    <w:tcPr>
      <w:shd w:val="clear" w:color="auto" w:fill="FFFABC"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DCCB0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FFF14C"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FFF14C" w:themeFill="accent1" w:themeFillShade="BF"/>
      </w:tcPr>
    </w:tblStylePr>
    <w:tblStylePr w:type="band1Vert">
      <w:tblPr/>
      <w:tcPr>
        <w:tcBorders>
          <w:top w:val="nil"/>
          <w:left w:val="nil"/>
          <w:bottom w:val="nil"/>
          <w:right w:val="nil"/>
          <w:insideH w:val="nil"/>
          <w:insideV w:val="nil"/>
        </w:tcBorders>
        <w:shd w:val="clear" w:color="auto" w:fill="FFF14C" w:themeFill="accent1" w:themeFillShade="BF"/>
      </w:tcPr>
    </w:tblStylePr>
    <w:tblStylePr w:type="band1Horz">
      <w:tblPr/>
      <w:tcPr>
        <w:tcBorders>
          <w:top w:val="nil"/>
          <w:left w:val="nil"/>
          <w:bottom w:val="nil"/>
          <w:right w:val="nil"/>
          <w:insideH w:val="nil"/>
          <w:insideV w:val="nil"/>
        </w:tcBorders>
        <w:shd w:val="clear" w:color="auto" w:fill="FFF14C" w:themeFill="accent1" w:themeFillShade="BF"/>
      </w:tcPr>
    </w:tblStylePr>
  </w:style>
  <w:style w:type="table" w:styleId="DarkList-Accent2">
    <w:name w:val="Dark List Accent 2"/>
    <w:basedOn w:val="TableNormal"/>
    <w:uiPriority w:val="98"/>
    <w:semiHidden/>
    <w:rsid w:val="00B42B69"/>
    <w:rPr>
      <w:color w:val="FFFFFF" w:themeColor="background1"/>
    </w:rPr>
    <w:tblPr>
      <w:tblStyleRowBandSize w:val="1"/>
      <w:tblStyleColBandSize w:val="1"/>
    </w:tblPr>
    <w:tcPr>
      <w:shd w:val="clear" w:color="auto" w:fill="FFE35B"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AC8E0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FFD30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FFD304" w:themeFill="accent2" w:themeFillShade="BF"/>
      </w:tcPr>
    </w:tblStylePr>
    <w:tblStylePr w:type="band1Vert">
      <w:tblPr/>
      <w:tcPr>
        <w:tcBorders>
          <w:top w:val="nil"/>
          <w:left w:val="nil"/>
          <w:bottom w:val="nil"/>
          <w:right w:val="nil"/>
          <w:insideH w:val="nil"/>
          <w:insideV w:val="nil"/>
        </w:tcBorders>
        <w:shd w:val="clear" w:color="auto" w:fill="FFD304" w:themeFill="accent2" w:themeFillShade="BF"/>
      </w:tcPr>
    </w:tblStylePr>
    <w:tblStylePr w:type="band1Horz">
      <w:tblPr/>
      <w:tcPr>
        <w:tcBorders>
          <w:top w:val="nil"/>
          <w:left w:val="nil"/>
          <w:bottom w:val="nil"/>
          <w:right w:val="nil"/>
          <w:insideH w:val="nil"/>
          <w:insideV w:val="nil"/>
        </w:tcBorders>
        <w:shd w:val="clear" w:color="auto" w:fill="FFD304" w:themeFill="accent2" w:themeFillShade="BF"/>
      </w:tcPr>
    </w:tblStylePr>
  </w:style>
  <w:style w:type="table" w:styleId="DarkList-Accent3">
    <w:name w:val="Dark List Accent 3"/>
    <w:basedOn w:val="TableNormal"/>
    <w:uiPriority w:val="98"/>
    <w:semiHidden/>
    <w:rsid w:val="00B42B69"/>
    <w:rPr>
      <w:color w:val="FFFFFF" w:themeColor="background1"/>
    </w:rPr>
    <w:tblPr>
      <w:tblStyleRowBandSize w:val="1"/>
      <w:tblStyleColBandSize w:val="1"/>
    </w:tblPr>
    <w:tcPr>
      <w:shd w:val="clear" w:color="auto" w:fill="FEBE1B"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B63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D196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D19601" w:themeFill="accent3" w:themeFillShade="BF"/>
      </w:tcPr>
    </w:tblStylePr>
    <w:tblStylePr w:type="band1Vert">
      <w:tblPr/>
      <w:tcPr>
        <w:tcBorders>
          <w:top w:val="nil"/>
          <w:left w:val="nil"/>
          <w:bottom w:val="nil"/>
          <w:right w:val="nil"/>
          <w:insideH w:val="nil"/>
          <w:insideV w:val="nil"/>
        </w:tcBorders>
        <w:shd w:val="clear" w:color="auto" w:fill="D19601" w:themeFill="accent3" w:themeFillShade="BF"/>
      </w:tcPr>
    </w:tblStylePr>
    <w:tblStylePr w:type="band1Horz">
      <w:tblPr/>
      <w:tcPr>
        <w:tcBorders>
          <w:top w:val="nil"/>
          <w:left w:val="nil"/>
          <w:bottom w:val="nil"/>
          <w:right w:val="nil"/>
          <w:insideH w:val="nil"/>
          <w:insideV w:val="nil"/>
        </w:tcBorders>
        <w:shd w:val="clear" w:color="auto" w:fill="D19601" w:themeFill="accent3" w:themeFillShade="BF"/>
      </w:tcPr>
    </w:tblStylePr>
  </w:style>
  <w:style w:type="table" w:styleId="DarkList-Accent4">
    <w:name w:val="Dark List Accent 4"/>
    <w:basedOn w:val="TableNormal"/>
    <w:uiPriority w:val="98"/>
    <w:semiHidden/>
    <w:rsid w:val="00B42B69"/>
    <w:rPr>
      <w:color w:val="FFFFFF" w:themeColor="background1"/>
    </w:rPr>
    <w:tblPr>
      <w:tblStyleRowBandSize w:val="1"/>
      <w:tblStyleColBandSize w:val="1"/>
    </w:tblPr>
    <w:tcPr>
      <w:shd w:val="clear" w:color="auto" w:fill="EE7525"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540F" w:themeFill="accent4" w:themeFillShade="BF"/>
      </w:tcPr>
    </w:tblStylePr>
    <w:tblStylePr w:type="band1Vert">
      <w:tblPr/>
      <w:tcPr>
        <w:tcBorders>
          <w:top w:val="nil"/>
          <w:left w:val="nil"/>
          <w:bottom w:val="nil"/>
          <w:right w:val="nil"/>
          <w:insideH w:val="nil"/>
          <w:insideV w:val="nil"/>
        </w:tcBorders>
        <w:shd w:val="clear" w:color="auto" w:fill="BE540F" w:themeFill="accent4" w:themeFillShade="BF"/>
      </w:tcPr>
    </w:tblStylePr>
    <w:tblStylePr w:type="band1Horz">
      <w:tblPr/>
      <w:tcPr>
        <w:tcBorders>
          <w:top w:val="nil"/>
          <w:left w:val="nil"/>
          <w:bottom w:val="nil"/>
          <w:right w:val="nil"/>
          <w:insideH w:val="nil"/>
          <w:insideV w:val="nil"/>
        </w:tcBorders>
        <w:shd w:val="clear" w:color="auto" w:fill="BE540F" w:themeFill="accent4" w:themeFillShade="BF"/>
      </w:tcPr>
    </w:tblStylePr>
  </w:style>
  <w:style w:type="table" w:styleId="DarkList-Accent5">
    <w:name w:val="Dark List Accent 5"/>
    <w:basedOn w:val="TableNormal"/>
    <w:uiPriority w:val="98"/>
    <w:semiHidden/>
    <w:rsid w:val="00B42B69"/>
    <w:rPr>
      <w:color w:val="FFFFFF" w:themeColor="background1"/>
    </w:rPr>
    <w:tblPr>
      <w:tblStyleRowBandSize w:val="1"/>
      <w:tblStyleColBandSize w:val="1"/>
    </w:tblPr>
    <w:tcPr>
      <w:shd w:val="clear" w:color="auto" w:fill="DE4123"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1F1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72F1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72F19" w:themeFill="accent5" w:themeFillShade="BF"/>
      </w:tcPr>
    </w:tblStylePr>
    <w:tblStylePr w:type="band1Vert">
      <w:tblPr/>
      <w:tcPr>
        <w:tcBorders>
          <w:top w:val="nil"/>
          <w:left w:val="nil"/>
          <w:bottom w:val="nil"/>
          <w:right w:val="nil"/>
          <w:insideH w:val="nil"/>
          <w:insideV w:val="nil"/>
        </w:tcBorders>
        <w:shd w:val="clear" w:color="auto" w:fill="A72F19" w:themeFill="accent5" w:themeFillShade="BF"/>
      </w:tcPr>
    </w:tblStylePr>
    <w:tblStylePr w:type="band1Horz">
      <w:tblPr/>
      <w:tcPr>
        <w:tcBorders>
          <w:top w:val="nil"/>
          <w:left w:val="nil"/>
          <w:bottom w:val="nil"/>
          <w:right w:val="nil"/>
          <w:insideH w:val="nil"/>
          <w:insideV w:val="nil"/>
        </w:tcBorders>
        <w:shd w:val="clear" w:color="auto" w:fill="A72F19" w:themeFill="accent5" w:themeFillShade="BF"/>
      </w:tcPr>
    </w:tblStylePr>
  </w:style>
  <w:style w:type="table" w:styleId="DarkList-Accent6">
    <w:name w:val="Dark List Accent 6"/>
    <w:basedOn w:val="TableNormal"/>
    <w:uiPriority w:val="98"/>
    <w:semiHidden/>
    <w:rsid w:val="00B42B69"/>
    <w:rPr>
      <w:color w:val="FFFFFF" w:themeColor="background1"/>
    </w:rPr>
    <w:tblPr>
      <w:tblStyleRowBandSize w:val="1"/>
      <w:tblStyleColBandSize w:val="1"/>
    </w:tblPr>
    <w:tcPr>
      <w:shd w:val="clear" w:color="auto" w:fill="B81E23"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B0F1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89161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89161A" w:themeFill="accent6" w:themeFillShade="BF"/>
      </w:tcPr>
    </w:tblStylePr>
    <w:tblStylePr w:type="band1Vert">
      <w:tblPr/>
      <w:tcPr>
        <w:tcBorders>
          <w:top w:val="nil"/>
          <w:left w:val="nil"/>
          <w:bottom w:val="nil"/>
          <w:right w:val="nil"/>
          <w:insideH w:val="nil"/>
          <w:insideV w:val="nil"/>
        </w:tcBorders>
        <w:shd w:val="clear" w:color="auto" w:fill="89161A" w:themeFill="accent6" w:themeFillShade="BF"/>
      </w:tcPr>
    </w:tblStylePr>
    <w:tblStylePr w:type="band1Horz">
      <w:tblPr/>
      <w:tcPr>
        <w:tcBorders>
          <w:top w:val="nil"/>
          <w:left w:val="nil"/>
          <w:bottom w:val="nil"/>
          <w:right w:val="nil"/>
          <w:insideH w:val="nil"/>
          <w:insideV w:val="nil"/>
        </w:tcBorders>
        <w:shd w:val="clear" w:color="auto" w:fill="89161A" w:themeFill="accent6" w:themeFillShade="BF"/>
      </w:tcPr>
    </w:tblStylePr>
  </w:style>
  <w:style w:type="paragraph" w:styleId="Date">
    <w:name w:val="Date"/>
    <w:next w:val="Normal"/>
    <w:link w:val="DateChar"/>
    <w:uiPriority w:val="97"/>
    <w:semiHidden/>
    <w:rsid w:val="00B42B69"/>
    <w:rPr>
      <w:rFonts w:asciiTheme="minorHAnsi" w:hAnsiTheme="minorHAnsi" w:cstheme="minorHAnsi"/>
      <w:color w:val="FFD520" w:themeColor="text2"/>
      <w:sz w:val="18"/>
      <w:szCs w:val="24"/>
      <w:lang w:val="en-AU" w:eastAsia="ja-JP"/>
    </w:rPr>
  </w:style>
  <w:style w:type="character" w:styleId="DateChar" w:customStyle="1">
    <w:name w:val="Date Char"/>
    <w:basedOn w:val="DefaultParagraphFont"/>
    <w:link w:val="Date"/>
    <w:uiPriority w:val="97"/>
    <w:semiHidden/>
    <w:rsid w:val="00B42B69"/>
    <w:rPr>
      <w:rFonts w:asciiTheme="minorHAnsi" w:hAnsiTheme="minorHAnsi" w:cstheme="minorHAnsi"/>
      <w:color w:val="FFD520" w:themeColor="text2"/>
      <w:sz w:val="18"/>
      <w:szCs w:val="24"/>
      <w:lang w:val="en-AU" w:eastAsia="ja-JP"/>
    </w:rPr>
  </w:style>
  <w:style w:type="paragraph" w:styleId="DocumentMap">
    <w:name w:val="Document Map"/>
    <w:link w:val="DocumentMapChar"/>
    <w:uiPriority w:val="97"/>
    <w:semiHidden/>
    <w:rsid w:val="00B42B69"/>
    <w:rPr>
      <w:rFonts w:asciiTheme="minorHAnsi" w:hAnsiTheme="minorHAnsi" w:cstheme="minorHAnsi"/>
      <w:color w:val="FFD520" w:themeColor="text2"/>
      <w:sz w:val="16"/>
      <w:szCs w:val="16"/>
      <w:lang w:val="en-AU" w:eastAsia="ja-JP"/>
    </w:rPr>
  </w:style>
  <w:style w:type="character" w:styleId="DocumentMapChar" w:customStyle="1">
    <w:name w:val="Document Map Char"/>
    <w:basedOn w:val="DefaultParagraphFont"/>
    <w:link w:val="DocumentMap"/>
    <w:uiPriority w:val="97"/>
    <w:semiHidden/>
    <w:rsid w:val="00B42B69"/>
    <w:rPr>
      <w:rFonts w:asciiTheme="minorHAnsi" w:hAnsiTheme="minorHAnsi" w:cstheme="minorHAnsi"/>
      <w:color w:val="FFD520" w:themeColor="text2"/>
      <w:sz w:val="16"/>
      <w:szCs w:val="16"/>
      <w:lang w:val="en-AU" w:eastAsia="ja-JP"/>
    </w:rPr>
  </w:style>
  <w:style w:type="paragraph" w:styleId="E-mailSignature">
    <w:name w:val="E-mail Signature"/>
    <w:link w:val="E-mailSignatureChar"/>
    <w:uiPriority w:val="97"/>
    <w:semiHidden/>
    <w:rsid w:val="00B42B69"/>
    <w:rPr>
      <w:rFonts w:asciiTheme="minorHAnsi" w:hAnsiTheme="minorHAnsi" w:cstheme="minorHAnsi"/>
      <w:color w:val="FFD520" w:themeColor="text2"/>
      <w:sz w:val="18"/>
      <w:szCs w:val="24"/>
      <w:lang w:val="en-AU" w:eastAsia="ja-JP"/>
    </w:rPr>
  </w:style>
  <w:style w:type="character" w:styleId="E-mailSignatureChar" w:customStyle="1">
    <w:name w:val="E-mail Signature Char"/>
    <w:basedOn w:val="DefaultParagraphFont"/>
    <w:link w:val="E-mailSignature"/>
    <w:uiPriority w:val="97"/>
    <w:semiHidden/>
    <w:rsid w:val="00B42B69"/>
    <w:rPr>
      <w:rFonts w:asciiTheme="minorHAnsi" w:hAnsiTheme="minorHAnsi" w:cstheme="minorHAnsi"/>
      <w:color w:val="FFD520" w:themeColor="text2"/>
      <w:sz w:val="18"/>
      <w:szCs w:val="24"/>
      <w:lang w:val="en-AU" w:eastAsia="ja-JP"/>
    </w:rPr>
  </w:style>
  <w:style w:type="character" w:styleId="Emphasis">
    <w:name w:val="Emphasis"/>
    <w:basedOn w:val="DefaultParagraphFont"/>
    <w:uiPriority w:val="97"/>
    <w:semiHidden/>
    <w:rsid w:val="00B42B69"/>
    <w:rPr>
      <w:rFonts w:asciiTheme="minorHAnsi" w:hAnsiTheme="minorHAnsi" w:cstheme="minorHAnsi"/>
      <w:i/>
      <w:iCs/>
    </w:rPr>
  </w:style>
  <w:style w:type="character" w:styleId="EndnoteReference">
    <w:name w:val="endnote reference"/>
    <w:basedOn w:val="DefaultParagraphFont"/>
    <w:uiPriority w:val="97"/>
    <w:semiHidden/>
    <w:rsid w:val="00B42B69"/>
    <w:rPr>
      <w:rFonts w:asciiTheme="minorHAnsi" w:hAnsiTheme="minorHAnsi" w:cstheme="minorHAnsi"/>
      <w:vertAlign w:val="superscript"/>
    </w:rPr>
  </w:style>
  <w:style w:type="paragraph" w:styleId="EndnoteText">
    <w:name w:val="endnote text"/>
    <w:link w:val="EndnoteTextChar"/>
    <w:uiPriority w:val="97"/>
    <w:semiHidden/>
    <w:rsid w:val="00B42B69"/>
    <w:rPr>
      <w:rFonts w:asciiTheme="minorHAnsi" w:hAnsiTheme="minorHAnsi" w:cstheme="minorHAnsi"/>
      <w:color w:val="FFD520" w:themeColor="text2"/>
      <w:sz w:val="18"/>
      <w:lang w:val="en-AU" w:eastAsia="ja-JP"/>
    </w:rPr>
  </w:style>
  <w:style w:type="character" w:styleId="EndnoteTextChar" w:customStyle="1">
    <w:name w:val="Endnote Text Char"/>
    <w:basedOn w:val="DefaultParagraphFont"/>
    <w:link w:val="EndnoteText"/>
    <w:uiPriority w:val="97"/>
    <w:semiHidden/>
    <w:rsid w:val="00B42B69"/>
    <w:rPr>
      <w:rFonts w:asciiTheme="minorHAnsi" w:hAnsiTheme="minorHAnsi" w:cstheme="minorHAnsi"/>
      <w:color w:val="FFD520" w:themeColor="text2"/>
      <w:sz w:val="18"/>
      <w:lang w:val="en-AU" w:eastAsia="ja-JP"/>
    </w:rPr>
  </w:style>
  <w:style w:type="paragraph" w:styleId="EnvelopeAddress">
    <w:name w:val="envelope address"/>
    <w:uiPriority w:val="97"/>
    <w:semiHidden/>
    <w:rsid w:val="00B42B69"/>
    <w:pPr>
      <w:framePr w:w="7920" w:h="1980" w:hSpace="180" w:wrap="auto" w:hAnchor="page" w:xAlign="center" w:yAlign="bottom" w:hRule="exact"/>
      <w:ind w:left="2880"/>
    </w:pPr>
    <w:rPr>
      <w:rFonts w:asciiTheme="minorHAnsi" w:hAnsiTheme="minorHAnsi" w:eastAsiaTheme="majorEastAsia" w:cstheme="minorHAnsi"/>
      <w:color w:val="FFD520" w:themeColor="text2"/>
      <w:sz w:val="24"/>
      <w:szCs w:val="24"/>
      <w:lang w:val="en-AU" w:eastAsia="ja-JP"/>
    </w:rPr>
  </w:style>
  <w:style w:type="paragraph" w:styleId="EnvelopeReturn">
    <w:name w:val="envelope return"/>
    <w:uiPriority w:val="97"/>
    <w:semiHidden/>
    <w:rsid w:val="00B42B69"/>
    <w:rPr>
      <w:rFonts w:asciiTheme="minorHAnsi" w:hAnsiTheme="minorHAnsi" w:eastAsiaTheme="majorEastAsia" w:cstheme="minorHAnsi"/>
      <w:color w:val="FFD520" w:themeColor="text2"/>
      <w:sz w:val="18"/>
      <w:lang w:val="en-AU" w:eastAsia="ja-JP"/>
    </w:rPr>
  </w:style>
  <w:style w:type="character" w:styleId="FollowedHyperlink">
    <w:name w:val="FollowedHyperlink"/>
    <w:basedOn w:val="DefaultParagraphFont"/>
    <w:uiPriority w:val="97"/>
    <w:semiHidden/>
    <w:rsid w:val="00B42B69"/>
    <w:rPr>
      <w:rFonts w:asciiTheme="minorHAnsi" w:hAnsiTheme="minorHAnsi" w:cstheme="minorHAnsi"/>
      <w:color w:val="FFE35B" w:themeColor="followedHyperlink"/>
      <w:u w:val="single"/>
    </w:rPr>
  </w:style>
  <w:style w:type="character" w:styleId="FootnoteReference">
    <w:name w:val="footnote reference"/>
    <w:basedOn w:val="DefaultParagraphFont"/>
    <w:uiPriority w:val="97"/>
    <w:semiHidden/>
    <w:rsid w:val="00B42B69"/>
    <w:rPr>
      <w:rFonts w:asciiTheme="minorHAnsi" w:hAnsiTheme="minorHAnsi" w:cstheme="minorHAnsi"/>
      <w:vertAlign w:val="superscript"/>
    </w:rPr>
  </w:style>
  <w:style w:type="character" w:styleId="HTMLAcronym">
    <w:name w:val="HTML Acronym"/>
    <w:basedOn w:val="DefaultParagraphFont"/>
    <w:uiPriority w:val="97"/>
    <w:semiHidden/>
    <w:rsid w:val="00B42B69"/>
    <w:rPr>
      <w:rFonts w:asciiTheme="minorHAnsi" w:hAnsiTheme="minorHAnsi" w:cstheme="minorHAnsi"/>
    </w:rPr>
  </w:style>
  <w:style w:type="paragraph" w:styleId="HTMLAddress">
    <w:name w:val="HTML Address"/>
    <w:link w:val="HTMLAddressChar"/>
    <w:uiPriority w:val="97"/>
    <w:semiHidden/>
    <w:rsid w:val="00B42B69"/>
    <w:rPr>
      <w:rFonts w:asciiTheme="minorHAnsi" w:hAnsiTheme="minorHAnsi" w:cstheme="minorHAnsi"/>
      <w:i/>
      <w:iCs/>
      <w:color w:val="FFD520" w:themeColor="text2"/>
      <w:sz w:val="18"/>
      <w:szCs w:val="24"/>
      <w:lang w:val="en-AU" w:eastAsia="ja-JP"/>
    </w:rPr>
  </w:style>
  <w:style w:type="character" w:styleId="HTMLAddressChar" w:customStyle="1">
    <w:name w:val="HTML Address Char"/>
    <w:basedOn w:val="DefaultParagraphFont"/>
    <w:link w:val="HTMLAddress"/>
    <w:uiPriority w:val="97"/>
    <w:semiHidden/>
    <w:rsid w:val="00B42B69"/>
    <w:rPr>
      <w:rFonts w:asciiTheme="minorHAnsi" w:hAnsiTheme="minorHAnsi" w:cstheme="minorHAnsi"/>
      <w:i/>
      <w:iCs/>
      <w:color w:val="FFD520" w:themeColor="text2"/>
      <w:sz w:val="18"/>
      <w:szCs w:val="24"/>
      <w:lang w:val="en-AU" w:eastAsia="ja-JP"/>
    </w:rPr>
  </w:style>
  <w:style w:type="character" w:styleId="HTMLCite">
    <w:name w:val="HTML Cite"/>
    <w:basedOn w:val="DefaultParagraphFont"/>
    <w:uiPriority w:val="97"/>
    <w:semiHidden/>
    <w:rsid w:val="00B42B69"/>
    <w:rPr>
      <w:rFonts w:asciiTheme="minorHAnsi" w:hAnsiTheme="minorHAnsi" w:cstheme="minorHAnsi"/>
      <w:i/>
      <w:iCs/>
    </w:rPr>
  </w:style>
  <w:style w:type="character" w:styleId="HTMLCode">
    <w:name w:val="HTML Code"/>
    <w:basedOn w:val="DefaultParagraphFont"/>
    <w:uiPriority w:val="97"/>
    <w:semiHidden/>
    <w:rsid w:val="00B42B69"/>
    <w:rPr>
      <w:rFonts w:ascii="Consolas" w:hAnsi="Consolas" w:cs="Consolas"/>
      <w:sz w:val="20"/>
      <w:szCs w:val="20"/>
    </w:rPr>
  </w:style>
  <w:style w:type="character" w:styleId="HTMLDefinition">
    <w:name w:val="HTML Definition"/>
    <w:basedOn w:val="DefaultParagraphFont"/>
    <w:uiPriority w:val="97"/>
    <w:semiHidden/>
    <w:rsid w:val="00B42B69"/>
    <w:rPr>
      <w:rFonts w:asciiTheme="minorHAnsi" w:hAnsiTheme="minorHAnsi" w:cstheme="minorHAnsi"/>
      <w:i/>
      <w:iCs/>
    </w:rPr>
  </w:style>
  <w:style w:type="character" w:styleId="HTMLKeyboard">
    <w:name w:val="HTML Keyboard"/>
    <w:basedOn w:val="DefaultParagraphFont"/>
    <w:uiPriority w:val="97"/>
    <w:semiHidden/>
    <w:rsid w:val="00B42B69"/>
    <w:rPr>
      <w:rFonts w:ascii="Consolas" w:hAnsi="Consolas" w:cs="Consolas"/>
      <w:sz w:val="20"/>
      <w:szCs w:val="20"/>
    </w:rPr>
  </w:style>
  <w:style w:type="paragraph" w:styleId="HTMLPreformatted">
    <w:name w:val="HTML Preformatted"/>
    <w:link w:val="HTMLPreformattedChar"/>
    <w:uiPriority w:val="97"/>
    <w:semiHidden/>
    <w:rsid w:val="00B42B69"/>
    <w:rPr>
      <w:rFonts w:asciiTheme="minorHAnsi" w:hAnsiTheme="minorHAnsi" w:cstheme="minorHAnsi"/>
      <w:color w:val="FFD520" w:themeColor="text2"/>
      <w:sz w:val="18"/>
      <w:lang w:val="en-AU" w:eastAsia="ja-JP"/>
    </w:rPr>
  </w:style>
  <w:style w:type="character" w:styleId="HTMLPreformattedChar" w:customStyle="1">
    <w:name w:val="HTML Preformatted Char"/>
    <w:basedOn w:val="DefaultParagraphFont"/>
    <w:link w:val="HTMLPreformatted"/>
    <w:uiPriority w:val="97"/>
    <w:semiHidden/>
    <w:rsid w:val="00B42B69"/>
    <w:rPr>
      <w:rFonts w:asciiTheme="minorHAnsi" w:hAnsiTheme="minorHAnsi" w:cstheme="minorHAnsi"/>
      <w:color w:val="FFD520" w:themeColor="text2"/>
      <w:sz w:val="18"/>
      <w:lang w:val="en-AU" w:eastAsia="ja-JP"/>
    </w:rPr>
  </w:style>
  <w:style w:type="character" w:styleId="HTMLSample">
    <w:name w:val="HTML Sample"/>
    <w:basedOn w:val="DefaultParagraphFont"/>
    <w:uiPriority w:val="97"/>
    <w:semiHidden/>
    <w:rsid w:val="00B42B69"/>
    <w:rPr>
      <w:rFonts w:ascii="Consolas" w:hAnsi="Consolas" w:cs="Consolas"/>
      <w:sz w:val="24"/>
      <w:szCs w:val="24"/>
    </w:rPr>
  </w:style>
  <w:style w:type="character" w:styleId="HTMLTypewriter">
    <w:name w:val="HTML Typewriter"/>
    <w:basedOn w:val="DefaultParagraphFont"/>
    <w:uiPriority w:val="97"/>
    <w:semiHidden/>
    <w:rsid w:val="00B42B69"/>
    <w:rPr>
      <w:rFonts w:ascii="Consolas" w:hAnsi="Consolas" w:cs="Consolas"/>
      <w:sz w:val="20"/>
      <w:szCs w:val="20"/>
    </w:rPr>
  </w:style>
  <w:style w:type="character" w:styleId="HTMLVariable">
    <w:name w:val="HTML Variable"/>
    <w:basedOn w:val="DefaultParagraphFont"/>
    <w:uiPriority w:val="97"/>
    <w:semiHidden/>
    <w:rsid w:val="00B42B69"/>
    <w:rPr>
      <w:rFonts w:asciiTheme="minorHAnsi" w:hAnsiTheme="minorHAnsi" w:cstheme="minorHAnsi"/>
      <w:i/>
      <w:iCs/>
    </w:rPr>
  </w:style>
  <w:style w:type="character" w:styleId="Hyperlink">
    <w:name w:val="Hyperlink"/>
    <w:uiPriority w:val="99"/>
    <w:unhideWhenUsed/>
    <w:rsid w:val="00B53484"/>
    <w:rPr>
      <w:color w:val="0000FF"/>
      <w:u w:val="single"/>
    </w:rPr>
  </w:style>
  <w:style w:type="paragraph" w:styleId="Index1">
    <w:name w:val="index 1"/>
    <w:next w:val="Normal"/>
    <w:autoRedefine/>
    <w:uiPriority w:val="97"/>
    <w:semiHidden/>
    <w:rsid w:val="00B42B69"/>
    <w:pPr>
      <w:ind w:left="200" w:hanging="200"/>
    </w:pPr>
    <w:rPr>
      <w:rFonts w:asciiTheme="minorHAnsi" w:hAnsiTheme="minorHAnsi" w:cstheme="minorHAnsi"/>
      <w:color w:val="FFD520" w:themeColor="text2"/>
      <w:sz w:val="18"/>
      <w:szCs w:val="24"/>
      <w:lang w:val="en-AU" w:eastAsia="ja-JP"/>
    </w:rPr>
  </w:style>
  <w:style w:type="paragraph" w:styleId="Index2">
    <w:name w:val="index 2"/>
    <w:next w:val="Normal"/>
    <w:autoRedefine/>
    <w:uiPriority w:val="97"/>
    <w:semiHidden/>
    <w:rsid w:val="00B42B69"/>
    <w:pPr>
      <w:ind w:left="400" w:hanging="200"/>
    </w:pPr>
    <w:rPr>
      <w:rFonts w:asciiTheme="minorHAnsi" w:hAnsiTheme="minorHAnsi" w:cstheme="minorHAnsi"/>
      <w:color w:val="FFD520" w:themeColor="text2"/>
      <w:sz w:val="18"/>
      <w:szCs w:val="24"/>
      <w:lang w:val="en-AU" w:eastAsia="ja-JP"/>
    </w:rPr>
  </w:style>
  <w:style w:type="paragraph" w:styleId="Index3">
    <w:name w:val="index 3"/>
    <w:next w:val="Normal"/>
    <w:autoRedefine/>
    <w:uiPriority w:val="97"/>
    <w:semiHidden/>
    <w:rsid w:val="00B42B69"/>
    <w:pPr>
      <w:ind w:left="600" w:hanging="200"/>
    </w:pPr>
    <w:rPr>
      <w:rFonts w:asciiTheme="minorHAnsi" w:hAnsiTheme="minorHAnsi" w:cstheme="minorHAnsi"/>
      <w:color w:val="FFD520" w:themeColor="text2"/>
      <w:sz w:val="18"/>
      <w:szCs w:val="24"/>
      <w:lang w:val="en-AU" w:eastAsia="ja-JP"/>
    </w:rPr>
  </w:style>
  <w:style w:type="paragraph" w:styleId="Index4">
    <w:name w:val="index 4"/>
    <w:next w:val="Normal"/>
    <w:autoRedefine/>
    <w:uiPriority w:val="97"/>
    <w:semiHidden/>
    <w:rsid w:val="00B42B69"/>
    <w:pPr>
      <w:ind w:left="800" w:hanging="200"/>
    </w:pPr>
    <w:rPr>
      <w:rFonts w:asciiTheme="minorHAnsi" w:hAnsiTheme="minorHAnsi" w:cstheme="minorHAnsi"/>
      <w:color w:val="FFD520" w:themeColor="text2"/>
      <w:sz w:val="18"/>
      <w:szCs w:val="24"/>
      <w:lang w:val="en-AU" w:eastAsia="ja-JP"/>
    </w:rPr>
  </w:style>
  <w:style w:type="paragraph" w:styleId="Index5">
    <w:name w:val="index 5"/>
    <w:next w:val="Normal"/>
    <w:autoRedefine/>
    <w:uiPriority w:val="97"/>
    <w:semiHidden/>
    <w:rsid w:val="00B42B69"/>
    <w:pPr>
      <w:ind w:left="1000" w:hanging="200"/>
    </w:pPr>
    <w:rPr>
      <w:rFonts w:asciiTheme="minorHAnsi" w:hAnsiTheme="minorHAnsi" w:cstheme="minorHAnsi"/>
      <w:color w:val="FFD520" w:themeColor="text2"/>
      <w:sz w:val="18"/>
      <w:szCs w:val="24"/>
      <w:lang w:val="en-AU" w:eastAsia="ja-JP"/>
    </w:rPr>
  </w:style>
  <w:style w:type="paragraph" w:styleId="Index6">
    <w:name w:val="index 6"/>
    <w:next w:val="Normal"/>
    <w:autoRedefine/>
    <w:uiPriority w:val="97"/>
    <w:semiHidden/>
    <w:rsid w:val="00B42B69"/>
    <w:pPr>
      <w:ind w:left="1200" w:hanging="200"/>
    </w:pPr>
    <w:rPr>
      <w:rFonts w:asciiTheme="minorHAnsi" w:hAnsiTheme="minorHAnsi" w:cstheme="minorHAnsi"/>
      <w:color w:val="FFD520" w:themeColor="text2"/>
      <w:sz w:val="18"/>
      <w:szCs w:val="24"/>
      <w:lang w:val="en-AU" w:eastAsia="ja-JP"/>
    </w:rPr>
  </w:style>
  <w:style w:type="paragraph" w:styleId="Index7">
    <w:name w:val="index 7"/>
    <w:next w:val="Normal"/>
    <w:autoRedefine/>
    <w:uiPriority w:val="97"/>
    <w:semiHidden/>
    <w:rsid w:val="00B42B69"/>
    <w:pPr>
      <w:ind w:left="1400" w:hanging="200"/>
    </w:pPr>
    <w:rPr>
      <w:rFonts w:asciiTheme="minorHAnsi" w:hAnsiTheme="minorHAnsi" w:cstheme="minorHAnsi"/>
      <w:color w:val="FFD520" w:themeColor="text2"/>
      <w:sz w:val="18"/>
      <w:szCs w:val="24"/>
      <w:lang w:val="en-AU" w:eastAsia="ja-JP"/>
    </w:rPr>
  </w:style>
  <w:style w:type="paragraph" w:styleId="Index8">
    <w:name w:val="index 8"/>
    <w:next w:val="Normal"/>
    <w:autoRedefine/>
    <w:uiPriority w:val="97"/>
    <w:semiHidden/>
    <w:rsid w:val="00B42B69"/>
    <w:pPr>
      <w:ind w:left="1600" w:hanging="200"/>
    </w:pPr>
    <w:rPr>
      <w:rFonts w:asciiTheme="minorHAnsi" w:hAnsiTheme="minorHAnsi" w:cstheme="minorHAnsi"/>
      <w:color w:val="FFD520" w:themeColor="text2"/>
      <w:sz w:val="18"/>
      <w:szCs w:val="24"/>
      <w:lang w:val="en-AU" w:eastAsia="ja-JP"/>
    </w:rPr>
  </w:style>
  <w:style w:type="paragraph" w:styleId="Index9">
    <w:name w:val="index 9"/>
    <w:next w:val="Normal"/>
    <w:autoRedefine/>
    <w:uiPriority w:val="97"/>
    <w:semiHidden/>
    <w:rsid w:val="00B42B69"/>
    <w:pPr>
      <w:ind w:left="1800" w:hanging="200"/>
    </w:pPr>
    <w:rPr>
      <w:rFonts w:asciiTheme="minorHAnsi" w:hAnsiTheme="minorHAnsi" w:cstheme="minorHAnsi"/>
      <w:color w:val="FFD520" w:themeColor="text2"/>
      <w:sz w:val="18"/>
      <w:szCs w:val="24"/>
      <w:lang w:val="en-AU" w:eastAsia="ja-JP"/>
    </w:rPr>
  </w:style>
  <w:style w:type="paragraph" w:styleId="IndexHeading">
    <w:name w:val="index heading"/>
    <w:next w:val="Index1"/>
    <w:uiPriority w:val="97"/>
    <w:semiHidden/>
    <w:rsid w:val="00B42B69"/>
    <w:rPr>
      <w:rFonts w:asciiTheme="majorHAnsi" w:hAnsiTheme="majorHAnsi" w:eastAsiaTheme="majorEastAsia" w:cstheme="majorHAnsi"/>
      <w:b/>
      <w:bCs/>
      <w:color w:val="FFD520" w:themeColor="text2"/>
      <w:sz w:val="18"/>
      <w:szCs w:val="24"/>
      <w:lang w:val="en-AU" w:eastAsia="ja-JP"/>
    </w:rPr>
  </w:style>
  <w:style w:type="character" w:styleId="IntenseEmphasis">
    <w:name w:val="Intense Emphasis"/>
    <w:basedOn w:val="DefaultParagraphFont"/>
    <w:uiPriority w:val="97"/>
    <w:semiHidden/>
    <w:rsid w:val="00B42B69"/>
    <w:rPr>
      <w:rFonts w:asciiTheme="minorHAnsi" w:hAnsiTheme="minorHAnsi" w:cstheme="minorHAnsi"/>
      <w:b/>
      <w:bCs/>
      <w:i/>
      <w:iCs/>
      <w:color w:val="FFFABC" w:themeColor="accent1"/>
    </w:rPr>
  </w:style>
  <w:style w:type="paragraph" w:styleId="IntenseQuote">
    <w:name w:val="Intense Quote"/>
    <w:next w:val="Normal"/>
    <w:link w:val="IntenseQuoteChar"/>
    <w:uiPriority w:val="97"/>
    <w:semiHidden/>
    <w:rsid w:val="00B42B69"/>
    <w:pPr>
      <w:pBdr>
        <w:bottom w:val="single" w:color="FFFABC" w:themeColor="accent1" w:sz="4" w:space="4"/>
      </w:pBdr>
      <w:spacing w:before="200" w:after="280"/>
      <w:ind w:left="936" w:right="936"/>
    </w:pPr>
    <w:rPr>
      <w:rFonts w:asciiTheme="minorHAnsi" w:hAnsiTheme="minorHAnsi" w:cstheme="minorHAnsi"/>
      <w:b/>
      <w:bCs/>
      <w:i/>
      <w:iCs/>
      <w:color w:val="FFFABC" w:themeColor="accent1"/>
      <w:sz w:val="18"/>
      <w:szCs w:val="24"/>
      <w:lang w:val="en-AU" w:eastAsia="ja-JP"/>
    </w:rPr>
  </w:style>
  <w:style w:type="character" w:styleId="IntenseQuoteChar" w:customStyle="1">
    <w:name w:val="Intense Quote Char"/>
    <w:basedOn w:val="DefaultParagraphFont"/>
    <w:link w:val="IntenseQuote"/>
    <w:uiPriority w:val="97"/>
    <w:semiHidden/>
    <w:rsid w:val="00B42B69"/>
    <w:rPr>
      <w:rFonts w:asciiTheme="minorHAnsi" w:hAnsiTheme="minorHAnsi" w:cstheme="minorHAnsi"/>
      <w:b/>
      <w:bCs/>
      <w:i/>
      <w:iCs/>
      <w:color w:val="FFFABC" w:themeColor="accent1"/>
      <w:sz w:val="18"/>
      <w:szCs w:val="24"/>
      <w:lang w:val="en-AU" w:eastAsia="ja-JP"/>
    </w:rPr>
  </w:style>
  <w:style w:type="character" w:styleId="IntenseReference">
    <w:name w:val="Intense Reference"/>
    <w:basedOn w:val="DefaultParagraphFont"/>
    <w:uiPriority w:val="97"/>
    <w:semiHidden/>
    <w:rsid w:val="00B42B69"/>
    <w:rPr>
      <w:rFonts w:asciiTheme="minorHAnsi" w:hAnsiTheme="minorHAnsi" w:cstheme="minorHAnsi"/>
      <w:b/>
      <w:bCs/>
      <w:smallCaps/>
      <w:color w:val="FFE35B" w:themeColor="accent2"/>
      <w:spacing w:val="5"/>
      <w:u w:val="single"/>
    </w:rPr>
  </w:style>
  <w:style w:type="table" w:styleId="LightGrid">
    <w:name w:val="Light Grid"/>
    <w:basedOn w:val="TableNormal"/>
    <w:uiPriority w:val="98"/>
    <w:rsid w:val="00B42B69"/>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8"/>
    <w:rsid w:val="00B42B69"/>
    <w:tblPr>
      <w:tblStyleRowBandSize w:val="1"/>
      <w:tblStyleColBandSize w:val="1"/>
      <w:tblBorders>
        <w:top w:val="single" w:color="FFFABC" w:themeColor="accent1" w:sz="8" w:space="0"/>
        <w:left w:val="single" w:color="FFFABC" w:themeColor="accent1" w:sz="8" w:space="0"/>
        <w:bottom w:val="single" w:color="FFFABC" w:themeColor="accent1" w:sz="8" w:space="0"/>
        <w:right w:val="single" w:color="FFFABC" w:themeColor="accent1" w:sz="8" w:space="0"/>
        <w:insideH w:val="single" w:color="FFFABC" w:themeColor="accent1" w:sz="8" w:space="0"/>
        <w:insideV w:val="single" w:color="FFFABC"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FFFABC" w:themeColor="accent1" w:sz="8" w:space="0"/>
          <w:left w:val="single" w:color="FFFABC" w:themeColor="accent1" w:sz="8" w:space="0"/>
          <w:bottom w:val="single" w:color="FFFABC" w:themeColor="accent1" w:sz="18" w:space="0"/>
          <w:right w:val="single" w:color="FFFABC" w:themeColor="accent1" w:sz="8" w:space="0"/>
          <w:insideH w:val="nil"/>
          <w:insideV w:val="single" w:color="FFFAB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FABC" w:themeColor="accent1" w:sz="6" w:space="0"/>
          <w:left w:val="single" w:color="FFFABC" w:themeColor="accent1" w:sz="8" w:space="0"/>
          <w:bottom w:val="single" w:color="FFFABC" w:themeColor="accent1" w:sz="8" w:space="0"/>
          <w:right w:val="single" w:color="FFFABC" w:themeColor="accent1" w:sz="8" w:space="0"/>
          <w:insideH w:val="nil"/>
          <w:insideV w:val="single" w:color="FFFAB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FABC" w:themeColor="accent1" w:sz="8" w:space="0"/>
          <w:left w:val="single" w:color="FFFABC" w:themeColor="accent1" w:sz="8" w:space="0"/>
          <w:bottom w:val="single" w:color="FFFABC" w:themeColor="accent1" w:sz="8" w:space="0"/>
          <w:right w:val="single" w:color="FFFABC" w:themeColor="accent1" w:sz="8" w:space="0"/>
        </w:tcBorders>
      </w:tcPr>
    </w:tblStylePr>
    <w:tblStylePr w:type="band1Vert">
      <w:tblPr/>
      <w:tcPr>
        <w:tcBorders>
          <w:top w:val="single" w:color="FFFABC" w:themeColor="accent1" w:sz="8" w:space="0"/>
          <w:left w:val="single" w:color="FFFABC" w:themeColor="accent1" w:sz="8" w:space="0"/>
          <w:bottom w:val="single" w:color="FFFABC" w:themeColor="accent1" w:sz="8" w:space="0"/>
          <w:right w:val="single" w:color="FFFABC" w:themeColor="accent1" w:sz="8" w:space="0"/>
        </w:tcBorders>
        <w:shd w:val="clear" w:color="auto" w:fill="FFFDEE" w:themeFill="accent1" w:themeFillTint="3F"/>
      </w:tcPr>
    </w:tblStylePr>
    <w:tblStylePr w:type="band1Horz">
      <w:tblPr/>
      <w:tcPr>
        <w:tcBorders>
          <w:top w:val="single" w:color="FFFABC" w:themeColor="accent1" w:sz="8" w:space="0"/>
          <w:left w:val="single" w:color="FFFABC" w:themeColor="accent1" w:sz="8" w:space="0"/>
          <w:bottom w:val="single" w:color="FFFABC" w:themeColor="accent1" w:sz="8" w:space="0"/>
          <w:right w:val="single" w:color="FFFABC" w:themeColor="accent1" w:sz="8" w:space="0"/>
          <w:insideV w:val="single" w:color="FFFABC" w:themeColor="accent1" w:sz="8" w:space="0"/>
        </w:tcBorders>
        <w:shd w:val="clear" w:color="auto" w:fill="FFFDEE" w:themeFill="accent1" w:themeFillTint="3F"/>
      </w:tcPr>
    </w:tblStylePr>
    <w:tblStylePr w:type="band2Horz">
      <w:tblPr/>
      <w:tcPr>
        <w:tcBorders>
          <w:top w:val="single" w:color="FFFABC" w:themeColor="accent1" w:sz="8" w:space="0"/>
          <w:left w:val="single" w:color="FFFABC" w:themeColor="accent1" w:sz="8" w:space="0"/>
          <w:bottom w:val="single" w:color="FFFABC" w:themeColor="accent1" w:sz="8" w:space="0"/>
          <w:right w:val="single" w:color="FFFABC" w:themeColor="accent1" w:sz="8" w:space="0"/>
          <w:insideV w:val="single" w:color="FFFABC" w:themeColor="accent1" w:sz="8" w:space="0"/>
        </w:tcBorders>
      </w:tcPr>
    </w:tblStylePr>
  </w:style>
  <w:style w:type="table" w:styleId="LightGrid-Accent2">
    <w:name w:val="Light Grid Accent 2"/>
    <w:basedOn w:val="TableNormal"/>
    <w:uiPriority w:val="98"/>
    <w:rsid w:val="00B42B69"/>
    <w:tblPr>
      <w:tblStyleRowBandSize w:val="1"/>
      <w:tblStyleColBandSize w:val="1"/>
      <w:tblBorders>
        <w:top w:val="single" w:color="FFE35B" w:themeColor="accent2" w:sz="8" w:space="0"/>
        <w:left w:val="single" w:color="FFE35B" w:themeColor="accent2" w:sz="8" w:space="0"/>
        <w:bottom w:val="single" w:color="FFE35B" w:themeColor="accent2" w:sz="8" w:space="0"/>
        <w:right w:val="single" w:color="FFE35B" w:themeColor="accent2" w:sz="8" w:space="0"/>
        <w:insideH w:val="single" w:color="FFE35B" w:themeColor="accent2" w:sz="8" w:space="0"/>
        <w:insideV w:val="single" w:color="FFE35B"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FFE35B" w:themeColor="accent2" w:sz="8" w:space="0"/>
          <w:left w:val="single" w:color="FFE35B" w:themeColor="accent2" w:sz="8" w:space="0"/>
          <w:bottom w:val="single" w:color="FFE35B" w:themeColor="accent2" w:sz="18" w:space="0"/>
          <w:right w:val="single" w:color="FFE35B" w:themeColor="accent2" w:sz="8" w:space="0"/>
          <w:insideH w:val="nil"/>
          <w:insideV w:val="single" w:color="FFE35B"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E35B" w:themeColor="accent2" w:sz="6" w:space="0"/>
          <w:left w:val="single" w:color="FFE35B" w:themeColor="accent2" w:sz="8" w:space="0"/>
          <w:bottom w:val="single" w:color="FFE35B" w:themeColor="accent2" w:sz="8" w:space="0"/>
          <w:right w:val="single" w:color="FFE35B" w:themeColor="accent2" w:sz="8" w:space="0"/>
          <w:insideH w:val="nil"/>
          <w:insideV w:val="single" w:color="FFE35B"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E35B" w:themeColor="accent2" w:sz="8" w:space="0"/>
          <w:left w:val="single" w:color="FFE35B" w:themeColor="accent2" w:sz="8" w:space="0"/>
          <w:bottom w:val="single" w:color="FFE35B" w:themeColor="accent2" w:sz="8" w:space="0"/>
          <w:right w:val="single" w:color="FFE35B" w:themeColor="accent2" w:sz="8" w:space="0"/>
        </w:tcBorders>
      </w:tcPr>
    </w:tblStylePr>
    <w:tblStylePr w:type="band1Vert">
      <w:tblPr/>
      <w:tcPr>
        <w:tcBorders>
          <w:top w:val="single" w:color="FFE35B" w:themeColor="accent2" w:sz="8" w:space="0"/>
          <w:left w:val="single" w:color="FFE35B" w:themeColor="accent2" w:sz="8" w:space="0"/>
          <w:bottom w:val="single" w:color="FFE35B" w:themeColor="accent2" w:sz="8" w:space="0"/>
          <w:right w:val="single" w:color="FFE35B" w:themeColor="accent2" w:sz="8" w:space="0"/>
        </w:tcBorders>
        <w:shd w:val="clear" w:color="auto" w:fill="FFF7D6" w:themeFill="accent2" w:themeFillTint="3F"/>
      </w:tcPr>
    </w:tblStylePr>
    <w:tblStylePr w:type="band1Horz">
      <w:tblPr/>
      <w:tcPr>
        <w:tcBorders>
          <w:top w:val="single" w:color="FFE35B" w:themeColor="accent2" w:sz="8" w:space="0"/>
          <w:left w:val="single" w:color="FFE35B" w:themeColor="accent2" w:sz="8" w:space="0"/>
          <w:bottom w:val="single" w:color="FFE35B" w:themeColor="accent2" w:sz="8" w:space="0"/>
          <w:right w:val="single" w:color="FFE35B" w:themeColor="accent2" w:sz="8" w:space="0"/>
          <w:insideV w:val="single" w:color="FFE35B" w:themeColor="accent2" w:sz="8" w:space="0"/>
        </w:tcBorders>
        <w:shd w:val="clear" w:color="auto" w:fill="FFF7D6" w:themeFill="accent2" w:themeFillTint="3F"/>
      </w:tcPr>
    </w:tblStylePr>
    <w:tblStylePr w:type="band2Horz">
      <w:tblPr/>
      <w:tcPr>
        <w:tcBorders>
          <w:top w:val="single" w:color="FFE35B" w:themeColor="accent2" w:sz="8" w:space="0"/>
          <w:left w:val="single" w:color="FFE35B" w:themeColor="accent2" w:sz="8" w:space="0"/>
          <w:bottom w:val="single" w:color="FFE35B" w:themeColor="accent2" w:sz="8" w:space="0"/>
          <w:right w:val="single" w:color="FFE35B" w:themeColor="accent2" w:sz="8" w:space="0"/>
          <w:insideV w:val="single" w:color="FFE35B" w:themeColor="accent2" w:sz="8" w:space="0"/>
        </w:tcBorders>
      </w:tcPr>
    </w:tblStylePr>
  </w:style>
  <w:style w:type="table" w:styleId="LightGrid-Accent3">
    <w:name w:val="Light Grid Accent 3"/>
    <w:basedOn w:val="TableNormal"/>
    <w:uiPriority w:val="98"/>
    <w:rsid w:val="00B42B69"/>
    <w:tblPr>
      <w:tblStyleRowBandSize w:val="1"/>
      <w:tblStyleColBandSize w:val="1"/>
      <w:tblBorders>
        <w:top w:val="single" w:color="FEBE1B" w:themeColor="accent3" w:sz="8" w:space="0"/>
        <w:left w:val="single" w:color="FEBE1B" w:themeColor="accent3" w:sz="8" w:space="0"/>
        <w:bottom w:val="single" w:color="FEBE1B" w:themeColor="accent3" w:sz="8" w:space="0"/>
        <w:right w:val="single" w:color="FEBE1B" w:themeColor="accent3" w:sz="8" w:space="0"/>
        <w:insideH w:val="single" w:color="FEBE1B" w:themeColor="accent3" w:sz="8" w:space="0"/>
        <w:insideV w:val="single" w:color="FEBE1B"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FEBE1B" w:themeColor="accent3" w:sz="8" w:space="0"/>
          <w:left w:val="single" w:color="FEBE1B" w:themeColor="accent3" w:sz="8" w:space="0"/>
          <w:bottom w:val="single" w:color="FEBE1B" w:themeColor="accent3" w:sz="18" w:space="0"/>
          <w:right w:val="single" w:color="FEBE1B" w:themeColor="accent3" w:sz="8" w:space="0"/>
          <w:insideH w:val="nil"/>
          <w:insideV w:val="single" w:color="FEBE1B"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EBE1B" w:themeColor="accent3" w:sz="6" w:space="0"/>
          <w:left w:val="single" w:color="FEBE1B" w:themeColor="accent3" w:sz="8" w:space="0"/>
          <w:bottom w:val="single" w:color="FEBE1B" w:themeColor="accent3" w:sz="8" w:space="0"/>
          <w:right w:val="single" w:color="FEBE1B" w:themeColor="accent3" w:sz="8" w:space="0"/>
          <w:insideH w:val="nil"/>
          <w:insideV w:val="single" w:color="FEBE1B"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EBE1B" w:themeColor="accent3" w:sz="8" w:space="0"/>
          <w:left w:val="single" w:color="FEBE1B" w:themeColor="accent3" w:sz="8" w:space="0"/>
          <w:bottom w:val="single" w:color="FEBE1B" w:themeColor="accent3" w:sz="8" w:space="0"/>
          <w:right w:val="single" w:color="FEBE1B" w:themeColor="accent3" w:sz="8" w:space="0"/>
        </w:tcBorders>
      </w:tcPr>
    </w:tblStylePr>
    <w:tblStylePr w:type="band1Vert">
      <w:tblPr/>
      <w:tcPr>
        <w:tcBorders>
          <w:top w:val="single" w:color="FEBE1B" w:themeColor="accent3" w:sz="8" w:space="0"/>
          <w:left w:val="single" w:color="FEBE1B" w:themeColor="accent3" w:sz="8" w:space="0"/>
          <w:bottom w:val="single" w:color="FEBE1B" w:themeColor="accent3" w:sz="8" w:space="0"/>
          <w:right w:val="single" w:color="FEBE1B" w:themeColor="accent3" w:sz="8" w:space="0"/>
        </w:tcBorders>
        <w:shd w:val="clear" w:color="auto" w:fill="FEEEC6" w:themeFill="accent3" w:themeFillTint="3F"/>
      </w:tcPr>
    </w:tblStylePr>
    <w:tblStylePr w:type="band1Horz">
      <w:tblPr/>
      <w:tcPr>
        <w:tcBorders>
          <w:top w:val="single" w:color="FEBE1B" w:themeColor="accent3" w:sz="8" w:space="0"/>
          <w:left w:val="single" w:color="FEBE1B" w:themeColor="accent3" w:sz="8" w:space="0"/>
          <w:bottom w:val="single" w:color="FEBE1B" w:themeColor="accent3" w:sz="8" w:space="0"/>
          <w:right w:val="single" w:color="FEBE1B" w:themeColor="accent3" w:sz="8" w:space="0"/>
          <w:insideV w:val="single" w:color="FEBE1B" w:themeColor="accent3" w:sz="8" w:space="0"/>
        </w:tcBorders>
        <w:shd w:val="clear" w:color="auto" w:fill="FEEEC6" w:themeFill="accent3" w:themeFillTint="3F"/>
      </w:tcPr>
    </w:tblStylePr>
    <w:tblStylePr w:type="band2Horz">
      <w:tblPr/>
      <w:tcPr>
        <w:tcBorders>
          <w:top w:val="single" w:color="FEBE1B" w:themeColor="accent3" w:sz="8" w:space="0"/>
          <w:left w:val="single" w:color="FEBE1B" w:themeColor="accent3" w:sz="8" w:space="0"/>
          <w:bottom w:val="single" w:color="FEBE1B" w:themeColor="accent3" w:sz="8" w:space="0"/>
          <w:right w:val="single" w:color="FEBE1B" w:themeColor="accent3" w:sz="8" w:space="0"/>
          <w:insideV w:val="single" w:color="FEBE1B" w:themeColor="accent3" w:sz="8" w:space="0"/>
        </w:tcBorders>
      </w:tcPr>
    </w:tblStylePr>
  </w:style>
  <w:style w:type="table" w:styleId="LightGrid-Accent4">
    <w:name w:val="Light Grid Accent 4"/>
    <w:basedOn w:val="TableNormal"/>
    <w:uiPriority w:val="98"/>
    <w:rsid w:val="00B42B69"/>
    <w:tblPr>
      <w:tblStyleRowBandSize w:val="1"/>
      <w:tblStyleColBandSize w:val="1"/>
      <w:tblBorders>
        <w:top w:val="single" w:color="EE7525" w:themeColor="accent4" w:sz="8" w:space="0"/>
        <w:left w:val="single" w:color="EE7525" w:themeColor="accent4" w:sz="8" w:space="0"/>
        <w:bottom w:val="single" w:color="EE7525" w:themeColor="accent4" w:sz="8" w:space="0"/>
        <w:right w:val="single" w:color="EE7525" w:themeColor="accent4" w:sz="8" w:space="0"/>
        <w:insideH w:val="single" w:color="EE7525" w:themeColor="accent4" w:sz="8" w:space="0"/>
        <w:insideV w:val="single" w:color="EE7525"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EE7525" w:themeColor="accent4" w:sz="8" w:space="0"/>
          <w:left w:val="single" w:color="EE7525" w:themeColor="accent4" w:sz="8" w:space="0"/>
          <w:bottom w:val="single" w:color="EE7525" w:themeColor="accent4" w:sz="18" w:space="0"/>
          <w:right w:val="single" w:color="EE7525" w:themeColor="accent4" w:sz="8" w:space="0"/>
          <w:insideH w:val="nil"/>
          <w:insideV w:val="single" w:color="EE752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7525" w:themeColor="accent4" w:sz="6" w:space="0"/>
          <w:left w:val="single" w:color="EE7525" w:themeColor="accent4" w:sz="8" w:space="0"/>
          <w:bottom w:val="single" w:color="EE7525" w:themeColor="accent4" w:sz="8" w:space="0"/>
          <w:right w:val="single" w:color="EE7525" w:themeColor="accent4" w:sz="8" w:space="0"/>
          <w:insideH w:val="nil"/>
          <w:insideV w:val="single" w:color="EE752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7525" w:themeColor="accent4" w:sz="8" w:space="0"/>
          <w:left w:val="single" w:color="EE7525" w:themeColor="accent4" w:sz="8" w:space="0"/>
          <w:bottom w:val="single" w:color="EE7525" w:themeColor="accent4" w:sz="8" w:space="0"/>
          <w:right w:val="single" w:color="EE7525" w:themeColor="accent4" w:sz="8" w:space="0"/>
        </w:tcBorders>
      </w:tcPr>
    </w:tblStylePr>
    <w:tblStylePr w:type="band1Vert">
      <w:tblPr/>
      <w:tcPr>
        <w:tcBorders>
          <w:top w:val="single" w:color="EE7525" w:themeColor="accent4" w:sz="8" w:space="0"/>
          <w:left w:val="single" w:color="EE7525" w:themeColor="accent4" w:sz="8" w:space="0"/>
          <w:bottom w:val="single" w:color="EE7525" w:themeColor="accent4" w:sz="8" w:space="0"/>
          <w:right w:val="single" w:color="EE7525" w:themeColor="accent4" w:sz="8" w:space="0"/>
        </w:tcBorders>
        <w:shd w:val="clear" w:color="auto" w:fill="FADCC8" w:themeFill="accent4" w:themeFillTint="3F"/>
      </w:tcPr>
    </w:tblStylePr>
    <w:tblStylePr w:type="band1Horz">
      <w:tblPr/>
      <w:tcPr>
        <w:tcBorders>
          <w:top w:val="single" w:color="EE7525" w:themeColor="accent4" w:sz="8" w:space="0"/>
          <w:left w:val="single" w:color="EE7525" w:themeColor="accent4" w:sz="8" w:space="0"/>
          <w:bottom w:val="single" w:color="EE7525" w:themeColor="accent4" w:sz="8" w:space="0"/>
          <w:right w:val="single" w:color="EE7525" w:themeColor="accent4" w:sz="8" w:space="0"/>
          <w:insideV w:val="single" w:color="EE7525" w:themeColor="accent4" w:sz="8" w:space="0"/>
        </w:tcBorders>
        <w:shd w:val="clear" w:color="auto" w:fill="FADCC8" w:themeFill="accent4" w:themeFillTint="3F"/>
      </w:tcPr>
    </w:tblStylePr>
    <w:tblStylePr w:type="band2Horz">
      <w:tblPr/>
      <w:tcPr>
        <w:tcBorders>
          <w:top w:val="single" w:color="EE7525" w:themeColor="accent4" w:sz="8" w:space="0"/>
          <w:left w:val="single" w:color="EE7525" w:themeColor="accent4" w:sz="8" w:space="0"/>
          <w:bottom w:val="single" w:color="EE7525" w:themeColor="accent4" w:sz="8" w:space="0"/>
          <w:right w:val="single" w:color="EE7525" w:themeColor="accent4" w:sz="8" w:space="0"/>
          <w:insideV w:val="single" w:color="EE7525" w:themeColor="accent4" w:sz="8" w:space="0"/>
        </w:tcBorders>
      </w:tcPr>
    </w:tblStylePr>
  </w:style>
  <w:style w:type="table" w:styleId="LightGrid-Accent5">
    <w:name w:val="Light Grid Accent 5"/>
    <w:basedOn w:val="TableNormal"/>
    <w:uiPriority w:val="98"/>
    <w:rsid w:val="00B42B69"/>
    <w:tblPr>
      <w:tblStyleRowBandSize w:val="1"/>
      <w:tblStyleColBandSize w:val="1"/>
      <w:tblBorders>
        <w:top w:val="single" w:color="DE4123" w:themeColor="accent5" w:sz="8" w:space="0"/>
        <w:left w:val="single" w:color="DE4123" w:themeColor="accent5" w:sz="8" w:space="0"/>
        <w:bottom w:val="single" w:color="DE4123" w:themeColor="accent5" w:sz="8" w:space="0"/>
        <w:right w:val="single" w:color="DE4123" w:themeColor="accent5" w:sz="8" w:space="0"/>
        <w:insideH w:val="single" w:color="DE4123" w:themeColor="accent5" w:sz="8" w:space="0"/>
        <w:insideV w:val="single" w:color="DE4123"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DE4123" w:themeColor="accent5" w:sz="8" w:space="0"/>
          <w:left w:val="single" w:color="DE4123" w:themeColor="accent5" w:sz="8" w:space="0"/>
          <w:bottom w:val="single" w:color="DE4123" w:themeColor="accent5" w:sz="18" w:space="0"/>
          <w:right w:val="single" w:color="DE4123" w:themeColor="accent5" w:sz="8" w:space="0"/>
          <w:insideH w:val="nil"/>
          <w:insideV w:val="single" w:color="DE412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123" w:themeColor="accent5" w:sz="6" w:space="0"/>
          <w:left w:val="single" w:color="DE4123" w:themeColor="accent5" w:sz="8" w:space="0"/>
          <w:bottom w:val="single" w:color="DE4123" w:themeColor="accent5" w:sz="8" w:space="0"/>
          <w:right w:val="single" w:color="DE4123" w:themeColor="accent5" w:sz="8" w:space="0"/>
          <w:insideH w:val="nil"/>
          <w:insideV w:val="single" w:color="DE412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123" w:themeColor="accent5" w:sz="8" w:space="0"/>
          <w:left w:val="single" w:color="DE4123" w:themeColor="accent5" w:sz="8" w:space="0"/>
          <w:bottom w:val="single" w:color="DE4123" w:themeColor="accent5" w:sz="8" w:space="0"/>
          <w:right w:val="single" w:color="DE4123" w:themeColor="accent5" w:sz="8" w:space="0"/>
        </w:tcBorders>
      </w:tcPr>
    </w:tblStylePr>
    <w:tblStylePr w:type="band1Vert">
      <w:tblPr/>
      <w:tcPr>
        <w:tcBorders>
          <w:top w:val="single" w:color="DE4123" w:themeColor="accent5" w:sz="8" w:space="0"/>
          <w:left w:val="single" w:color="DE4123" w:themeColor="accent5" w:sz="8" w:space="0"/>
          <w:bottom w:val="single" w:color="DE4123" w:themeColor="accent5" w:sz="8" w:space="0"/>
          <w:right w:val="single" w:color="DE4123" w:themeColor="accent5" w:sz="8" w:space="0"/>
        </w:tcBorders>
        <w:shd w:val="clear" w:color="auto" w:fill="F6CFC8" w:themeFill="accent5" w:themeFillTint="3F"/>
      </w:tcPr>
    </w:tblStylePr>
    <w:tblStylePr w:type="band1Horz">
      <w:tblPr/>
      <w:tcPr>
        <w:tcBorders>
          <w:top w:val="single" w:color="DE4123" w:themeColor="accent5" w:sz="8" w:space="0"/>
          <w:left w:val="single" w:color="DE4123" w:themeColor="accent5" w:sz="8" w:space="0"/>
          <w:bottom w:val="single" w:color="DE4123" w:themeColor="accent5" w:sz="8" w:space="0"/>
          <w:right w:val="single" w:color="DE4123" w:themeColor="accent5" w:sz="8" w:space="0"/>
          <w:insideV w:val="single" w:color="DE4123" w:themeColor="accent5" w:sz="8" w:space="0"/>
        </w:tcBorders>
        <w:shd w:val="clear" w:color="auto" w:fill="F6CFC8" w:themeFill="accent5" w:themeFillTint="3F"/>
      </w:tcPr>
    </w:tblStylePr>
    <w:tblStylePr w:type="band2Horz">
      <w:tblPr/>
      <w:tcPr>
        <w:tcBorders>
          <w:top w:val="single" w:color="DE4123" w:themeColor="accent5" w:sz="8" w:space="0"/>
          <w:left w:val="single" w:color="DE4123" w:themeColor="accent5" w:sz="8" w:space="0"/>
          <w:bottom w:val="single" w:color="DE4123" w:themeColor="accent5" w:sz="8" w:space="0"/>
          <w:right w:val="single" w:color="DE4123" w:themeColor="accent5" w:sz="8" w:space="0"/>
          <w:insideV w:val="single" w:color="DE4123" w:themeColor="accent5" w:sz="8" w:space="0"/>
        </w:tcBorders>
      </w:tcPr>
    </w:tblStylePr>
  </w:style>
  <w:style w:type="table" w:styleId="LightGrid-Accent6">
    <w:name w:val="Light Grid Accent 6"/>
    <w:basedOn w:val="TableNormal"/>
    <w:uiPriority w:val="98"/>
    <w:rsid w:val="00B42B69"/>
    <w:tblPr>
      <w:tblStyleRowBandSize w:val="1"/>
      <w:tblStyleColBandSize w:val="1"/>
      <w:tblBorders>
        <w:top w:val="single" w:color="B81E23" w:themeColor="accent6" w:sz="8" w:space="0"/>
        <w:left w:val="single" w:color="B81E23" w:themeColor="accent6" w:sz="8" w:space="0"/>
        <w:bottom w:val="single" w:color="B81E23" w:themeColor="accent6" w:sz="8" w:space="0"/>
        <w:right w:val="single" w:color="B81E23" w:themeColor="accent6" w:sz="8" w:space="0"/>
        <w:insideH w:val="single" w:color="B81E23" w:themeColor="accent6" w:sz="8" w:space="0"/>
        <w:insideV w:val="single" w:color="B81E23"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eastAsiaTheme="majorEastAsia" w:cstheme="majorHAnsi"/>
        <w:b/>
        <w:bCs/>
      </w:rPr>
      <w:tblPr/>
      <w:tcPr>
        <w:tcBorders>
          <w:top w:val="single" w:color="B81E23" w:themeColor="accent6" w:sz="8" w:space="0"/>
          <w:left w:val="single" w:color="B81E23" w:themeColor="accent6" w:sz="8" w:space="0"/>
          <w:bottom w:val="single" w:color="B81E23" w:themeColor="accent6" w:sz="18" w:space="0"/>
          <w:right w:val="single" w:color="B81E23" w:themeColor="accent6" w:sz="8" w:space="0"/>
          <w:insideH w:val="nil"/>
          <w:insideV w:val="single" w:color="B81E2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1E23" w:themeColor="accent6" w:sz="6" w:space="0"/>
          <w:left w:val="single" w:color="B81E23" w:themeColor="accent6" w:sz="8" w:space="0"/>
          <w:bottom w:val="single" w:color="B81E23" w:themeColor="accent6" w:sz="8" w:space="0"/>
          <w:right w:val="single" w:color="B81E23" w:themeColor="accent6" w:sz="8" w:space="0"/>
          <w:insideH w:val="nil"/>
          <w:insideV w:val="single" w:color="B81E2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1E23" w:themeColor="accent6" w:sz="8" w:space="0"/>
          <w:left w:val="single" w:color="B81E23" w:themeColor="accent6" w:sz="8" w:space="0"/>
          <w:bottom w:val="single" w:color="B81E23" w:themeColor="accent6" w:sz="8" w:space="0"/>
          <w:right w:val="single" w:color="B81E23" w:themeColor="accent6" w:sz="8" w:space="0"/>
        </w:tcBorders>
      </w:tcPr>
    </w:tblStylePr>
    <w:tblStylePr w:type="band1Vert">
      <w:tblPr/>
      <w:tcPr>
        <w:tcBorders>
          <w:top w:val="single" w:color="B81E23" w:themeColor="accent6" w:sz="8" w:space="0"/>
          <w:left w:val="single" w:color="B81E23" w:themeColor="accent6" w:sz="8" w:space="0"/>
          <w:bottom w:val="single" w:color="B81E23" w:themeColor="accent6" w:sz="8" w:space="0"/>
          <w:right w:val="single" w:color="B81E23" w:themeColor="accent6" w:sz="8" w:space="0"/>
        </w:tcBorders>
        <w:shd w:val="clear" w:color="auto" w:fill="F4BFC1" w:themeFill="accent6" w:themeFillTint="3F"/>
      </w:tcPr>
    </w:tblStylePr>
    <w:tblStylePr w:type="band1Horz">
      <w:tblPr/>
      <w:tcPr>
        <w:tcBorders>
          <w:top w:val="single" w:color="B81E23" w:themeColor="accent6" w:sz="8" w:space="0"/>
          <w:left w:val="single" w:color="B81E23" w:themeColor="accent6" w:sz="8" w:space="0"/>
          <w:bottom w:val="single" w:color="B81E23" w:themeColor="accent6" w:sz="8" w:space="0"/>
          <w:right w:val="single" w:color="B81E23" w:themeColor="accent6" w:sz="8" w:space="0"/>
          <w:insideV w:val="single" w:color="B81E23" w:themeColor="accent6" w:sz="8" w:space="0"/>
        </w:tcBorders>
        <w:shd w:val="clear" w:color="auto" w:fill="F4BFC1" w:themeFill="accent6" w:themeFillTint="3F"/>
      </w:tcPr>
    </w:tblStylePr>
    <w:tblStylePr w:type="band2Horz">
      <w:tblPr/>
      <w:tcPr>
        <w:tcBorders>
          <w:top w:val="single" w:color="B81E23" w:themeColor="accent6" w:sz="8" w:space="0"/>
          <w:left w:val="single" w:color="B81E23" w:themeColor="accent6" w:sz="8" w:space="0"/>
          <w:bottom w:val="single" w:color="B81E23" w:themeColor="accent6" w:sz="8" w:space="0"/>
          <w:right w:val="single" w:color="B81E23" w:themeColor="accent6" w:sz="8" w:space="0"/>
          <w:insideV w:val="single" w:color="B81E23" w:themeColor="accent6" w:sz="8" w:space="0"/>
        </w:tcBorders>
      </w:tcPr>
    </w:tblStylePr>
  </w:style>
  <w:style w:type="table" w:styleId="LightList">
    <w:name w:val="Light List"/>
    <w:basedOn w:val="TableNormal"/>
    <w:uiPriority w:val="98"/>
    <w:rsid w:val="00B42B69"/>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8"/>
    <w:rsid w:val="00B42B69"/>
    <w:tblPr>
      <w:tblStyleRowBandSize w:val="1"/>
      <w:tblStyleColBandSize w:val="1"/>
      <w:tblBorders>
        <w:top w:val="single" w:color="FFFABC" w:themeColor="accent1" w:sz="8" w:space="0"/>
        <w:left w:val="single" w:color="FFFABC" w:themeColor="accent1" w:sz="8" w:space="0"/>
        <w:bottom w:val="single" w:color="FFFABC" w:themeColor="accent1" w:sz="8" w:space="0"/>
        <w:right w:val="single" w:color="FFFABC"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FABC" w:themeFill="accent1"/>
      </w:tcPr>
    </w:tblStylePr>
    <w:tblStylePr w:type="lastRow">
      <w:pPr>
        <w:spacing w:before="0" w:after="0" w:line="240" w:lineRule="auto"/>
      </w:pPr>
      <w:rPr>
        <w:b/>
        <w:bCs/>
      </w:rPr>
      <w:tblPr/>
      <w:tcPr>
        <w:tcBorders>
          <w:top w:val="double" w:color="FFFABC" w:themeColor="accent1" w:sz="6" w:space="0"/>
          <w:left w:val="single" w:color="FFFABC" w:themeColor="accent1" w:sz="8" w:space="0"/>
          <w:bottom w:val="single" w:color="FFFABC" w:themeColor="accent1" w:sz="8" w:space="0"/>
          <w:right w:val="single" w:color="FFFABC" w:themeColor="accent1" w:sz="8" w:space="0"/>
        </w:tcBorders>
      </w:tcPr>
    </w:tblStylePr>
    <w:tblStylePr w:type="firstCol">
      <w:rPr>
        <w:b/>
        <w:bCs/>
      </w:rPr>
    </w:tblStylePr>
    <w:tblStylePr w:type="lastCol">
      <w:rPr>
        <w:b/>
        <w:bCs/>
      </w:rPr>
    </w:tblStylePr>
    <w:tblStylePr w:type="band1Vert">
      <w:tblPr/>
      <w:tcPr>
        <w:tcBorders>
          <w:top w:val="single" w:color="FFFABC" w:themeColor="accent1" w:sz="8" w:space="0"/>
          <w:left w:val="single" w:color="FFFABC" w:themeColor="accent1" w:sz="8" w:space="0"/>
          <w:bottom w:val="single" w:color="FFFABC" w:themeColor="accent1" w:sz="8" w:space="0"/>
          <w:right w:val="single" w:color="FFFABC" w:themeColor="accent1" w:sz="8" w:space="0"/>
        </w:tcBorders>
      </w:tcPr>
    </w:tblStylePr>
    <w:tblStylePr w:type="band1Horz">
      <w:tblPr/>
      <w:tcPr>
        <w:tcBorders>
          <w:top w:val="single" w:color="FFFABC" w:themeColor="accent1" w:sz="8" w:space="0"/>
          <w:left w:val="single" w:color="FFFABC" w:themeColor="accent1" w:sz="8" w:space="0"/>
          <w:bottom w:val="single" w:color="FFFABC" w:themeColor="accent1" w:sz="8" w:space="0"/>
          <w:right w:val="single" w:color="FFFABC" w:themeColor="accent1" w:sz="8" w:space="0"/>
        </w:tcBorders>
      </w:tcPr>
    </w:tblStylePr>
  </w:style>
  <w:style w:type="table" w:styleId="LightList-Accent2">
    <w:name w:val="Light List Accent 2"/>
    <w:basedOn w:val="TableNormal"/>
    <w:uiPriority w:val="98"/>
    <w:rsid w:val="00B42B69"/>
    <w:tblPr>
      <w:tblStyleRowBandSize w:val="1"/>
      <w:tblStyleColBandSize w:val="1"/>
      <w:tblBorders>
        <w:top w:val="single" w:color="FFE35B" w:themeColor="accent2" w:sz="8" w:space="0"/>
        <w:left w:val="single" w:color="FFE35B" w:themeColor="accent2" w:sz="8" w:space="0"/>
        <w:bottom w:val="single" w:color="FFE35B" w:themeColor="accent2" w:sz="8" w:space="0"/>
        <w:right w:val="single" w:color="FFE35B"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E35B" w:themeFill="accent2"/>
      </w:tcPr>
    </w:tblStylePr>
    <w:tblStylePr w:type="lastRow">
      <w:pPr>
        <w:spacing w:before="0" w:after="0" w:line="240" w:lineRule="auto"/>
      </w:pPr>
      <w:rPr>
        <w:b/>
        <w:bCs/>
      </w:rPr>
      <w:tblPr/>
      <w:tcPr>
        <w:tcBorders>
          <w:top w:val="double" w:color="FFE35B" w:themeColor="accent2" w:sz="6" w:space="0"/>
          <w:left w:val="single" w:color="FFE35B" w:themeColor="accent2" w:sz="8" w:space="0"/>
          <w:bottom w:val="single" w:color="FFE35B" w:themeColor="accent2" w:sz="8" w:space="0"/>
          <w:right w:val="single" w:color="FFE35B" w:themeColor="accent2" w:sz="8" w:space="0"/>
        </w:tcBorders>
      </w:tcPr>
    </w:tblStylePr>
    <w:tblStylePr w:type="firstCol">
      <w:rPr>
        <w:b/>
        <w:bCs/>
      </w:rPr>
    </w:tblStylePr>
    <w:tblStylePr w:type="lastCol">
      <w:rPr>
        <w:b/>
        <w:bCs/>
      </w:rPr>
    </w:tblStylePr>
    <w:tblStylePr w:type="band1Vert">
      <w:tblPr/>
      <w:tcPr>
        <w:tcBorders>
          <w:top w:val="single" w:color="FFE35B" w:themeColor="accent2" w:sz="8" w:space="0"/>
          <w:left w:val="single" w:color="FFE35B" w:themeColor="accent2" w:sz="8" w:space="0"/>
          <w:bottom w:val="single" w:color="FFE35B" w:themeColor="accent2" w:sz="8" w:space="0"/>
          <w:right w:val="single" w:color="FFE35B" w:themeColor="accent2" w:sz="8" w:space="0"/>
        </w:tcBorders>
      </w:tcPr>
    </w:tblStylePr>
    <w:tblStylePr w:type="band1Horz">
      <w:tblPr/>
      <w:tcPr>
        <w:tcBorders>
          <w:top w:val="single" w:color="FFE35B" w:themeColor="accent2" w:sz="8" w:space="0"/>
          <w:left w:val="single" w:color="FFE35B" w:themeColor="accent2" w:sz="8" w:space="0"/>
          <w:bottom w:val="single" w:color="FFE35B" w:themeColor="accent2" w:sz="8" w:space="0"/>
          <w:right w:val="single" w:color="FFE35B" w:themeColor="accent2" w:sz="8" w:space="0"/>
        </w:tcBorders>
      </w:tcPr>
    </w:tblStylePr>
  </w:style>
  <w:style w:type="table" w:styleId="LightList-Accent3">
    <w:name w:val="Light List Accent 3"/>
    <w:basedOn w:val="TableNormal"/>
    <w:uiPriority w:val="98"/>
    <w:rsid w:val="00B42B69"/>
    <w:tblPr>
      <w:tblStyleRowBandSize w:val="1"/>
      <w:tblStyleColBandSize w:val="1"/>
      <w:tblBorders>
        <w:top w:val="single" w:color="FEBE1B" w:themeColor="accent3" w:sz="8" w:space="0"/>
        <w:left w:val="single" w:color="FEBE1B" w:themeColor="accent3" w:sz="8" w:space="0"/>
        <w:bottom w:val="single" w:color="FEBE1B" w:themeColor="accent3" w:sz="8" w:space="0"/>
        <w:right w:val="single" w:color="FEBE1B"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EBE1B" w:themeFill="accent3"/>
      </w:tcPr>
    </w:tblStylePr>
    <w:tblStylePr w:type="lastRow">
      <w:pPr>
        <w:spacing w:before="0" w:after="0" w:line="240" w:lineRule="auto"/>
      </w:pPr>
      <w:rPr>
        <w:b/>
        <w:bCs/>
      </w:rPr>
      <w:tblPr/>
      <w:tcPr>
        <w:tcBorders>
          <w:top w:val="double" w:color="FEBE1B" w:themeColor="accent3" w:sz="6" w:space="0"/>
          <w:left w:val="single" w:color="FEBE1B" w:themeColor="accent3" w:sz="8" w:space="0"/>
          <w:bottom w:val="single" w:color="FEBE1B" w:themeColor="accent3" w:sz="8" w:space="0"/>
          <w:right w:val="single" w:color="FEBE1B" w:themeColor="accent3" w:sz="8" w:space="0"/>
        </w:tcBorders>
      </w:tcPr>
    </w:tblStylePr>
    <w:tblStylePr w:type="firstCol">
      <w:rPr>
        <w:b/>
        <w:bCs/>
      </w:rPr>
    </w:tblStylePr>
    <w:tblStylePr w:type="lastCol">
      <w:rPr>
        <w:b/>
        <w:bCs/>
      </w:rPr>
    </w:tblStylePr>
    <w:tblStylePr w:type="band1Vert">
      <w:tblPr/>
      <w:tcPr>
        <w:tcBorders>
          <w:top w:val="single" w:color="FEBE1B" w:themeColor="accent3" w:sz="8" w:space="0"/>
          <w:left w:val="single" w:color="FEBE1B" w:themeColor="accent3" w:sz="8" w:space="0"/>
          <w:bottom w:val="single" w:color="FEBE1B" w:themeColor="accent3" w:sz="8" w:space="0"/>
          <w:right w:val="single" w:color="FEBE1B" w:themeColor="accent3" w:sz="8" w:space="0"/>
        </w:tcBorders>
      </w:tcPr>
    </w:tblStylePr>
    <w:tblStylePr w:type="band1Horz">
      <w:tblPr/>
      <w:tcPr>
        <w:tcBorders>
          <w:top w:val="single" w:color="FEBE1B" w:themeColor="accent3" w:sz="8" w:space="0"/>
          <w:left w:val="single" w:color="FEBE1B" w:themeColor="accent3" w:sz="8" w:space="0"/>
          <w:bottom w:val="single" w:color="FEBE1B" w:themeColor="accent3" w:sz="8" w:space="0"/>
          <w:right w:val="single" w:color="FEBE1B" w:themeColor="accent3" w:sz="8" w:space="0"/>
        </w:tcBorders>
      </w:tcPr>
    </w:tblStylePr>
  </w:style>
  <w:style w:type="table" w:styleId="LightList-Accent4">
    <w:name w:val="Light List Accent 4"/>
    <w:basedOn w:val="TableNormal"/>
    <w:uiPriority w:val="98"/>
    <w:rsid w:val="00B42B69"/>
    <w:tblPr>
      <w:tblStyleRowBandSize w:val="1"/>
      <w:tblStyleColBandSize w:val="1"/>
      <w:tblBorders>
        <w:top w:val="single" w:color="EE7525" w:themeColor="accent4" w:sz="8" w:space="0"/>
        <w:left w:val="single" w:color="EE7525" w:themeColor="accent4" w:sz="8" w:space="0"/>
        <w:bottom w:val="single" w:color="EE7525" w:themeColor="accent4" w:sz="8" w:space="0"/>
        <w:right w:val="single" w:color="EE7525"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EE7525" w:themeFill="accent4"/>
      </w:tcPr>
    </w:tblStylePr>
    <w:tblStylePr w:type="lastRow">
      <w:pPr>
        <w:spacing w:before="0" w:after="0" w:line="240" w:lineRule="auto"/>
      </w:pPr>
      <w:rPr>
        <w:b/>
        <w:bCs/>
      </w:rPr>
      <w:tblPr/>
      <w:tcPr>
        <w:tcBorders>
          <w:top w:val="double" w:color="EE7525" w:themeColor="accent4" w:sz="6" w:space="0"/>
          <w:left w:val="single" w:color="EE7525" w:themeColor="accent4" w:sz="8" w:space="0"/>
          <w:bottom w:val="single" w:color="EE7525" w:themeColor="accent4" w:sz="8" w:space="0"/>
          <w:right w:val="single" w:color="EE7525" w:themeColor="accent4" w:sz="8" w:space="0"/>
        </w:tcBorders>
      </w:tcPr>
    </w:tblStylePr>
    <w:tblStylePr w:type="firstCol">
      <w:rPr>
        <w:b/>
        <w:bCs/>
      </w:rPr>
    </w:tblStylePr>
    <w:tblStylePr w:type="lastCol">
      <w:rPr>
        <w:b/>
        <w:bCs/>
      </w:rPr>
    </w:tblStylePr>
    <w:tblStylePr w:type="band1Vert">
      <w:tblPr/>
      <w:tcPr>
        <w:tcBorders>
          <w:top w:val="single" w:color="EE7525" w:themeColor="accent4" w:sz="8" w:space="0"/>
          <w:left w:val="single" w:color="EE7525" w:themeColor="accent4" w:sz="8" w:space="0"/>
          <w:bottom w:val="single" w:color="EE7525" w:themeColor="accent4" w:sz="8" w:space="0"/>
          <w:right w:val="single" w:color="EE7525" w:themeColor="accent4" w:sz="8" w:space="0"/>
        </w:tcBorders>
      </w:tcPr>
    </w:tblStylePr>
    <w:tblStylePr w:type="band1Horz">
      <w:tblPr/>
      <w:tcPr>
        <w:tcBorders>
          <w:top w:val="single" w:color="EE7525" w:themeColor="accent4" w:sz="8" w:space="0"/>
          <w:left w:val="single" w:color="EE7525" w:themeColor="accent4" w:sz="8" w:space="0"/>
          <w:bottom w:val="single" w:color="EE7525" w:themeColor="accent4" w:sz="8" w:space="0"/>
          <w:right w:val="single" w:color="EE7525" w:themeColor="accent4" w:sz="8" w:space="0"/>
        </w:tcBorders>
      </w:tcPr>
    </w:tblStylePr>
  </w:style>
  <w:style w:type="table" w:styleId="LightList-Accent5">
    <w:name w:val="Light List Accent 5"/>
    <w:basedOn w:val="TableNormal"/>
    <w:uiPriority w:val="98"/>
    <w:rsid w:val="00B42B69"/>
    <w:tblPr>
      <w:tblStyleRowBandSize w:val="1"/>
      <w:tblStyleColBandSize w:val="1"/>
      <w:tblBorders>
        <w:top w:val="single" w:color="DE4123" w:themeColor="accent5" w:sz="8" w:space="0"/>
        <w:left w:val="single" w:color="DE4123" w:themeColor="accent5" w:sz="8" w:space="0"/>
        <w:bottom w:val="single" w:color="DE4123" w:themeColor="accent5" w:sz="8" w:space="0"/>
        <w:right w:val="single" w:color="DE4123"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E4123" w:themeFill="accent5"/>
      </w:tcPr>
    </w:tblStylePr>
    <w:tblStylePr w:type="lastRow">
      <w:pPr>
        <w:spacing w:before="0" w:after="0" w:line="240" w:lineRule="auto"/>
      </w:pPr>
      <w:rPr>
        <w:b/>
        <w:bCs/>
      </w:rPr>
      <w:tblPr/>
      <w:tcPr>
        <w:tcBorders>
          <w:top w:val="double" w:color="DE4123" w:themeColor="accent5" w:sz="6" w:space="0"/>
          <w:left w:val="single" w:color="DE4123" w:themeColor="accent5" w:sz="8" w:space="0"/>
          <w:bottom w:val="single" w:color="DE4123" w:themeColor="accent5" w:sz="8" w:space="0"/>
          <w:right w:val="single" w:color="DE4123" w:themeColor="accent5" w:sz="8" w:space="0"/>
        </w:tcBorders>
      </w:tcPr>
    </w:tblStylePr>
    <w:tblStylePr w:type="firstCol">
      <w:rPr>
        <w:b/>
        <w:bCs/>
      </w:rPr>
    </w:tblStylePr>
    <w:tblStylePr w:type="lastCol">
      <w:rPr>
        <w:b/>
        <w:bCs/>
      </w:rPr>
    </w:tblStylePr>
    <w:tblStylePr w:type="band1Vert">
      <w:tblPr/>
      <w:tcPr>
        <w:tcBorders>
          <w:top w:val="single" w:color="DE4123" w:themeColor="accent5" w:sz="8" w:space="0"/>
          <w:left w:val="single" w:color="DE4123" w:themeColor="accent5" w:sz="8" w:space="0"/>
          <w:bottom w:val="single" w:color="DE4123" w:themeColor="accent5" w:sz="8" w:space="0"/>
          <w:right w:val="single" w:color="DE4123" w:themeColor="accent5" w:sz="8" w:space="0"/>
        </w:tcBorders>
      </w:tcPr>
    </w:tblStylePr>
    <w:tblStylePr w:type="band1Horz">
      <w:tblPr/>
      <w:tcPr>
        <w:tcBorders>
          <w:top w:val="single" w:color="DE4123" w:themeColor="accent5" w:sz="8" w:space="0"/>
          <w:left w:val="single" w:color="DE4123" w:themeColor="accent5" w:sz="8" w:space="0"/>
          <w:bottom w:val="single" w:color="DE4123" w:themeColor="accent5" w:sz="8" w:space="0"/>
          <w:right w:val="single" w:color="DE4123" w:themeColor="accent5" w:sz="8" w:space="0"/>
        </w:tcBorders>
      </w:tcPr>
    </w:tblStylePr>
  </w:style>
  <w:style w:type="table" w:styleId="LightList-Accent6">
    <w:name w:val="Light List Accent 6"/>
    <w:basedOn w:val="TableNormal"/>
    <w:uiPriority w:val="98"/>
    <w:rsid w:val="00B42B69"/>
    <w:tblPr>
      <w:tblStyleRowBandSize w:val="1"/>
      <w:tblStyleColBandSize w:val="1"/>
      <w:tblBorders>
        <w:top w:val="single" w:color="B81E23" w:themeColor="accent6" w:sz="8" w:space="0"/>
        <w:left w:val="single" w:color="B81E23" w:themeColor="accent6" w:sz="8" w:space="0"/>
        <w:bottom w:val="single" w:color="B81E23" w:themeColor="accent6" w:sz="8" w:space="0"/>
        <w:right w:val="single" w:color="B81E23"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81E23" w:themeFill="accent6"/>
      </w:tcPr>
    </w:tblStylePr>
    <w:tblStylePr w:type="lastRow">
      <w:pPr>
        <w:spacing w:before="0" w:after="0" w:line="240" w:lineRule="auto"/>
      </w:pPr>
      <w:rPr>
        <w:b/>
        <w:bCs/>
      </w:rPr>
      <w:tblPr/>
      <w:tcPr>
        <w:tcBorders>
          <w:top w:val="double" w:color="B81E23" w:themeColor="accent6" w:sz="6" w:space="0"/>
          <w:left w:val="single" w:color="B81E23" w:themeColor="accent6" w:sz="8" w:space="0"/>
          <w:bottom w:val="single" w:color="B81E23" w:themeColor="accent6" w:sz="8" w:space="0"/>
          <w:right w:val="single" w:color="B81E23" w:themeColor="accent6" w:sz="8" w:space="0"/>
        </w:tcBorders>
      </w:tcPr>
    </w:tblStylePr>
    <w:tblStylePr w:type="firstCol">
      <w:rPr>
        <w:b/>
        <w:bCs/>
      </w:rPr>
    </w:tblStylePr>
    <w:tblStylePr w:type="lastCol">
      <w:rPr>
        <w:b/>
        <w:bCs/>
      </w:rPr>
    </w:tblStylePr>
    <w:tblStylePr w:type="band1Vert">
      <w:tblPr/>
      <w:tcPr>
        <w:tcBorders>
          <w:top w:val="single" w:color="B81E23" w:themeColor="accent6" w:sz="8" w:space="0"/>
          <w:left w:val="single" w:color="B81E23" w:themeColor="accent6" w:sz="8" w:space="0"/>
          <w:bottom w:val="single" w:color="B81E23" w:themeColor="accent6" w:sz="8" w:space="0"/>
          <w:right w:val="single" w:color="B81E23" w:themeColor="accent6" w:sz="8" w:space="0"/>
        </w:tcBorders>
      </w:tcPr>
    </w:tblStylePr>
    <w:tblStylePr w:type="band1Horz">
      <w:tblPr/>
      <w:tcPr>
        <w:tcBorders>
          <w:top w:val="single" w:color="B81E23" w:themeColor="accent6" w:sz="8" w:space="0"/>
          <w:left w:val="single" w:color="B81E23" w:themeColor="accent6" w:sz="8" w:space="0"/>
          <w:bottom w:val="single" w:color="B81E23" w:themeColor="accent6" w:sz="8" w:space="0"/>
          <w:right w:val="single" w:color="B81E23" w:themeColor="accent6" w:sz="8" w:space="0"/>
        </w:tcBorders>
      </w:tcPr>
    </w:tblStylePr>
  </w:style>
  <w:style w:type="table" w:styleId="LightShading">
    <w:name w:val="Light Shading"/>
    <w:basedOn w:val="TableNormal"/>
    <w:uiPriority w:val="98"/>
    <w:rsid w:val="00B42B69"/>
    <w:rPr>
      <w:color w:val="000000" w:themeColor="text1" w:themeShade="BF"/>
    </w:rPr>
    <w:tblPr>
      <w:tblStyleRowBandSize w:val="1"/>
      <w:tblStyleColBandSize w:val="1"/>
      <w:tblBorders>
        <w:top w:val="single" w:color="000000" w:themeColor="text1" w:sz="8" w:space="0"/>
        <w:bottom w:val="single" w:color="000000" w:themeColor="tex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B42B69"/>
    <w:rPr>
      <w:color w:val="FFF14C" w:themeColor="accent1" w:themeShade="BF"/>
    </w:rPr>
    <w:tblPr>
      <w:tblStyleRowBandSize w:val="1"/>
      <w:tblStyleColBandSize w:val="1"/>
      <w:tblBorders>
        <w:top w:val="single" w:color="FFFABC" w:themeColor="accent1" w:sz="8" w:space="0"/>
        <w:bottom w:val="single" w:color="FFFABC" w:themeColor="accent1"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FFFABC" w:themeColor="accent1" w:sz="8" w:space="0"/>
          <w:left w:val="nil"/>
          <w:bottom w:val="single" w:color="FFFABC" w:themeColor="accent1" w:sz="8" w:space="0"/>
          <w:right w:val="nil"/>
          <w:insideH w:val="nil"/>
          <w:insideV w:val="nil"/>
        </w:tcBorders>
      </w:tcPr>
    </w:tblStylePr>
    <w:tblStylePr w:type="lastRow">
      <w:pPr>
        <w:spacing w:before="0" w:after="0" w:line="240" w:lineRule="auto"/>
      </w:pPr>
      <w:rPr>
        <w:b/>
        <w:bCs/>
      </w:rPr>
      <w:tblPr/>
      <w:tcPr>
        <w:tcBorders>
          <w:top w:val="single" w:color="FFFABC" w:themeColor="accent1" w:sz="8" w:space="0"/>
          <w:left w:val="nil"/>
          <w:bottom w:val="single" w:color="FFFAB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EE" w:themeFill="accent1" w:themeFillTint="3F"/>
      </w:tcPr>
    </w:tblStylePr>
    <w:tblStylePr w:type="band1Horz">
      <w:tblPr/>
      <w:tcPr>
        <w:tcBorders>
          <w:left w:val="nil"/>
          <w:right w:val="nil"/>
          <w:insideH w:val="nil"/>
          <w:insideV w:val="nil"/>
        </w:tcBorders>
        <w:shd w:val="clear" w:color="auto" w:fill="FFFDEE" w:themeFill="accent1" w:themeFillTint="3F"/>
      </w:tcPr>
    </w:tblStylePr>
  </w:style>
  <w:style w:type="table" w:styleId="LightShading-Accent2">
    <w:name w:val="Light Shading Accent 2"/>
    <w:basedOn w:val="TableNormal"/>
    <w:uiPriority w:val="98"/>
    <w:rsid w:val="00B42B69"/>
    <w:rPr>
      <w:color w:val="FFD304" w:themeColor="accent2" w:themeShade="BF"/>
    </w:rPr>
    <w:tblPr>
      <w:tblStyleRowBandSize w:val="1"/>
      <w:tblStyleColBandSize w:val="1"/>
      <w:tblBorders>
        <w:top w:val="single" w:color="FFE35B" w:themeColor="accent2" w:sz="8" w:space="0"/>
        <w:bottom w:val="single" w:color="FFE35B" w:themeColor="accent2"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FFE35B" w:themeColor="accent2" w:sz="8" w:space="0"/>
          <w:left w:val="nil"/>
          <w:bottom w:val="single" w:color="FFE35B" w:themeColor="accent2" w:sz="8" w:space="0"/>
          <w:right w:val="nil"/>
          <w:insideH w:val="nil"/>
          <w:insideV w:val="nil"/>
        </w:tcBorders>
      </w:tcPr>
    </w:tblStylePr>
    <w:tblStylePr w:type="lastRow">
      <w:pPr>
        <w:spacing w:before="0" w:after="0" w:line="240" w:lineRule="auto"/>
      </w:pPr>
      <w:rPr>
        <w:b/>
        <w:bCs/>
      </w:rPr>
      <w:tblPr/>
      <w:tcPr>
        <w:tcBorders>
          <w:top w:val="single" w:color="FFE35B" w:themeColor="accent2" w:sz="8" w:space="0"/>
          <w:left w:val="nil"/>
          <w:bottom w:val="single" w:color="FFE35B"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D6" w:themeFill="accent2" w:themeFillTint="3F"/>
      </w:tcPr>
    </w:tblStylePr>
    <w:tblStylePr w:type="band1Horz">
      <w:tblPr/>
      <w:tcPr>
        <w:tcBorders>
          <w:left w:val="nil"/>
          <w:right w:val="nil"/>
          <w:insideH w:val="nil"/>
          <w:insideV w:val="nil"/>
        </w:tcBorders>
        <w:shd w:val="clear" w:color="auto" w:fill="FFF7D6" w:themeFill="accent2" w:themeFillTint="3F"/>
      </w:tcPr>
    </w:tblStylePr>
  </w:style>
  <w:style w:type="table" w:styleId="LightShading-Accent3">
    <w:name w:val="Light Shading Accent 3"/>
    <w:basedOn w:val="TableNormal"/>
    <w:uiPriority w:val="98"/>
    <w:rsid w:val="00B42B69"/>
    <w:rPr>
      <w:color w:val="D19601" w:themeColor="accent3" w:themeShade="BF"/>
    </w:rPr>
    <w:tblPr>
      <w:tblStyleRowBandSize w:val="1"/>
      <w:tblStyleColBandSize w:val="1"/>
      <w:tblBorders>
        <w:top w:val="single" w:color="FEBE1B" w:themeColor="accent3" w:sz="8" w:space="0"/>
        <w:bottom w:val="single" w:color="FEBE1B" w:themeColor="accent3"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FEBE1B" w:themeColor="accent3" w:sz="8" w:space="0"/>
          <w:left w:val="nil"/>
          <w:bottom w:val="single" w:color="FEBE1B" w:themeColor="accent3" w:sz="8" w:space="0"/>
          <w:right w:val="nil"/>
          <w:insideH w:val="nil"/>
          <w:insideV w:val="nil"/>
        </w:tcBorders>
      </w:tcPr>
    </w:tblStylePr>
    <w:tblStylePr w:type="lastRow">
      <w:pPr>
        <w:spacing w:before="0" w:after="0" w:line="240" w:lineRule="auto"/>
      </w:pPr>
      <w:rPr>
        <w:b/>
        <w:bCs/>
      </w:rPr>
      <w:tblPr/>
      <w:tcPr>
        <w:tcBorders>
          <w:top w:val="single" w:color="FEBE1B" w:themeColor="accent3" w:sz="8" w:space="0"/>
          <w:left w:val="nil"/>
          <w:bottom w:val="single" w:color="FEBE1B"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C6" w:themeFill="accent3" w:themeFillTint="3F"/>
      </w:tcPr>
    </w:tblStylePr>
    <w:tblStylePr w:type="band1Horz">
      <w:tblPr/>
      <w:tcPr>
        <w:tcBorders>
          <w:left w:val="nil"/>
          <w:right w:val="nil"/>
          <w:insideH w:val="nil"/>
          <w:insideV w:val="nil"/>
        </w:tcBorders>
        <w:shd w:val="clear" w:color="auto" w:fill="FEEEC6" w:themeFill="accent3" w:themeFillTint="3F"/>
      </w:tcPr>
    </w:tblStylePr>
  </w:style>
  <w:style w:type="table" w:styleId="LightShading-Accent4">
    <w:name w:val="Light Shading Accent 4"/>
    <w:basedOn w:val="TableNormal"/>
    <w:uiPriority w:val="98"/>
    <w:rsid w:val="00B42B69"/>
    <w:rPr>
      <w:color w:val="BE540F" w:themeColor="accent4" w:themeShade="BF"/>
    </w:rPr>
    <w:tblPr>
      <w:tblStyleRowBandSize w:val="1"/>
      <w:tblStyleColBandSize w:val="1"/>
      <w:tblBorders>
        <w:top w:val="single" w:color="EE7525" w:themeColor="accent4" w:sz="8" w:space="0"/>
        <w:bottom w:val="single" w:color="EE7525" w:themeColor="accent4"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EE7525" w:themeColor="accent4" w:sz="8" w:space="0"/>
          <w:left w:val="nil"/>
          <w:bottom w:val="single" w:color="EE7525" w:themeColor="accent4" w:sz="8" w:space="0"/>
          <w:right w:val="nil"/>
          <w:insideH w:val="nil"/>
          <w:insideV w:val="nil"/>
        </w:tcBorders>
      </w:tcPr>
    </w:tblStylePr>
    <w:tblStylePr w:type="lastRow">
      <w:pPr>
        <w:spacing w:before="0" w:after="0" w:line="240" w:lineRule="auto"/>
      </w:pPr>
      <w:rPr>
        <w:b/>
        <w:bCs/>
      </w:rPr>
      <w:tblPr/>
      <w:tcPr>
        <w:tcBorders>
          <w:top w:val="single" w:color="EE7525" w:themeColor="accent4" w:sz="8" w:space="0"/>
          <w:left w:val="nil"/>
          <w:bottom w:val="single" w:color="EE752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98"/>
    <w:rsid w:val="00B42B69"/>
    <w:rPr>
      <w:color w:val="A72F19" w:themeColor="accent5" w:themeShade="BF"/>
    </w:rPr>
    <w:tblPr>
      <w:tblStyleRowBandSize w:val="1"/>
      <w:tblStyleColBandSize w:val="1"/>
      <w:tblBorders>
        <w:top w:val="single" w:color="DE4123" w:themeColor="accent5" w:sz="8" w:space="0"/>
        <w:bottom w:val="single" w:color="DE4123" w:themeColor="accent5"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DE4123" w:themeColor="accent5" w:sz="8" w:space="0"/>
          <w:left w:val="nil"/>
          <w:bottom w:val="single" w:color="DE4123" w:themeColor="accent5" w:sz="8" w:space="0"/>
          <w:right w:val="nil"/>
          <w:insideH w:val="nil"/>
          <w:insideV w:val="nil"/>
        </w:tcBorders>
      </w:tcPr>
    </w:tblStylePr>
    <w:tblStylePr w:type="lastRow">
      <w:pPr>
        <w:spacing w:before="0" w:after="0" w:line="240" w:lineRule="auto"/>
      </w:pPr>
      <w:rPr>
        <w:b/>
        <w:bCs/>
      </w:rPr>
      <w:tblPr/>
      <w:tcPr>
        <w:tcBorders>
          <w:top w:val="single" w:color="DE4123" w:themeColor="accent5" w:sz="8" w:space="0"/>
          <w:left w:val="nil"/>
          <w:bottom w:val="single" w:color="DE412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FC8" w:themeFill="accent5" w:themeFillTint="3F"/>
      </w:tcPr>
    </w:tblStylePr>
    <w:tblStylePr w:type="band1Horz">
      <w:tblPr/>
      <w:tcPr>
        <w:tcBorders>
          <w:left w:val="nil"/>
          <w:right w:val="nil"/>
          <w:insideH w:val="nil"/>
          <w:insideV w:val="nil"/>
        </w:tcBorders>
        <w:shd w:val="clear" w:color="auto" w:fill="F6CFC8" w:themeFill="accent5" w:themeFillTint="3F"/>
      </w:tcPr>
    </w:tblStylePr>
  </w:style>
  <w:style w:type="table" w:styleId="LightShading-Accent6">
    <w:name w:val="Light Shading Accent 6"/>
    <w:basedOn w:val="TableNormal"/>
    <w:uiPriority w:val="98"/>
    <w:rsid w:val="00B42B69"/>
    <w:rPr>
      <w:color w:val="89161A" w:themeColor="accent6" w:themeShade="BF"/>
    </w:rPr>
    <w:tblPr>
      <w:tblStyleRowBandSize w:val="1"/>
      <w:tblStyleColBandSize w:val="1"/>
      <w:tblBorders>
        <w:top w:val="single" w:color="B81E23" w:themeColor="accent6" w:sz="8" w:space="0"/>
        <w:bottom w:val="single" w:color="B81E23" w:themeColor="accent6"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color="B81E23" w:themeColor="accent6" w:sz="8" w:space="0"/>
          <w:left w:val="nil"/>
          <w:bottom w:val="single" w:color="B81E23" w:themeColor="accent6" w:sz="8" w:space="0"/>
          <w:right w:val="nil"/>
          <w:insideH w:val="nil"/>
          <w:insideV w:val="nil"/>
        </w:tcBorders>
      </w:tcPr>
    </w:tblStylePr>
    <w:tblStylePr w:type="lastRow">
      <w:pPr>
        <w:spacing w:before="0" w:after="0" w:line="240" w:lineRule="auto"/>
      </w:pPr>
      <w:rPr>
        <w:b/>
        <w:bCs/>
      </w:rPr>
      <w:tblPr/>
      <w:tcPr>
        <w:tcBorders>
          <w:top w:val="single" w:color="B81E23" w:themeColor="accent6" w:sz="8" w:space="0"/>
          <w:left w:val="nil"/>
          <w:bottom w:val="single" w:color="B81E2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1" w:themeFill="accent6" w:themeFillTint="3F"/>
      </w:tcPr>
    </w:tblStylePr>
    <w:tblStylePr w:type="band1Horz">
      <w:tblPr/>
      <w:tcPr>
        <w:tcBorders>
          <w:left w:val="nil"/>
          <w:right w:val="nil"/>
          <w:insideH w:val="nil"/>
          <w:insideV w:val="nil"/>
        </w:tcBorders>
        <w:shd w:val="clear" w:color="auto" w:fill="F4BFC1" w:themeFill="accent6" w:themeFillTint="3F"/>
      </w:tcPr>
    </w:tblStylePr>
  </w:style>
  <w:style w:type="character" w:styleId="LineNumber">
    <w:name w:val="line number"/>
    <w:basedOn w:val="DefaultParagraphFont"/>
    <w:uiPriority w:val="97"/>
    <w:semiHidden/>
    <w:rsid w:val="00B42B69"/>
    <w:rPr>
      <w:rFonts w:asciiTheme="minorHAnsi" w:hAnsiTheme="minorHAnsi" w:cstheme="minorHAnsi"/>
    </w:rPr>
  </w:style>
  <w:style w:type="paragraph" w:styleId="List">
    <w:name w:val="List"/>
    <w:uiPriority w:val="4"/>
    <w:semiHidden/>
    <w:rsid w:val="00B42B69"/>
    <w:pPr>
      <w:spacing w:after="57"/>
      <w:ind w:left="170" w:hanging="170"/>
    </w:pPr>
    <w:rPr>
      <w:rFonts w:asciiTheme="minorHAnsi" w:hAnsiTheme="minorHAnsi" w:cstheme="minorHAnsi"/>
      <w:color w:val="FFD520" w:themeColor="text2"/>
      <w:sz w:val="18"/>
      <w:szCs w:val="24"/>
      <w:lang w:val="en-AU" w:eastAsia="ja-JP"/>
    </w:rPr>
  </w:style>
  <w:style w:type="paragraph" w:styleId="List2">
    <w:name w:val="List 2"/>
    <w:uiPriority w:val="4"/>
    <w:semiHidden/>
    <w:rsid w:val="00B42B69"/>
    <w:pPr>
      <w:ind w:left="566" w:hanging="283"/>
      <w:contextualSpacing/>
    </w:pPr>
    <w:rPr>
      <w:rFonts w:asciiTheme="minorHAnsi" w:hAnsiTheme="minorHAnsi" w:cstheme="minorHAnsi"/>
      <w:color w:val="FFD520" w:themeColor="text2"/>
      <w:sz w:val="18"/>
      <w:szCs w:val="24"/>
      <w:lang w:val="en-AU" w:eastAsia="ja-JP"/>
    </w:rPr>
  </w:style>
  <w:style w:type="paragraph" w:styleId="List3">
    <w:name w:val="List 3"/>
    <w:uiPriority w:val="4"/>
    <w:semiHidden/>
    <w:rsid w:val="00B42B69"/>
    <w:pPr>
      <w:ind w:left="849" w:hanging="283"/>
      <w:contextualSpacing/>
    </w:pPr>
    <w:rPr>
      <w:rFonts w:asciiTheme="minorHAnsi" w:hAnsiTheme="minorHAnsi" w:cstheme="minorHAnsi"/>
      <w:color w:val="FFD520" w:themeColor="text2"/>
      <w:sz w:val="18"/>
      <w:szCs w:val="24"/>
      <w:lang w:val="en-AU" w:eastAsia="ja-JP"/>
    </w:rPr>
  </w:style>
  <w:style w:type="paragraph" w:styleId="List4">
    <w:name w:val="List 4"/>
    <w:uiPriority w:val="4"/>
    <w:semiHidden/>
    <w:rsid w:val="00B42B69"/>
    <w:pPr>
      <w:ind w:left="1132" w:hanging="283"/>
      <w:contextualSpacing/>
    </w:pPr>
    <w:rPr>
      <w:rFonts w:asciiTheme="minorHAnsi" w:hAnsiTheme="minorHAnsi" w:cstheme="minorHAnsi"/>
      <w:color w:val="FFD520" w:themeColor="text2"/>
      <w:sz w:val="18"/>
      <w:szCs w:val="24"/>
      <w:lang w:val="en-AU" w:eastAsia="ja-JP"/>
    </w:rPr>
  </w:style>
  <w:style w:type="paragraph" w:styleId="List5">
    <w:name w:val="List 5"/>
    <w:uiPriority w:val="4"/>
    <w:semiHidden/>
    <w:rsid w:val="00B42B69"/>
    <w:pPr>
      <w:ind w:left="1415" w:hanging="283"/>
      <w:contextualSpacing/>
    </w:pPr>
    <w:rPr>
      <w:rFonts w:asciiTheme="minorHAnsi" w:hAnsiTheme="minorHAnsi" w:cstheme="minorHAnsi"/>
      <w:color w:val="FFD520" w:themeColor="text2"/>
      <w:sz w:val="18"/>
      <w:szCs w:val="24"/>
      <w:lang w:val="en-AU" w:eastAsia="ja-JP"/>
    </w:rPr>
  </w:style>
  <w:style w:type="paragraph" w:styleId="ListBullet3">
    <w:name w:val="List Bullet 3"/>
    <w:uiPriority w:val="2"/>
    <w:semiHidden/>
    <w:rsid w:val="00B42B69"/>
    <w:pPr>
      <w:numPr>
        <w:ilvl w:val="2"/>
        <w:numId w:val="12"/>
      </w:numPr>
      <w:contextualSpacing/>
    </w:pPr>
    <w:rPr>
      <w:rFonts w:asciiTheme="minorHAnsi" w:hAnsiTheme="minorHAnsi" w:cstheme="minorHAnsi"/>
      <w:color w:val="FFD520" w:themeColor="text2"/>
      <w:sz w:val="18"/>
      <w:szCs w:val="24"/>
      <w:lang w:val="en-AU" w:eastAsia="ja-JP"/>
    </w:rPr>
  </w:style>
  <w:style w:type="paragraph" w:styleId="ListBullet4">
    <w:name w:val="List Bullet 4"/>
    <w:uiPriority w:val="2"/>
    <w:semiHidden/>
    <w:rsid w:val="00B42B69"/>
    <w:pPr>
      <w:numPr>
        <w:numId w:val="7"/>
      </w:numPr>
      <w:contextualSpacing/>
    </w:pPr>
    <w:rPr>
      <w:rFonts w:asciiTheme="minorHAnsi" w:hAnsiTheme="minorHAnsi" w:cstheme="minorHAnsi"/>
      <w:color w:val="FFD520" w:themeColor="text2"/>
      <w:sz w:val="18"/>
      <w:szCs w:val="24"/>
      <w:lang w:val="en-AU" w:eastAsia="ja-JP"/>
    </w:rPr>
  </w:style>
  <w:style w:type="paragraph" w:styleId="ListBullet5">
    <w:name w:val="List Bullet 5"/>
    <w:uiPriority w:val="2"/>
    <w:semiHidden/>
    <w:rsid w:val="00B42B69"/>
    <w:pPr>
      <w:numPr>
        <w:numId w:val="8"/>
      </w:numPr>
      <w:contextualSpacing/>
    </w:pPr>
    <w:rPr>
      <w:rFonts w:asciiTheme="minorHAnsi" w:hAnsiTheme="minorHAnsi" w:cstheme="minorHAnsi"/>
      <w:color w:val="FFD520" w:themeColor="text2"/>
      <w:sz w:val="18"/>
      <w:szCs w:val="24"/>
      <w:lang w:val="en-AU" w:eastAsia="ja-JP"/>
    </w:rPr>
  </w:style>
  <w:style w:type="paragraph" w:styleId="ListContinue">
    <w:name w:val="List Continue"/>
    <w:uiPriority w:val="10"/>
    <w:semiHidden/>
    <w:rsid w:val="00B42B69"/>
    <w:pPr>
      <w:spacing w:after="120"/>
      <w:ind w:left="283"/>
      <w:contextualSpacing/>
    </w:pPr>
    <w:rPr>
      <w:rFonts w:asciiTheme="minorHAnsi" w:hAnsiTheme="minorHAnsi" w:cstheme="minorHAnsi"/>
      <w:color w:val="FFD520" w:themeColor="text2"/>
      <w:sz w:val="18"/>
      <w:szCs w:val="24"/>
      <w:lang w:val="en-AU" w:eastAsia="ja-JP"/>
    </w:rPr>
  </w:style>
  <w:style w:type="paragraph" w:styleId="ListContinue2">
    <w:name w:val="List Continue 2"/>
    <w:uiPriority w:val="10"/>
    <w:semiHidden/>
    <w:rsid w:val="00B42B69"/>
    <w:pPr>
      <w:spacing w:after="120"/>
      <w:ind w:left="566"/>
      <w:contextualSpacing/>
    </w:pPr>
    <w:rPr>
      <w:rFonts w:asciiTheme="minorHAnsi" w:hAnsiTheme="minorHAnsi" w:cstheme="minorHAnsi"/>
      <w:color w:val="FFD520" w:themeColor="text2"/>
      <w:sz w:val="18"/>
      <w:szCs w:val="24"/>
      <w:lang w:val="en-AU" w:eastAsia="ja-JP"/>
    </w:rPr>
  </w:style>
  <w:style w:type="paragraph" w:styleId="ListContinue3">
    <w:name w:val="List Continue 3"/>
    <w:uiPriority w:val="10"/>
    <w:semiHidden/>
    <w:rsid w:val="00B42B69"/>
    <w:pPr>
      <w:spacing w:after="120"/>
      <w:ind w:left="849"/>
      <w:contextualSpacing/>
    </w:pPr>
    <w:rPr>
      <w:rFonts w:asciiTheme="minorHAnsi" w:hAnsiTheme="minorHAnsi" w:cstheme="minorHAnsi"/>
      <w:color w:val="FFD520" w:themeColor="text2"/>
      <w:sz w:val="18"/>
      <w:szCs w:val="24"/>
      <w:lang w:val="en-AU" w:eastAsia="ja-JP"/>
    </w:rPr>
  </w:style>
  <w:style w:type="paragraph" w:styleId="ListContinue4">
    <w:name w:val="List Continue 4"/>
    <w:uiPriority w:val="10"/>
    <w:semiHidden/>
    <w:rsid w:val="00B42B69"/>
    <w:pPr>
      <w:spacing w:after="120"/>
      <w:ind w:left="1132"/>
      <w:contextualSpacing/>
    </w:pPr>
    <w:rPr>
      <w:rFonts w:asciiTheme="minorHAnsi" w:hAnsiTheme="minorHAnsi" w:cstheme="minorHAnsi"/>
      <w:color w:val="FFD520" w:themeColor="text2"/>
      <w:sz w:val="18"/>
      <w:szCs w:val="24"/>
      <w:lang w:val="en-AU" w:eastAsia="ja-JP"/>
    </w:rPr>
  </w:style>
  <w:style w:type="paragraph" w:styleId="ListContinue5">
    <w:name w:val="List Continue 5"/>
    <w:uiPriority w:val="10"/>
    <w:semiHidden/>
    <w:rsid w:val="00B42B69"/>
    <w:pPr>
      <w:spacing w:after="120"/>
      <w:ind w:left="1415"/>
      <w:contextualSpacing/>
    </w:pPr>
    <w:rPr>
      <w:rFonts w:asciiTheme="minorHAnsi" w:hAnsiTheme="minorHAnsi" w:cstheme="minorHAnsi"/>
      <w:color w:val="FFD520" w:themeColor="text2"/>
      <w:sz w:val="18"/>
      <w:szCs w:val="24"/>
      <w:lang w:val="en-AU" w:eastAsia="ja-JP"/>
    </w:rPr>
  </w:style>
  <w:style w:type="paragraph" w:styleId="ListNumber">
    <w:name w:val="List Number"/>
    <w:basedOn w:val="Normal"/>
    <w:uiPriority w:val="3"/>
    <w:qFormat/>
    <w:rsid w:val="00546FC4"/>
    <w:pPr>
      <w:numPr>
        <w:numId w:val="14"/>
      </w:numPr>
      <w:spacing w:after="56"/>
    </w:pPr>
  </w:style>
  <w:style w:type="paragraph" w:styleId="ListNumber3">
    <w:name w:val="List Number 3"/>
    <w:basedOn w:val="Normal"/>
    <w:autoRedefine/>
    <w:uiPriority w:val="3"/>
    <w:qFormat/>
    <w:rsid w:val="00770502"/>
    <w:pPr>
      <w:numPr>
        <w:ilvl w:val="2"/>
        <w:numId w:val="14"/>
      </w:numPr>
      <w:spacing w:before="60" w:after="120"/>
      <w:ind w:left="1276" w:hanging="425"/>
    </w:pPr>
    <w:rPr>
      <w:sz w:val="21"/>
      <w:szCs w:val="20"/>
    </w:rPr>
  </w:style>
  <w:style w:type="paragraph" w:styleId="ListNumber4">
    <w:name w:val="List Number 4"/>
    <w:uiPriority w:val="3"/>
    <w:semiHidden/>
    <w:rsid w:val="007F079F"/>
    <w:pPr>
      <w:numPr>
        <w:numId w:val="9"/>
      </w:numPr>
      <w:spacing w:before="60" w:after="60"/>
      <w:ind w:left="1985" w:hanging="425"/>
      <w:jc w:val="both"/>
    </w:pPr>
    <w:rPr>
      <w:rFonts w:asciiTheme="minorHAnsi" w:hAnsiTheme="minorHAnsi" w:cstheme="minorHAnsi"/>
      <w:color w:val="000000" w:themeColor="text1"/>
      <w:szCs w:val="24"/>
      <w:lang w:val="en-AU" w:eastAsia="ja-JP"/>
    </w:rPr>
  </w:style>
  <w:style w:type="paragraph" w:styleId="ListNumber5">
    <w:name w:val="List Number 5"/>
    <w:uiPriority w:val="3"/>
    <w:semiHidden/>
    <w:rsid w:val="00B42B69"/>
    <w:pPr>
      <w:numPr>
        <w:numId w:val="10"/>
      </w:numPr>
      <w:contextualSpacing/>
    </w:pPr>
    <w:rPr>
      <w:rFonts w:asciiTheme="minorHAnsi" w:hAnsiTheme="minorHAnsi" w:cstheme="minorHAnsi"/>
      <w:color w:val="FFD520" w:themeColor="text2"/>
      <w:sz w:val="18"/>
      <w:szCs w:val="24"/>
      <w:lang w:val="en-AU" w:eastAsia="ja-JP"/>
    </w:rPr>
  </w:style>
  <w:style w:type="paragraph" w:styleId="ListParagraph">
    <w:name w:val="List Paragraph"/>
    <w:basedOn w:val="Normal"/>
    <w:uiPriority w:val="34"/>
    <w:qFormat/>
    <w:rsid w:val="00F67849"/>
    <w:pPr>
      <w:contextualSpacing/>
    </w:pPr>
  </w:style>
  <w:style w:type="paragraph" w:styleId="MacroText">
    <w:name w:val="macro"/>
    <w:link w:val="MacroTextChar"/>
    <w:semiHidden/>
    <w:rsid w:val="00B42B69"/>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Theme="minorHAnsi" w:hAnsiTheme="minorHAnsi" w:cstheme="minorHAnsi"/>
      <w:color w:val="221E1F"/>
      <w:lang w:val="en-AU" w:eastAsia="ja-JP"/>
    </w:rPr>
  </w:style>
  <w:style w:type="character" w:styleId="MacroTextChar" w:customStyle="1">
    <w:name w:val="Macro Text Char"/>
    <w:basedOn w:val="DefaultParagraphFont"/>
    <w:link w:val="MacroText"/>
    <w:semiHidden/>
    <w:rsid w:val="00B42B69"/>
    <w:rPr>
      <w:rFonts w:asciiTheme="minorHAnsi" w:hAnsiTheme="minorHAnsi" w:cstheme="minorHAnsi"/>
      <w:color w:val="221E1F"/>
      <w:lang w:val="en-AU" w:eastAsia="ja-JP"/>
    </w:rPr>
  </w:style>
  <w:style w:type="table" w:styleId="MediumGrid1">
    <w:name w:val="Medium Grid 1"/>
    <w:basedOn w:val="TableNormal"/>
    <w:uiPriority w:val="98"/>
    <w:rsid w:val="00B42B69"/>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B42B69"/>
    <w:tblPr>
      <w:tblStyleRowBandSize w:val="1"/>
      <w:tblStyleColBandSize w:val="1"/>
      <w:tblBorders>
        <w:top w:val="single" w:color="FFFBCC" w:themeColor="accent1" w:themeTint="BF" w:sz="8" w:space="0"/>
        <w:left w:val="single" w:color="FFFBCC" w:themeColor="accent1" w:themeTint="BF" w:sz="8" w:space="0"/>
        <w:bottom w:val="single" w:color="FFFBCC" w:themeColor="accent1" w:themeTint="BF" w:sz="8" w:space="0"/>
        <w:right w:val="single" w:color="FFFBCC" w:themeColor="accent1" w:themeTint="BF" w:sz="8" w:space="0"/>
        <w:insideH w:val="single" w:color="FFFBCC" w:themeColor="accent1" w:themeTint="BF" w:sz="8" w:space="0"/>
        <w:insideV w:val="single" w:color="FFFBCC" w:themeColor="accent1" w:themeTint="BF" w:sz="8" w:space="0"/>
      </w:tblBorders>
    </w:tblPr>
    <w:tcPr>
      <w:shd w:val="clear" w:color="auto" w:fill="FFFDEE"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FFFBCC" w:themeColor="accent1" w:themeTint="BF" w:sz="18" w:space="0"/>
        </w:tcBorders>
      </w:tcPr>
    </w:tblStylePr>
    <w:tblStylePr w:type="firstCol">
      <w:rPr>
        <w:b/>
        <w:bCs/>
      </w:rPr>
    </w:tblStylePr>
    <w:tblStylePr w:type="lastCol">
      <w:rPr>
        <w:b/>
        <w:bCs/>
      </w:rPr>
    </w:tblStylePr>
    <w:tblStylePr w:type="band1Vert">
      <w:tblPr/>
      <w:tcPr>
        <w:shd w:val="clear" w:color="auto" w:fill="FFFCDD" w:themeFill="accent1" w:themeFillTint="7F"/>
      </w:tcPr>
    </w:tblStylePr>
    <w:tblStylePr w:type="band1Horz">
      <w:tblPr/>
      <w:tcPr>
        <w:shd w:val="clear" w:color="auto" w:fill="FFFCDD" w:themeFill="accent1" w:themeFillTint="7F"/>
      </w:tcPr>
    </w:tblStylePr>
  </w:style>
  <w:style w:type="table" w:styleId="MediumGrid1-Accent2">
    <w:name w:val="Medium Grid 1 Accent 2"/>
    <w:basedOn w:val="TableNormal"/>
    <w:uiPriority w:val="98"/>
    <w:rsid w:val="00B42B69"/>
    <w:tblPr>
      <w:tblStyleRowBandSize w:val="1"/>
      <w:tblStyleColBandSize w:val="1"/>
      <w:tblBorders>
        <w:top w:val="single" w:color="FFE984" w:themeColor="accent2" w:themeTint="BF" w:sz="8" w:space="0"/>
        <w:left w:val="single" w:color="FFE984" w:themeColor="accent2" w:themeTint="BF" w:sz="8" w:space="0"/>
        <w:bottom w:val="single" w:color="FFE984" w:themeColor="accent2" w:themeTint="BF" w:sz="8" w:space="0"/>
        <w:right w:val="single" w:color="FFE984" w:themeColor="accent2" w:themeTint="BF" w:sz="8" w:space="0"/>
        <w:insideH w:val="single" w:color="FFE984" w:themeColor="accent2" w:themeTint="BF" w:sz="8" w:space="0"/>
        <w:insideV w:val="single" w:color="FFE984" w:themeColor="accent2" w:themeTint="BF" w:sz="8" w:space="0"/>
      </w:tblBorders>
    </w:tblPr>
    <w:tcPr>
      <w:shd w:val="clear" w:color="auto" w:fill="FFF7D6"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FFE984" w:themeColor="accent2" w:themeTint="BF" w:sz="18" w:space="0"/>
        </w:tcBorders>
      </w:tcPr>
    </w:tblStylePr>
    <w:tblStylePr w:type="firstCol">
      <w:rPr>
        <w:b/>
        <w:bCs/>
      </w:rPr>
    </w:tblStylePr>
    <w:tblStylePr w:type="lastCol">
      <w:rPr>
        <w:b/>
        <w:bCs/>
      </w:rPr>
    </w:tblStylePr>
    <w:tblStylePr w:type="band1Vert">
      <w:tblPr/>
      <w:tcPr>
        <w:shd w:val="clear" w:color="auto" w:fill="FFF0AD" w:themeFill="accent2" w:themeFillTint="7F"/>
      </w:tcPr>
    </w:tblStylePr>
    <w:tblStylePr w:type="band1Horz">
      <w:tblPr/>
      <w:tcPr>
        <w:shd w:val="clear" w:color="auto" w:fill="FFF0AD" w:themeFill="accent2" w:themeFillTint="7F"/>
      </w:tcPr>
    </w:tblStylePr>
  </w:style>
  <w:style w:type="table" w:styleId="MediumGrid1-Accent3">
    <w:name w:val="Medium Grid 1 Accent 3"/>
    <w:basedOn w:val="TableNormal"/>
    <w:uiPriority w:val="98"/>
    <w:rsid w:val="00B42B69"/>
    <w:tblPr>
      <w:tblStyleRowBandSize w:val="1"/>
      <w:tblStyleColBandSize w:val="1"/>
      <w:tblBorders>
        <w:top w:val="single" w:color="FECE54" w:themeColor="accent3" w:themeTint="BF" w:sz="8" w:space="0"/>
        <w:left w:val="single" w:color="FECE54" w:themeColor="accent3" w:themeTint="BF" w:sz="8" w:space="0"/>
        <w:bottom w:val="single" w:color="FECE54" w:themeColor="accent3" w:themeTint="BF" w:sz="8" w:space="0"/>
        <w:right w:val="single" w:color="FECE54" w:themeColor="accent3" w:themeTint="BF" w:sz="8" w:space="0"/>
        <w:insideH w:val="single" w:color="FECE54" w:themeColor="accent3" w:themeTint="BF" w:sz="8" w:space="0"/>
        <w:insideV w:val="single" w:color="FECE54" w:themeColor="accent3" w:themeTint="BF" w:sz="8" w:space="0"/>
      </w:tblBorders>
    </w:tblPr>
    <w:tcPr>
      <w:shd w:val="clear" w:color="auto" w:fill="FEEEC6"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FECE54" w:themeColor="accent3" w:themeTint="BF" w:sz="18" w:space="0"/>
        </w:tcBorders>
      </w:tcPr>
    </w:tblStylePr>
    <w:tblStylePr w:type="firstCol">
      <w:rPr>
        <w:b/>
        <w:bCs/>
      </w:rPr>
    </w:tblStylePr>
    <w:tblStylePr w:type="lastCol">
      <w:rPr>
        <w:b/>
        <w:bCs/>
      </w:rPr>
    </w:tblStylePr>
    <w:tblStylePr w:type="band1Vert">
      <w:tblPr/>
      <w:tcPr>
        <w:shd w:val="clear" w:color="auto" w:fill="FEDE8D" w:themeFill="accent3" w:themeFillTint="7F"/>
      </w:tcPr>
    </w:tblStylePr>
    <w:tblStylePr w:type="band1Horz">
      <w:tblPr/>
      <w:tcPr>
        <w:shd w:val="clear" w:color="auto" w:fill="FEDE8D" w:themeFill="accent3" w:themeFillTint="7F"/>
      </w:tcPr>
    </w:tblStylePr>
  </w:style>
  <w:style w:type="table" w:styleId="MediumGrid1-Accent4">
    <w:name w:val="Medium Grid 1 Accent 4"/>
    <w:basedOn w:val="TableNormal"/>
    <w:uiPriority w:val="98"/>
    <w:rsid w:val="00B42B69"/>
    <w:tblPr>
      <w:tblStyleRowBandSize w:val="1"/>
      <w:tblStyleColBandSize w:val="1"/>
      <w:tblBorders>
        <w:top w:val="single" w:color="F2975B" w:themeColor="accent4" w:themeTint="BF" w:sz="8" w:space="0"/>
        <w:left w:val="single" w:color="F2975B" w:themeColor="accent4" w:themeTint="BF" w:sz="8" w:space="0"/>
        <w:bottom w:val="single" w:color="F2975B" w:themeColor="accent4" w:themeTint="BF" w:sz="8" w:space="0"/>
        <w:right w:val="single" w:color="F2975B" w:themeColor="accent4" w:themeTint="BF" w:sz="8" w:space="0"/>
        <w:insideH w:val="single" w:color="F2975B" w:themeColor="accent4" w:themeTint="BF" w:sz="8" w:space="0"/>
        <w:insideV w:val="single" w:color="F2975B" w:themeColor="accent4" w:themeTint="BF" w:sz="8" w:space="0"/>
      </w:tblBorders>
    </w:tblPr>
    <w:tcPr>
      <w:shd w:val="clear" w:color="auto" w:fill="FADCC8"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F2975B" w:themeColor="accent4" w:themeTint="BF" w:sz="18" w:space="0"/>
        </w:tcBorders>
      </w:tcPr>
    </w:tblStylePr>
    <w:tblStylePr w:type="firstCol">
      <w:rPr>
        <w:b/>
        <w:bCs/>
      </w:rPr>
    </w:tblStylePr>
    <w:tblStylePr w:type="lastCol">
      <w:rPr>
        <w:b/>
        <w:bCs/>
      </w:rPr>
    </w:tblStylePr>
    <w:tblStylePr w:type="band1Vert">
      <w:tblPr/>
      <w:tcPr>
        <w:shd w:val="clear" w:color="auto" w:fill="F6B992" w:themeFill="accent4" w:themeFillTint="7F"/>
      </w:tcPr>
    </w:tblStylePr>
    <w:tblStylePr w:type="band1Horz">
      <w:tblPr/>
      <w:tcPr>
        <w:shd w:val="clear" w:color="auto" w:fill="F6B992" w:themeFill="accent4" w:themeFillTint="7F"/>
      </w:tcPr>
    </w:tblStylePr>
  </w:style>
  <w:style w:type="table" w:styleId="MediumGrid1-Accent5">
    <w:name w:val="Medium Grid 1 Accent 5"/>
    <w:basedOn w:val="TableNormal"/>
    <w:uiPriority w:val="98"/>
    <w:rsid w:val="00B42B69"/>
    <w:tblPr>
      <w:tblStyleRowBandSize w:val="1"/>
      <w:tblStyleColBandSize w:val="1"/>
      <w:tblBorders>
        <w:top w:val="single" w:color="E6705A" w:themeColor="accent5" w:themeTint="BF" w:sz="8" w:space="0"/>
        <w:left w:val="single" w:color="E6705A" w:themeColor="accent5" w:themeTint="BF" w:sz="8" w:space="0"/>
        <w:bottom w:val="single" w:color="E6705A" w:themeColor="accent5" w:themeTint="BF" w:sz="8" w:space="0"/>
        <w:right w:val="single" w:color="E6705A" w:themeColor="accent5" w:themeTint="BF" w:sz="8" w:space="0"/>
        <w:insideH w:val="single" w:color="E6705A" w:themeColor="accent5" w:themeTint="BF" w:sz="8" w:space="0"/>
        <w:insideV w:val="single" w:color="E6705A" w:themeColor="accent5" w:themeTint="BF" w:sz="8" w:space="0"/>
      </w:tblBorders>
    </w:tblPr>
    <w:tcPr>
      <w:shd w:val="clear" w:color="auto" w:fill="F6CFC8"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E6705A" w:themeColor="accent5" w:themeTint="BF" w:sz="18" w:space="0"/>
        </w:tcBorders>
      </w:tcPr>
    </w:tblStylePr>
    <w:tblStylePr w:type="firstCol">
      <w:rPr>
        <w:b/>
        <w:bCs/>
      </w:rPr>
    </w:tblStylePr>
    <w:tblStylePr w:type="lastCol">
      <w:rPr>
        <w:b/>
        <w:bCs/>
      </w:rPr>
    </w:tblStylePr>
    <w:tblStylePr w:type="band1Vert">
      <w:tblPr/>
      <w:tcPr>
        <w:shd w:val="clear" w:color="auto" w:fill="EE9F91" w:themeFill="accent5" w:themeFillTint="7F"/>
      </w:tcPr>
    </w:tblStylePr>
    <w:tblStylePr w:type="band1Horz">
      <w:tblPr/>
      <w:tcPr>
        <w:shd w:val="clear" w:color="auto" w:fill="EE9F91" w:themeFill="accent5" w:themeFillTint="7F"/>
      </w:tcPr>
    </w:tblStylePr>
  </w:style>
  <w:style w:type="table" w:styleId="MediumGrid1-Accent6">
    <w:name w:val="Medium Grid 1 Accent 6"/>
    <w:basedOn w:val="TableNormal"/>
    <w:uiPriority w:val="98"/>
    <w:rsid w:val="00B42B69"/>
    <w:tblPr>
      <w:tblStyleRowBandSize w:val="1"/>
      <w:tblStyleColBandSize w:val="1"/>
      <w:tblBorders>
        <w:top w:val="single" w:color="E04045" w:themeColor="accent6" w:themeTint="BF" w:sz="8" w:space="0"/>
        <w:left w:val="single" w:color="E04045" w:themeColor="accent6" w:themeTint="BF" w:sz="8" w:space="0"/>
        <w:bottom w:val="single" w:color="E04045" w:themeColor="accent6" w:themeTint="BF" w:sz="8" w:space="0"/>
        <w:right w:val="single" w:color="E04045" w:themeColor="accent6" w:themeTint="BF" w:sz="8" w:space="0"/>
        <w:insideH w:val="single" w:color="E04045" w:themeColor="accent6" w:themeTint="BF" w:sz="8" w:space="0"/>
        <w:insideV w:val="single" w:color="E04045" w:themeColor="accent6" w:themeTint="BF" w:sz="8" w:space="0"/>
      </w:tblBorders>
    </w:tblPr>
    <w:tcPr>
      <w:shd w:val="clear" w:color="auto" w:fill="F4BFC1"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color="E04045" w:themeColor="accent6" w:themeTint="BF" w:sz="18" w:space="0"/>
        </w:tcBorders>
      </w:tcPr>
    </w:tblStylePr>
    <w:tblStylePr w:type="firstCol">
      <w:rPr>
        <w:b/>
        <w:bCs/>
      </w:rPr>
    </w:tblStylePr>
    <w:tblStylePr w:type="lastCol">
      <w:rPr>
        <w:b/>
        <w:bCs/>
      </w:rPr>
    </w:tblStylePr>
    <w:tblStylePr w:type="band1Vert">
      <w:tblPr/>
      <w:tcPr>
        <w:shd w:val="clear" w:color="auto" w:fill="EA8083" w:themeFill="accent6" w:themeFillTint="7F"/>
      </w:tcPr>
    </w:tblStylePr>
    <w:tblStylePr w:type="band1Horz">
      <w:tblPr/>
      <w:tcPr>
        <w:shd w:val="clear" w:color="auto" w:fill="EA8083" w:themeFill="accent6" w:themeFillTint="7F"/>
      </w:tcPr>
    </w:tblStylePr>
  </w:style>
  <w:style w:type="table" w:styleId="MediumGrid2">
    <w:name w:val="Medium Grid 2"/>
    <w:basedOn w:val="TableNormal"/>
    <w:uiPriority w:val="98"/>
    <w:rsid w:val="00B42B69"/>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B42B69"/>
    <w:rPr>
      <w:rFonts w:eastAsiaTheme="majorEastAsia"/>
      <w:color w:val="000000" w:themeColor="text1"/>
    </w:rPr>
    <w:tblPr>
      <w:tblStyleRowBandSize w:val="1"/>
      <w:tblStyleColBandSize w:val="1"/>
      <w:tblBorders>
        <w:top w:val="single" w:color="FFFABC" w:themeColor="accent1" w:sz="8" w:space="0"/>
        <w:left w:val="single" w:color="FFFABC" w:themeColor="accent1" w:sz="8" w:space="0"/>
        <w:bottom w:val="single" w:color="FFFABC" w:themeColor="accent1" w:sz="8" w:space="0"/>
        <w:right w:val="single" w:color="FFFABC" w:themeColor="accent1" w:sz="8" w:space="0"/>
        <w:insideH w:val="single" w:color="FFFABC" w:themeColor="accent1" w:sz="8" w:space="0"/>
        <w:insideV w:val="single" w:color="FFFABC" w:themeColor="accent1" w:sz="8" w:space="0"/>
      </w:tblBorders>
    </w:tblPr>
    <w:tcPr>
      <w:shd w:val="clear" w:color="auto" w:fill="FFFDEE"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F1" w:themeFill="accent1" w:themeFillTint="33"/>
      </w:tcPr>
    </w:tblStylePr>
    <w:tblStylePr w:type="band1Vert">
      <w:tblPr/>
      <w:tcPr>
        <w:shd w:val="clear" w:color="auto" w:fill="FFFCDD" w:themeFill="accent1" w:themeFillTint="7F"/>
      </w:tcPr>
    </w:tblStylePr>
    <w:tblStylePr w:type="band1Horz">
      <w:tblPr/>
      <w:tcPr>
        <w:tcBorders>
          <w:insideH w:val="single" w:color="FFFABC" w:themeColor="accent1" w:sz="6" w:space="0"/>
          <w:insideV w:val="single" w:color="FFFABC" w:themeColor="accent1" w:sz="6" w:space="0"/>
        </w:tcBorders>
        <w:shd w:val="clear" w:color="auto" w:fill="FFFC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B42B69"/>
    <w:rPr>
      <w:rFonts w:eastAsiaTheme="majorEastAsia"/>
      <w:color w:val="000000" w:themeColor="text1"/>
    </w:rPr>
    <w:tblPr>
      <w:tblStyleRowBandSize w:val="1"/>
      <w:tblStyleColBandSize w:val="1"/>
      <w:tblBorders>
        <w:top w:val="single" w:color="FFE35B" w:themeColor="accent2" w:sz="8" w:space="0"/>
        <w:left w:val="single" w:color="FFE35B" w:themeColor="accent2" w:sz="8" w:space="0"/>
        <w:bottom w:val="single" w:color="FFE35B" w:themeColor="accent2" w:sz="8" w:space="0"/>
        <w:right w:val="single" w:color="FFE35B" w:themeColor="accent2" w:sz="8" w:space="0"/>
        <w:insideH w:val="single" w:color="FFE35B" w:themeColor="accent2" w:sz="8" w:space="0"/>
        <w:insideV w:val="single" w:color="FFE35B" w:themeColor="accent2" w:sz="8" w:space="0"/>
      </w:tblBorders>
    </w:tblPr>
    <w:tcPr>
      <w:shd w:val="clear" w:color="auto" w:fill="FFF7D6"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CEE"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DE" w:themeFill="accent2" w:themeFillTint="33"/>
      </w:tcPr>
    </w:tblStylePr>
    <w:tblStylePr w:type="band1Vert">
      <w:tblPr/>
      <w:tcPr>
        <w:shd w:val="clear" w:color="auto" w:fill="FFF0AD" w:themeFill="accent2" w:themeFillTint="7F"/>
      </w:tcPr>
    </w:tblStylePr>
    <w:tblStylePr w:type="band1Horz">
      <w:tblPr/>
      <w:tcPr>
        <w:tcBorders>
          <w:insideH w:val="single" w:color="FFE35B" w:themeColor="accent2" w:sz="6" w:space="0"/>
          <w:insideV w:val="single" w:color="FFE35B" w:themeColor="accent2" w:sz="6" w:space="0"/>
        </w:tcBorders>
        <w:shd w:val="clear" w:color="auto" w:fill="FFF0A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B42B69"/>
    <w:rPr>
      <w:rFonts w:eastAsiaTheme="majorEastAsia"/>
      <w:color w:val="000000" w:themeColor="text1"/>
    </w:rPr>
    <w:tblPr>
      <w:tblStyleRowBandSize w:val="1"/>
      <w:tblStyleColBandSize w:val="1"/>
      <w:tblBorders>
        <w:top w:val="single" w:color="FEBE1B" w:themeColor="accent3" w:sz="8" w:space="0"/>
        <w:left w:val="single" w:color="FEBE1B" w:themeColor="accent3" w:sz="8" w:space="0"/>
        <w:bottom w:val="single" w:color="FEBE1B" w:themeColor="accent3" w:sz="8" w:space="0"/>
        <w:right w:val="single" w:color="FEBE1B" w:themeColor="accent3" w:sz="8" w:space="0"/>
        <w:insideH w:val="single" w:color="FEBE1B" w:themeColor="accent3" w:sz="8" w:space="0"/>
        <w:insideV w:val="single" w:color="FEBE1B" w:themeColor="accent3" w:sz="8" w:space="0"/>
      </w:tblBorders>
    </w:tblPr>
    <w:tcPr>
      <w:shd w:val="clear" w:color="auto" w:fill="FEEEC6"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8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D1" w:themeFill="accent3" w:themeFillTint="33"/>
      </w:tcPr>
    </w:tblStylePr>
    <w:tblStylePr w:type="band1Vert">
      <w:tblPr/>
      <w:tcPr>
        <w:shd w:val="clear" w:color="auto" w:fill="FEDE8D" w:themeFill="accent3" w:themeFillTint="7F"/>
      </w:tcPr>
    </w:tblStylePr>
    <w:tblStylePr w:type="band1Horz">
      <w:tblPr/>
      <w:tcPr>
        <w:tcBorders>
          <w:insideH w:val="single" w:color="FEBE1B" w:themeColor="accent3" w:sz="6" w:space="0"/>
          <w:insideV w:val="single" w:color="FEBE1B" w:themeColor="accent3" w:sz="6" w:space="0"/>
        </w:tcBorders>
        <w:shd w:val="clear" w:color="auto" w:fill="FEDE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B42B69"/>
    <w:rPr>
      <w:rFonts w:eastAsiaTheme="majorEastAsia"/>
      <w:color w:val="000000" w:themeColor="text1"/>
    </w:rPr>
    <w:tblPr>
      <w:tblStyleRowBandSize w:val="1"/>
      <w:tblStyleColBandSize w:val="1"/>
      <w:tblBorders>
        <w:top w:val="single" w:color="EE7525" w:themeColor="accent4" w:sz="8" w:space="0"/>
        <w:left w:val="single" w:color="EE7525" w:themeColor="accent4" w:sz="8" w:space="0"/>
        <w:bottom w:val="single" w:color="EE7525" w:themeColor="accent4" w:sz="8" w:space="0"/>
        <w:right w:val="single" w:color="EE7525" w:themeColor="accent4" w:sz="8" w:space="0"/>
        <w:insideH w:val="single" w:color="EE7525" w:themeColor="accent4" w:sz="8" w:space="0"/>
        <w:insideV w:val="single" w:color="EE7525" w:themeColor="accent4" w:sz="8" w:space="0"/>
      </w:tblBorders>
    </w:tblPr>
    <w:tcPr>
      <w:shd w:val="clear" w:color="auto" w:fill="FADCC8"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3" w:themeFill="accent4" w:themeFillTint="33"/>
      </w:tcPr>
    </w:tblStylePr>
    <w:tblStylePr w:type="band1Vert">
      <w:tblPr/>
      <w:tcPr>
        <w:shd w:val="clear" w:color="auto" w:fill="F6B992" w:themeFill="accent4" w:themeFillTint="7F"/>
      </w:tcPr>
    </w:tblStylePr>
    <w:tblStylePr w:type="band1Horz">
      <w:tblPr/>
      <w:tcPr>
        <w:tcBorders>
          <w:insideH w:val="single" w:color="EE7525" w:themeColor="accent4" w:sz="6" w:space="0"/>
          <w:insideV w:val="single" w:color="EE7525" w:themeColor="accent4" w:sz="6" w:space="0"/>
        </w:tcBorders>
        <w:shd w:val="clear" w:color="auto" w:fill="F6B99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B42B69"/>
    <w:rPr>
      <w:rFonts w:eastAsiaTheme="majorEastAsia"/>
      <w:color w:val="000000" w:themeColor="text1"/>
    </w:rPr>
    <w:tblPr>
      <w:tblStyleRowBandSize w:val="1"/>
      <w:tblStyleColBandSize w:val="1"/>
      <w:tblBorders>
        <w:top w:val="single" w:color="DE4123" w:themeColor="accent5" w:sz="8" w:space="0"/>
        <w:left w:val="single" w:color="DE4123" w:themeColor="accent5" w:sz="8" w:space="0"/>
        <w:bottom w:val="single" w:color="DE4123" w:themeColor="accent5" w:sz="8" w:space="0"/>
        <w:right w:val="single" w:color="DE4123" w:themeColor="accent5" w:sz="8" w:space="0"/>
        <w:insideH w:val="single" w:color="DE4123" w:themeColor="accent5" w:sz="8" w:space="0"/>
        <w:insideV w:val="single" w:color="DE4123" w:themeColor="accent5" w:sz="8" w:space="0"/>
      </w:tblBorders>
    </w:tblPr>
    <w:tcPr>
      <w:shd w:val="clear" w:color="auto" w:fill="F6CFC8"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CE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8D2" w:themeFill="accent5" w:themeFillTint="33"/>
      </w:tcPr>
    </w:tblStylePr>
    <w:tblStylePr w:type="band1Vert">
      <w:tblPr/>
      <w:tcPr>
        <w:shd w:val="clear" w:color="auto" w:fill="EE9F91" w:themeFill="accent5" w:themeFillTint="7F"/>
      </w:tcPr>
    </w:tblStylePr>
    <w:tblStylePr w:type="band1Horz">
      <w:tblPr/>
      <w:tcPr>
        <w:tcBorders>
          <w:insideH w:val="single" w:color="DE4123" w:themeColor="accent5" w:sz="6" w:space="0"/>
          <w:insideV w:val="single" w:color="DE4123" w:themeColor="accent5" w:sz="6" w:space="0"/>
        </w:tcBorders>
        <w:shd w:val="clear" w:color="auto" w:fill="EE9F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B42B69"/>
    <w:rPr>
      <w:rFonts w:eastAsiaTheme="majorEastAsia"/>
      <w:color w:val="000000" w:themeColor="text1"/>
    </w:rPr>
    <w:tblPr>
      <w:tblStyleRowBandSize w:val="1"/>
      <w:tblStyleColBandSize w:val="1"/>
      <w:tblBorders>
        <w:top w:val="single" w:color="B81E23" w:themeColor="accent6" w:sz="8" w:space="0"/>
        <w:left w:val="single" w:color="B81E23" w:themeColor="accent6" w:sz="8" w:space="0"/>
        <w:bottom w:val="single" w:color="B81E23" w:themeColor="accent6" w:sz="8" w:space="0"/>
        <w:right w:val="single" w:color="B81E23" w:themeColor="accent6" w:sz="8" w:space="0"/>
        <w:insideH w:val="single" w:color="B81E23" w:themeColor="accent6" w:sz="8" w:space="0"/>
        <w:insideV w:val="single" w:color="B81E23" w:themeColor="accent6" w:sz="8" w:space="0"/>
      </w:tblBorders>
    </w:tblPr>
    <w:tcPr>
      <w:shd w:val="clear" w:color="auto" w:fill="F4BFC1"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5E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CD" w:themeFill="accent6" w:themeFillTint="33"/>
      </w:tcPr>
    </w:tblStylePr>
    <w:tblStylePr w:type="band1Vert">
      <w:tblPr/>
      <w:tcPr>
        <w:shd w:val="clear" w:color="auto" w:fill="EA8083" w:themeFill="accent6" w:themeFillTint="7F"/>
      </w:tcPr>
    </w:tblStylePr>
    <w:tblStylePr w:type="band1Horz">
      <w:tblPr/>
      <w:tcPr>
        <w:tcBorders>
          <w:insideH w:val="single" w:color="B81E23" w:themeColor="accent6" w:sz="6" w:space="0"/>
          <w:insideV w:val="single" w:color="B81E23" w:themeColor="accent6" w:sz="6" w:space="0"/>
        </w:tcBorders>
        <w:shd w:val="clear" w:color="auto" w:fill="EA80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DEE"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FAB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FAB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FAB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FAB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FCD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FCDD" w:themeFill="accent1" w:themeFillTint="7F"/>
      </w:tcPr>
    </w:tblStylePr>
  </w:style>
  <w:style w:type="table" w:styleId="MediumGrid3-Accent2">
    <w:name w:val="Medium Grid 3 Accent 2"/>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7D6"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E35B"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E35B"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E35B"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E35B"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F0AD"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F0AD" w:themeFill="accent2" w:themeFillTint="7F"/>
      </w:tcPr>
    </w:tblStylePr>
  </w:style>
  <w:style w:type="table" w:styleId="MediumGrid3-Accent3">
    <w:name w:val="Medium Grid 3 Accent 3"/>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EC6"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EBE1B"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EBE1B"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EBE1B"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EBE1B"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EDE8D"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EDE8D" w:themeFill="accent3" w:themeFillTint="7F"/>
      </w:tcPr>
    </w:tblStylePr>
  </w:style>
  <w:style w:type="table" w:styleId="MediumGrid3-Accent4">
    <w:name w:val="Medium Grid 3 Accent 4"/>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E752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E752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E752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E752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2" w:themeFill="accent4" w:themeFillTint="7F"/>
      </w:tcPr>
    </w:tblStylePr>
  </w:style>
  <w:style w:type="table" w:styleId="MediumGrid3-Accent5">
    <w:name w:val="Medium Grid 3 Accent 5"/>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CFC8"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12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12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12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12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9F9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9F91" w:themeFill="accent5" w:themeFillTint="7F"/>
      </w:tcPr>
    </w:tblStylePr>
  </w:style>
  <w:style w:type="table" w:styleId="MediumGrid3-Accent6">
    <w:name w:val="Medium Grid 3 Accent 6"/>
    <w:basedOn w:val="TableNormal"/>
    <w:uiPriority w:val="98"/>
    <w:rsid w:val="00B42B69"/>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BFC1"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1E2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1E2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1E2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1E2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8083"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8083" w:themeFill="accent6" w:themeFillTint="7F"/>
      </w:tcPr>
    </w:tblStylePr>
  </w:style>
  <w:style w:type="table" w:styleId="MediumList1">
    <w:name w:val="Medium List 1"/>
    <w:basedOn w:val="TableNormal"/>
    <w:uiPriority w:val="98"/>
    <w:rsid w:val="00B42B69"/>
    <w:rPr>
      <w:color w:val="000000" w:themeColor="text1"/>
    </w:rPr>
    <w:tblPr>
      <w:tblStyleRowBandSize w:val="1"/>
      <w:tblStyleColBandSize w:val="1"/>
      <w:tblBorders>
        <w:top w:val="single" w:color="000000" w:themeColor="text1" w:sz="8" w:space="0"/>
        <w:bottom w:val="single" w:color="000000" w:themeColor="text1"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000000" w:themeColor="text1" w:sz="8" w:space="0"/>
        </w:tcBorders>
      </w:tcPr>
    </w:tblStylePr>
    <w:tblStylePr w:type="lastRow">
      <w:rPr>
        <w:b/>
        <w:bCs/>
        <w:color w:val="FFD520"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B42B69"/>
    <w:rPr>
      <w:color w:val="000000" w:themeColor="text1"/>
    </w:rPr>
    <w:tblPr>
      <w:tblStyleRowBandSize w:val="1"/>
      <w:tblStyleColBandSize w:val="1"/>
      <w:tblBorders>
        <w:top w:val="single" w:color="FFFABC" w:themeColor="accent1" w:sz="8" w:space="0"/>
        <w:bottom w:val="single" w:color="FFFABC" w:themeColor="accent1"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FFFABC" w:themeColor="accent1" w:sz="8" w:space="0"/>
        </w:tcBorders>
      </w:tcPr>
    </w:tblStylePr>
    <w:tblStylePr w:type="lastRow">
      <w:rPr>
        <w:b/>
        <w:bCs/>
        <w:color w:val="FFD520" w:themeColor="text2"/>
      </w:rPr>
      <w:tblPr/>
      <w:tcPr>
        <w:tcBorders>
          <w:top w:val="single" w:color="FFFABC" w:themeColor="accent1" w:sz="8" w:space="0"/>
          <w:bottom w:val="single" w:color="FFFABC" w:themeColor="accent1" w:sz="8" w:space="0"/>
        </w:tcBorders>
      </w:tcPr>
    </w:tblStylePr>
    <w:tblStylePr w:type="firstCol">
      <w:rPr>
        <w:b/>
        <w:bCs/>
      </w:rPr>
    </w:tblStylePr>
    <w:tblStylePr w:type="lastCol">
      <w:rPr>
        <w:b/>
        <w:bCs/>
      </w:rPr>
      <w:tblPr/>
      <w:tcPr>
        <w:tcBorders>
          <w:top w:val="single" w:color="FFFABC" w:themeColor="accent1" w:sz="8" w:space="0"/>
          <w:bottom w:val="single" w:color="FFFABC" w:themeColor="accent1" w:sz="8" w:space="0"/>
        </w:tcBorders>
      </w:tcPr>
    </w:tblStylePr>
    <w:tblStylePr w:type="band1Vert">
      <w:tblPr/>
      <w:tcPr>
        <w:shd w:val="clear" w:color="auto" w:fill="FFFDEE" w:themeFill="accent1" w:themeFillTint="3F"/>
      </w:tcPr>
    </w:tblStylePr>
    <w:tblStylePr w:type="band1Horz">
      <w:tblPr/>
      <w:tcPr>
        <w:shd w:val="clear" w:color="auto" w:fill="FFFDEE" w:themeFill="accent1" w:themeFillTint="3F"/>
      </w:tcPr>
    </w:tblStylePr>
  </w:style>
  <w:style w:type="table" w:styleId="MediumList1-Accent2">
    <w:name w:val="Medium List 1 Accent 2"/>
    <w:basedOn w:val="TableNormal"/>
    <w:uiPriority w:val="98"/>
    <w:rsid w:val="00B42B69"/>
    <w:rPr>
      <w:color w:val="000000" w:themeColor="text1"/>
    </w:rPr>
    <w:tblPr>
      <w:tblStyleRowBandSize w:val="1"/>
      <w:tblStyleColBandSize w:val="1"/>
      <w:tblBorders>
        <w:top w:val="single" w:color="FFE35B" w:themeColor="accent2" w:sz="8" w:space="0"/>
        <w:bottom w:val="single" w:color="FFE35B" w:themeColor="accent2"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FFE35B" w:themeColor="accent2" w:sz="8" w:space="0"/>
        </w:tcBorders>
      </w:tcPr>
    </w:tblStylePr>
    <w:tblStylePr w:type="lastRow">
      <w:rPr>
        <w:b/>
        <w:bCs/>
        <w:color w:val="FFD520" w:themeColor="text2"/>
      </w:rPr>
      <w:tblPr/>
      <w:tcPr>
        <w:tcBorders>
          <w:top w:val="single" w:color="FFE35B" w:themeColor="accent2" w:sz="8" w:space="0"/>
          <w:bottom w:val="single" w:color="FFE35B" w:themeColor="accent2" w:sz="8" w:space="0"/>
        </w:tcBorders>
      </w:tcPr>
    </w:tblStylePr>
    <w:tblStylePr w:type="firstCol">
      <w:rPr>
        <w:b/>
        <w:bCs/>
      </w:rPr>
    </w:tblStylePr>
    <w:tblStylePr w:type="lastCol">
      <w:rPr>
        <w:b/>
        <w:bCs/>
      </w:rPr>
      <w:tblPr/>
      <w:tcPr>
        <w:tcBorders>
          <w:top w:val="single" w:color="FFE35B" w:themeColor="accent2" w:sz="8" w:space="0"/>
          <w:bottom w:val="single" w:color="FFE35B" w:themeColor="accent2" w:sz="8" w:space="0"/>
        </w:tcBorders>
      </w:tcPr>
    </w:tblStylePr>
    <w:tblStylePr w:type="band1Vert">
      <w:tblPr/>
      <w:tcPr>
        <w:shd w:val="clear" w:color="auto" w:fill="FFF7D6" w:themeFill="accent2" w:themeFillTint="3F"/>
      </w:tcPr>
    </w:tblStylePr>
    <w:tblStylePr w:type="band1Horz">
      <w:tblPr/>
      <w:tcPr>
        <w:shd w:val="clear" w:color="auto" w:fill="FFF7D6" w:themeFill="accent2" w:themeFillTint="3F"/>
      </w:tcPr>
    </w:tblStylePr>
  </w:style>
  <w:style w:type="table" w:styleId="MediumList1-Accent3">
    <w:name w:val="Medium List 1 Accent 3"/>
    <w:basedOn w:val="TableNormal"/>
    <w:uiPriority w:val="98"/>
    <w:rsid w:val="00B42B69"/>
    <w:rPr>
      <w:color w:val="000000" w:themeColor="text1"/>
    </w:rPr>
    <w:tblPr>
      <w:tblStyleRowBandSize w:val="1"/>
      <w:tblStyleColBandSize w:val="1"/>
      <w:tblBorders>
        <w:top w:val="single" w:color="FEBE1B" w:themeColor="accent3" w:sz="8" w:space="0"/>
        <w:bottom w:val="single" w:color="FEBE1B" w:themeColor="accent3"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FEBE1B" w:themeColor="accent3" w:sz="8" w:space="0"/>
        </w:tcBorders>
      </w:tcPr>
    </w:tblStylePr>
    <w:tblStylePr w:type="lastRow">
      <w:rPr>
        <w:b/>
        <w:bCs/>
        <w:color w:val="FFD520" w:themeColor="text2"/>
      </w:rPr>
      <w:tblPr/>
      <w:tcPr>
        <w:tcBorders>
          <w:top w:val="single" w:color="FEBE1B" w:themeColor="accent3" w:sz="8" w:space="0"/>
          <w:bottom w:val="single" w:color="FEBE1B" w:themeColor="accent3" w:sz="8" w:space="0"/>
        </w:tcBorders>
      </w:tcPr>
    </w:tblStylePr>
    <w:tblStylePr w:type="firstCol">
      <w:rPr>
        <w:b/>
        <w:bCs/>
      </w:rPr>
    </w:tblStylePr>
    <w:tblStylePr w:type="lastCol">
      <w:rPr>
        <w:b/>
        <w:bCs/>
      </w:rPr>
      <w:tblPr/>
      <w:tcPr>
        <w:tcBorders>
          <w:top w:val="single" w:color="FEBE1B" w:themeColor="accent3" w:sz="8" w:space="0"/>
          <w:bottom w:val="single" w:color="FEBE1B" w:themeColor="accent3" w:sz="8" w:space="0"/>
        </w:tcBorders>
      </w:tcPr>
    </w:tblStylePr>
    <w:tblStylePr w:type="band1Vert">
      <w:tblPr/>
      <w:tcPr>
        <w:shd w:val="clear" w:color="auto" w:fill="FEEEC6" w:themeFill="accent3" w:themeFillTint="3F"/>
      </w:tcPr>
    </w:tblStylePr>
    <w:tblStylePr w:type="band1Horz">
      <w:tblPr/>
      <w:tcPr>
        <w:shd w:val="clear" w:color="auto" w:fill="FEEEC6" w:themeFill="accent3" w:themeFillTint="3F"/>
      </w:tcPr>
    </w:tblStylePr>
  </w:style>
  <w:style w:type="table" w:styleId="MediumList1-Accent4">
    <w:name w:val="Medium List 1 Accent 4"/>
    <w:basedOn w:val="TableNormal"/>
    <w:uiPriority w:val="98"/>
    <w:rsid w:val="00B42B69"/>
    <w:rPr>
      <w:color w:val="000000" w:themeColor="text1"/>
    </w:rPr>
    <w:tblPr>
      <w:tblStyleRowBandSize w:val="1"/>
      <w:tblStyleColBandSize w:val="1"/>
      <w:tblBorders>
        <w:top w:val="single" w:color="EE7525" w:themeColor="accent4" w:sz="8" w:space="0"/>
        <w:bottom w:val="single" w:color="EE7525" w:themeColor="accent4"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EE7525" w:themeColor="accent4" w:sz="8" w:space="0"/>
        </w:tcBorders>
      </w:tcPr>
    </w:tblStylePr>
    <w:tblStylePr w:type="lastRow">
      <w:rPr>
        <w:b/>
        <w:bCs/>
        <w:color w:val="FFD520" w:themeColor="text2"/>
      </w:rPr>
      <w:tblPr/>
      <w:tcPr>
        <w:tcBorders>
          <w:top w:val="single" w:color="EE7525" w:themeColor="accent4" w:sz="8" w:space="0"/>
          <w:bottom w:val="single" w:color="EE7525" w:themeColor="accent4" w:sz="8" w:space="0"/>
        </w:tcBorders>
      </w:tcPr>
    </w:tblStylePr>
    <w:tblStylePr w:type="firstCol">
      <w:rPr>
        <w:b/>
        <w:bCs/>
      </w:rPr>
    </w:tblStylePr>
    <w:tblStylePr w:type="lastCol">
      <w:rPr>
        <w:b/>
        <w:bCs/>
      </w:rPr>
      <w:tblPr/>
      <w:tcPr>
        <w:tcBorders>
          <w:top w:val="single" w:color="EE7525" w:themeColor="accent4" w:sz="8" w:space="0"/>
          <w:bottom w:val="single" w:color="EE7525"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98"/>
    <w:rsid w:val="00B42B69"/>
    <w:rPr>
      <w:color w:val="000000" w:themeColor="text1"/>
    </w:rPr>
    <w:tblPr>
      <w:tblStyleRowBandSize w:val="1"/>
      <w:tblStyleColBandSize w:val="1"/>
      <w:tblBorders>
        <w:top w:val="single" w:color="DE4123" w:themeColor="accent5" w:sz="8" w:space="0"/>
        <w:bottom w:val="single" w:color="DE4123" w:themeColor="accent5"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DE4123" w:themeColor="accent5" w:sz="8" w:space="0"/>
        </w:tcBorders>
      </w:tcPr>
    </w:tblStylePr>
    <w:tblStylePr w:type="lastRow">
      <w:rPr>
        <w:b/>
        <w:bCs/>
        <w:color w:val="FFD520" w:themeColor="text2"/>
      </w:rPr>
      <w:tblPr/>
      <w:tcPr>
        <w:tcBorders>
          <w:top w:val="single" w:color="DE4123" w:themeColor="accent5" w:sz="8" w:space="0"/>
          <w:bottom w:val="single" w:color="DE4123" w:themeColor="accent5" w:sz="8" w:space="0"/>
        </w:tcBorders>
      </w:tcPr>
    </w:tblStylePr>
    <w:tblStylePr w:type="firstCol">
      <w:rPr>
        <w:b/>
        <w:bCs/>
      </w:rPr>
    </w:tblStylePr>
    <w:tblStylePr w:type="lastCol">
      <w:rPr>
        <w:b/>
        <w:bCs/>
      </w:rPr>
      <w:tblPr/>
      <w:tcPr>
        <w:tcBorders>
          <w:top w:val="single" w:color="DE4123" w:themeColor="accent5" w:sz="8" w:space="0"/>
          <w:bottom w:val="single" w:color="DE4123" w:themeColor="accent5" w:sz="8" w:space="0"/>
        </w:tcBorders>
      </w:tcPr>
    </w:tblStylePr>
    <w:tblStylePr w:type="band1Vert">
      <w:tblPr/>
      <w:tcPr>
        <w:shd w:val="clear" w:color="auto" w:fill="F6CFC8" w:themeFill="accent5" w:themeFillTint="3F"/>
      </w:tcPr>
    </w:tblStylePr>
    <w:tblStylePr w:type="band1Horz">
      <w:tblPr/>
      <w:tcPr>
        <w:shd w:val="clear" w:color="auto" w:fill="F6CFC8" w:themeFill="accent5" w:themeFillTint="3F"/>
      </w:tcPr>
    </w:tblStylePr>
  </w:style>
  <w:style w:type="table" w:styleId="MediumList1-Accent6">
    <w:name w:val="Medium List 1 Accent 6"/>
    <w:basedOn w:val="TableNormal"/>
    <w:uiPriority w:val="98"/>
    <w:rsid w:val="00B42B69"/>
    <w:rPr>
      <w:color w:val="000000" w:themeColor="text1"/>
    </w:rPr>
    <w:tblPr>
      <w:tblStyleRowBandSize w:val="1"/>
      <w:tblStyleColBandSize w:val="1"/>
      <w:tblBorders>
        <w:top w:val="single" w:color="B81E23" w:themeColor="accent6" w:sz="8" w:space="0"/>
        <w:bottom w:val="single" w:color="B81E23" w:themeColor="accent6" w:sz="8" w:space="0"/>
      </w:tblBorders>
    </w:tblPr>
    <w:tcPr>
      <w:tcMar>
        <w:top w:w="57" w:type="dxa"/>
        <w:left w:w="57" w:type="dxa"/>
        <w:bottom w:w="57" w:type="dxa"/>
        <w:right w:w="57" w:type="dxa"/>
      </w:tcMar>
    </w:tcPr>
    <w:tblStylePr w:type="firstRow">
      <w:rPr>
        <w:rFonts w:asciiTheme="majorHAnsi" w:hAnsiTheme="majorHAnsi" w:eastAsiaTheme="majorEastAsia" w:cstheme="majorHAnsi"/>
      </w:rPr>
      <w:tblPr/>
      <w:tcPr>
        <w:tcBorders>
          <w:top w:val="nil"/>
          <w:bottom w:val="single" w:color="B81E23" w:themeColor="accent6" w:sz="8" w:space="0"/>
        </w:tcBorders>
      </w:tcPr>
    </w:tblStylePr>
    <w:tblStylePr w:type="lastRow">
      <w:rPr>
        <w:b/>
        <w:bCs/>
        <w:color w:val="FFD520" w:themeColor="text2"/>
      </w:rPr>
      <w:tblPr/>
      <w:tcPr>
        <w:tcBorders>
          <w:top w:val="single" w:color="B81E23" w:themeColor="accent6" w:sz="8" w:space="0"/>
          <w:bottom w:val="single" w:color="B81E23" w:themeColor="accent6" w:sz="8" w:space="0"/>
        </w:tcBorders>
      </w:tcPr>
    </w:tblStylePr>
    <w:tblStylePr w:type="firstCol">
      <w:rPr>
        <w:b/>
        <w:bCs/>
      </w:rPr>
    </w:tblStylePr>
    <w:tblStylePr w:type="lastCol">
      <w:rPr>
        <w:b/>
        <w:bCs/>
      </w:rPr>
      <w:tblPr/>
      <w:tcPr>
        <w:tcBorders>
          <w:top w:val="single" w:color="B81E23" w:themeColor="accent6" w:sz="8" w:space="0"/>
          <w:bottom w:val="single" w:color="B81E23" w:themeColor="accent6" w:sz="8" w:space="0"/>
        </w:tcBorders>
      </w:tcPr>
    </w:tblStylePr>
    <w:tblStylePr w:type="band1Vert">
      <w:tblPr/>
      <w:tcPr>
        <w:shd w:val="clear" w:color="auto" w:fill="F4BFC1" w:themeFill="accent6" w:themeFillTint="3F"/>
      </w:tcPr>
    </w:tblStylePr>
    <w:tblStylePr w:type="band1Horz">
      <w:tblPr/>
      <w:tcPr>
        <w:shd w:val="clear" w:color="auto" w:fill="F4BFC1" w:themeFill="accent6" w:themeFillTint="3F"/>
      </w:tcPr>
    </w:tblStylePr>
  </w:style>
  <w:style w:type="table" w:styleId="MediumList2">
    <w:name w:val="Medium List 2"/>
    <w:basedOn w:val="TableNormal"/>
    <w:uiPriority w:val="98"/>
    <w:rsid w:val="00B42B69"/>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B42B69"/>
    <w:rPr>
      <w:rFonts w:eastAsiaTheme="majorEastAsia"/>
      <w:color w:val="000000" w:themeColor="text1"/>
    </w:rPr>
    <w:tblPr>
      <w:tblStyleRowBandSize w:val="1"/>
      <w:tblStyleColBandSize w:val="1"/>
      <w:tblBorders>
        <w:top w:val="single" w:color="FFFABC" w:themeColor="accent1" w:sz="8" w:space="0"/>
        <w:left w:val="single" w:color="FFFABC" w:themeColor="accent1" w:sz="8" w:space="0"/>
        <w:bottom w:val="single" w:color="FFFABC" w:themeColor="accent1" w:sz="8" w:space="0"/>
        <w:right w:val="single" w:color="FFFABC" w:themeColor="accent1"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FFFABC" w:themeColor="accent1" w:sz="24" w:space="0"/>
          <w:right w:val="nil"/>
          <w:insideH w:val="nil"/>
          <w:insideV w:val="nil"/>
        </w:tcBorders>
        <w:shd w:val="clear" w:color="auto" w:fill="FFFFFF" w:themeFill="background1"/>
      </w:tcPr>
    </w:tblStylePr>
    <w:tblStylePr w:type="lastRow">
      <w:tblPr/>
      <w:tcPr>
        <w:tcBorders>
          <w:top w:val="single" w:color="FFFABC"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FABC" w:themeColor="accent1" w:sz="8" w:space="0"/>
          <w:insideH w:val="nil"/>
          <w:insideV w:val="nil"/>
        </w:tcBorders>
        <w:shd w:val="clear" w:color="auto" w:fill="FFFFFF" w:themeFill="background1"/>
      </w:tcPr>
    </w:tblStylePr>
    <w:tblStylePr w:type="lastCol">
      <w:tblPr/>
      <w:tcPr>
        <w:tcBorders>
          <w:top w:val="nil"/>
          <w:left w:val="single" w:color="FFFAB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EE" w:themeFill="accent1" w:themeFillTint="3F"/>
      </w:tcPr>
    </w:tblStylePr>
    <w:tblStylePr w:type="band1Horz">
      <w:tblPr/>
      <w:tcPr>
        <w:tcBorders>
          <w:top w:val="nil"/>
          <w:bottom w:val="nil"/>
          <w:insideH w:val="nil"/>
          <w:insideV w:val="nil"/>
        </w:tcBorders>
        <w:shd w:val="clear" w:color="auto" w:fill="FFFD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B42B69"/>
    <w:rPr>
      <w:rFonts w:eastAsiaTheme="majorEastAsia"/>
      <w:color w:val="000000" w:themeColor="text1"/>
    </w:rPr>
    <w:tblPr>
      <w:tblStyleRowBandSize w:val="1"/>
      <w:tblStyleColBandSize w:val="1"/>
      <w:tblBorders>
        <w:top w:val="single" w:color="FFE35B" w:themeColor="accent2" w:sz="8" w:space="0"/>
        <w:left w:val="single" w:color="FFE35B" w:themeColor="accent2" w:sz="8" w:space="0"/>
        <w:bottom w:val="single" w:color="FFE35B" w:themeColor="accent2" w:sz="8" w:space="0"/>
        <w:right w:val="single" w:color="FFE35B" w:themeColor="accent2"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FFE35B" w:themeColor="accent2" w:sz="24" w:space="0"/>
          <w:right w:val="nil"/>
          <w:insideH w:val="nil"/>
          <w:insideV w:val="nil"/>
        </w:tcBorders>
        <w:shd w:val="clear" w:color="auto" w:fill="FFFFFF" w:themeFill="background1"/>
      </w:tcPr>
    </w:tblStylePr>
    <w:tblStylePr w:type="lastRow">
      <w:tblPr/>
      <w:tcPr>
        <w:tcBorders>
          <w:top w:val="single" w:color="FFE35B"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E35B" w:themeColor="accent2" w:sz="8" w:space="0"/>
          <w:insideH w:val="nil"/>
          <w:insideV w:val="nil"/>
        </w:tcBorders>
        <w:shd w:val="clear" w:color="auto" w:fill="FFFFFF" w:themeFill="background1"/>
      </w:tcPr>
    </w:tblStylePr>
    <w:tblStylePr w:type="lastCol">
      <w:tblPr/>
      <w:tcPr>
        <w:tcBorders>
          <w:top w:val="nil"/>
          <w:left w:val="single" w:color="FFE35B"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D6" w:themeFill="accent2" w:themeFillTint="3F"/>
      </w:tcPr>
    </w:tblStylePr>
    <w:tblStylePr w:type="band1Horz">
      <w:tblPr/>
      <w:tcPr>
        <w:tcBorders>
          <w:top w:val="nil"/>
          <w:bottom w:val="nil"/>
          <w:insideH w:val="nil"/>
          <w:insideV w:val="nil"/>
        </w:tcBorders>
        <w:shd w:val="clear" w:color="auto" w:fill="FFF7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B42B69"/>
    <w:rPr>
      <w:rFonts w:eastAsiaTheme="majorEastAsia"/>
      <w:color w:val="000000" w:themeColor="text1"/>
    </w:rPr>
    <w:tblPr>
      <w:tblStyleRowBandSize w:val="1"/>
      <w:tblStyleColBandSize w:val="1"/>
      <w:tblBorders>
        <w:top w:val="single" w:color="FEBE1B" w:themeColor="accent3" w:sz="8" w:space="0"/>
        <w:left w:val="single" w:color="FEBE1B" w:themeColor="accent3" w:sz="8" w:space="0"/>
        <w:bottom w:val="single" w:color="FEBE1B" w:themeColor="accent3" w:sz="8" w:space="0"/>
        <w:right w:val="single" w:color="FEBE1B" w:themeColor="accent3"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FEBE1B" w:themeColor="accent3" w:sz="24" w:space="0"/>
          <w:right w:val="nil"/>
          <w:insideH w:val="nil"/>
          <w:insideV w:val="nil"/>
        </w:tcBorders>
        <w:shd w:val="clear" w:color="auto" w:fill="FFFFFF" w:themeFill="background1"/>
      </w:tcPr>
    </w:tblStylePr>
    <w:tblStylePr w:type="lastRow">
      <w:tblPr/>
      <w:tcPr>
        <w:tcBorders>
          <w:top w:val="single" w:color="FEBE1B"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EBE1B" w:themeColor="accent3" w:sz="8" w:space="0"/>
          <w:insideH w:val="nil"/>
          <w:insideV w:val="nil"/>
        </w:tcBorders>
        <w:shd w:val="clear" w:color="auto" w:fill="FFFFFF" w:themeFill="background1"/>
      </w:tcPr>
    </w:tblStylePr>
    <w:tblStylePr w:type="lastCol">
      <w:tblPr/>
      <w:tcPr>
        <w:tcBorders>
          <w:top w:val="nil"/>
          <w:left w:val="single" w:color="FEBE1B"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C6" w:themeFill="accent3" w:themeFillTint="3F"/>
      </w:tcPr>
    </w:tblStylePr>
    <w:tblStylePr w:type="band1Horz">
      <w:tblPr/>
      <w:tcPr>
        <w:tcBorders>
          <w:top w:val="nil"/>
          <w:bottom w:val="nil"/>
          <w:insideH w:val="nil"/>
          <w:insideV w:val="nil"/>
        </w:tcBorders>
        <w:shd w:val="clear" w:color="auto" w:fill="FEEE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B42B69"/>
    <w:rPr>
      <w:rFonts w:eastAsiaTheme="majorEastAsia"/>
      <w:color w:val="000000" w:themeColor="text1"/>
    </w:rPr>
    <w:tblPr>
      <w:tblStyleRowBandSize w:val="1"/>
      <w:tblStyleColBandSize w:val="1"/>
      <w:tblBorders>
        <w:top w:val="single" w:color="EE7525" w:themeColor="accent4" w:sz="8" w:space="0"/>
        <w:left w:val="single" w:color="EE7525" w:themeColor="accent4" w:sz="8" w:space="0"/>
        <w:bottom w:val="single" w:color="EE7525" w:themeColor="accent4" w:sz="8" w:space="0"/>
        <w:right w:val="single" w:color="EE7525" w:themeColor="accent4"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EE7525" w:themeColor="accent4" w:sz="24" w:space="0"/>
          <w:right w:val="nil"/>
          <w:insideH w:val="nil"/>
          <w:insideV w:val="nil"/>
        </w:tcBorders>
        <w:shd w:val="clear" w:color="auto" w:fill="FFFFFF" w:themeFill="background1"/>
      </w:tcPr>
    </w:tblStylePr>
    <w:tblStylePr w:type="lastRow">
      <w:tblPr/>
      <w:tcPr>
        <w:tcBorders>
          <w:top w:val="single" w:color="EE752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7525" w:themeColor="accent4" w:sz="8" w:space="0"/>
          <w:insideH w:val="nil"/>
          <w:insideV w:val="nil"/>
        </w:tcBorders>
        <w:shd w:val="clear" w:color="auto" w:fill="FFFFFF" w:themeFill="background1"/>
      </w:tcPr>
    </w:tblStylePr>
    <w:tblStylePr w:type="lastCol">
      <w:tblPr/>
      <w:tcPr>
        <w:tcBorders>
          <w:top w:val="nil"/>
          <w:left w:val="single" w:color="EE752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B42B69"/>
    <w:rPr>
      <w:rFonts w:eastAsiaTheme="majorEastAsia"/>
      <w:color w:val="000000" w:themeColor="text1"/>
    </w:rPr>
    <w:tblPr>
      <w:tblStyleRowBandSize w:val="1"/>
      <w:tblStyleColBandSize w:val="1"/>
      <w:tblBorders>
        <w:top w:val="single" w:color="DE4123" w:themeColor="accent5" w:sz="8" w:space="0"/>
        <w:left w:val="single" w:color="DE4123" w:themeColor="accent5" w:sz="8" w:space="0"/>
        <w:bottom w:val="single" w:color="DE4123" w:themeColor="accent5" w:sz="8" w:space="0"/>
        <w:right w:val="single" w:color="DE4123" w:themeColor="accent5"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DE4123" w:themeColor="accent5" w:sz="24" w:space="0"/>
          <w:right w:val="nil"/>
          <w:insideH w:val="nil"/>
          <w:insideV w:val="nil"/>
        </w:tcBorders>
        <w:shd w:val="clear" w:color="auto" w:fill="FFFFFF" w:themeFill="background1"/>
      </w:tcPr>
    </w:tblStylePr>
    <w:tblStylePr w:type="lastRow">
      <w:tblPr/>
      <w:tcPr>
        <w:tcBorders>
          <w:top w:val="single" w:color="DE412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123" w:themeColor="accent5" w:sz="8" w:space="0"/>
          <w:insideH w:val="nil"/>
          <w:insideV w:val="nil"/>
        </w:tcBorders>
        <w:shd w:val="clear" w:color="auto" w:fill="FFFFFF" w:themeFill="background1"/>
      </w:tcPr>
    </w:tblStylePr>
    <w:tblStylePr w:type="lastCol">
      <w:tblPr/>
      <w:tcPr>
        <w:tcBorders>
          <w:top w:val="nil"/>
          <w:left w:val="single" w:color="DE412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FC8" w:themeFill="accent5" w:themeFillTint="3F"/>
      </w:tcPr>
    </w:tblStylePr>
    <w:tblStylePr w:type="band1Horz">
      <w:tblPr/>
      <w:tcPr>
        <w:tcBorders>
          <w:top w:val="nil"/>
          <w:bottom w:val="nil"/>
          <w:insideH w:val="nil"/>
          <w:insideV w:val="nil"/>
        </w:tcBorders>
        <w:shd w:val="clear" w:color="auto" w:fill="F6CF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B42B69"/>
    <w:rPr>
      <w:rFonts w:eastAsiaTheme="majorEastAsia"/>
      <w:color w:val="000000" w:themeColor="text1"/>
    </w:rPr>
    <w:tblPr>
      <w:tblStyleRowBandSize w:val="1"/>
      <w:tblStyleColBandSize w:val="1"/>
      <w:tblBorders>
        <w:top w:val="single" w:color="B81E23" w:themeColor="accent6" w:sz="8" w:space="0"/>
        <w:left w:val="single" w:color="B81E23" w:themeColor="accent6" w:sz="8" w:space="0"/>
        <w:bottom w:val="single" w:color="B81E23" w:themeColor="accent6" w:sz="8" w:space="0"/>
        <w:right w:val="single" w:color="B81E23" w:themeColor="accent6" w:sz="8" w:space="0"/>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color="B81E23" w:themeColor="accent6" w:sz="24" w:space="0"/>
          <w:right w:val="nil"/>
          <w:insideH w:val="nil"/>
          <w:insideV w:val="nil"/>
        </w:tcBorders>
        <w:shd w:val="clear" w:color="auto" w:fill="FFFFFF" w:themeFill="background1"/>
      </w:tcPr>
    </w:tblStylePr>
    <w:tblStylePr w:type="lastRow">
      <w:tblPr/>
      <w:tcPr>
        <w:tcBorders>
          <w:top w:val="single" w:color="B81E23"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1E23" w:themeColor="accent6" w:sz="8" w:space="0"/>
          <w:insideH w:val="nil"/>
          <w:insideV w:val="nil"/>
        </w:tcBorders>
        <w:shd w:val="clear" w:color="auto" w:fill="FFFFFF" w:themeFill="background1"/>
      </w:tcPr>
    </w:tblStylePr>
    <w:tblStylePr w:type="lastCol">
      <w:tblPr/>
      <w:tcPr>
        <w:tcBorders>
          <w:top w:val="nil"/>
          <w:left w:val="single" w:color="B81E2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1" w:themeFill="accent6" w:themeFillTint="3F"/>
      </w:tcPr>
    </w:tblStylePr>
    <w:tblStylePr w:type="band1Horz">
      <w:tblPr/>
      <w:tcPr>
        <w:tcBorders>
          <w:top w:val="nil"/>
          <w:bottom w:val="nil"/>
          <w:insideH w:val="nil"/>
          <w:insideV w:val="nil"/>
        </w:tcBorders>
        <w:shd w:val="clear" w:color="auto" w:fill="F4BF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B42B69"/>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B42B69"/>
    <w:tblPr>
      <w:tblStyleRowBandSize w:val="1"/>
      <w:tblStyleColBandSize w:val="1"/>
      <w:tblBorders>
        <w:top w:val="single" w:color="FFFBCC" w:themeColor="accent1" w:themeTint="BF" w:sz="8" w:space="0"/>
        <w:left w:val="single" w:color="FFFBCC" w:themeColor="accent1" w:themeTint="BF" w:sz="8" w:space="0"/>
        <w:bottom w:val="single" w:color="FFFBCC" w:themeColor="accent1" w:themeTint="BF" w:sz="8" w:space="0"/>
        <w:right w:val="single" w:color="FFFBCC" w:themeColor="accent1" w:themeTint="BF" w:sz="8" w:space="0"/>
        <w:insideH w:val="single" w:color="FFFBCC" w:themeColor="accent1"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FFFBCC" w:themeColor="accent1" w:themeTint="BF" w:sz="8" w:space="0"/>
          <w:left w:val="single" w:color="FFFBCC" w:themeColor="accent1" w:themeTint="BF" w:sz="8" w:space="0"/>
          <w:bottom w:val="single" w:color="FFFBCC" w:themeColor="accent1" w:themeTint="BF" w:sz="8" w:space="0"/>
          <w:right w:val="single" w:color="FFFBCC" w:themeColor="accent1" w:themeTint="BF" w:sz="8" w:space="0"/>
          <w:insideH w:val="nil"/>
          <w:insideV w:val="nil"/>
        </w:tcBorders>
        <w:shd w:val="clear" w:color="auto" w:fill="FFFABC" w:themeFill="accent1"/>
      </w:tcPr>
    </w:tblStylePr>
    <w:tblStylePr w:type="lastRow">
      <w:pPr>
        <w:spacing w:before="0" w:after="0" w:line="240" w:lineRule="auto"/>
      </w:pPr>
      <w:rPr>
        <w:b/>
        <w:bCs/>
      </w:rPr>
      <w:tblPr/>
      <w:tcPr>
        <w:tcBorders>
          <w:top w:val="double" w:color="FFFBCC" w:themeColor="accent1" w:themeTint="BF" w:sz="6" w:space="0"/>
          <w:left w:val="single" w:color="FFFBCC" w:themeColor="accent1" w:themeTint="BF" w:sz="8" w:space="0"/>
          <w:bottom w:val="single" w:color="FFFBCC" w:themeColor="accent1" w:themeTint="BF" w:sz="8" w:space="0"/>
          <w:right w:val="single" w:color="FFFBCC"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FDEE" w:themeFill="accent1" w:themeFillTint="3F"/>
      </w:tcPr>
    </w:tblStylePr>
    <w:tblStylePr w:type="band1Horz">
      <w:tblPr/>
      <w:tcPr>
        <w:tcBorders>
          <w:insideH w:val="nil"/>
          <w:insideV w:val="nil"/>
        </w:tcBorders>
        <w:shd w:val="clear" w:color="auto" w:fill="FFFD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B42B69"/>
    <w:tblPr>
      <w:tblStyleRowBandSize w:val="1"/>
      <w:tblStyleColBandSize w:val="1"/>
      <w:tblBorders>
        <w:top w:val="single" w:color="FFE984" w:themeColor="accent2" w:themeTint="BF" w:sz="8" w:space="0"/>
        <w:left w:val="single" w:color="FFE984" w:themeColor="accent2" w:themeTint="BF" w:sz="8" w:space="0"/>
        <w:bottom w:val="single" w:color="FFE984" w:themeColor="accent2" w:themeTint="BF" w:sz="8" w:space="0"/>
        <w:right w:val="single" w:color="FFE984" w:themeColor="accent2" w:themeTint="BF" w:sz="8" w:space="0"/>
        <w:insideH w:val="single" w:color="FFE984" w:themeColor="accent2"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FFE984" w:themeColor="accent2" w:themeTint="BF" w:sz="8" w:space="0"/>
          <w:left w:val="single" w:color="FFE984" w:themeColor="accent2" w:themeTint="BF" w:sz="8" w:space="0"/>
          <w:bottom w:val="single" w:color="FFE984" w:themeColor="accent2" w:themeTint="BF" w:sz="8" w:space="0"/>
          <w:right w:val="single" w:color="FFE984" w:themeColor="accent2" w:themeTint="BF" w:sz="8" w:space="0"/>
          <w:insideH w:val="nil"/>
          <w:insideV w:val="nil"/>
        </w:tcBorders>
        <w:shd w:val="clear" w:color="auto" w:fill="FFE35B" w:themeFill="accent2"/>
      </w:tcPr>
    </w:tblStylePr>
    <w:tblStylePr w:type="lastRow">
      <w:pPr>
        <w:spacing w:before="0" w:after="0" w:line="240" w:lineRule="auto"/>
      </w:pPr>
      <w:rPr>
        <w:b/>
        <w:bCs/>
      </w:rPr>
      <w:tblPr/>
      <w:tcPr>
        <w:tcBorders>
          <w:top w:val="double" w:color="FFE984" w:themeColor="accent2" w:themeTint="BF" w:sz="6" w:space="0"/>
          <w:left w:val="single" w:color="FFE984" w:themeColor="accent2" w:themeTint="BF" w:sz="8" w:space="0"/>
          <w:bottom w:val="single" w:color="FFE984" w:themeColor="accent2" w:themeTint="BF" w:sz="8" w:space="0"/>
          <w:right w:val="single" w:color="FFE98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F7D6" w:themeFill="accent2" w:themeFillTint="3F"/>
      </w:tcPr>
    </w:tblStylePr>
    <w:tblStylePr w:type="band1Horz">
      <w:tblPr/>
      <w:tcPr>
        <w:tcBorders>
          <w:insideH w:val="nil"/>
          <w:insideV w:val="nil"/>
        </w:tcBorders>
        <w:shd w:val="clear" w:color="auto" w:fill="FFF7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B42B69"/>
    <w:tblPr>
      <w:tblStyleRowBandSize w:val="1"/>
      <w:tblStyleColBandSize w:val="1"/>
      <w:tblBorders>
        <w:top w:val="single" w:color="FECE54" w:themeColor="accent3" w:themeTint="BF" w:sz="8" w:space="0"/>
        <w:left w:val="single" w:color="FECE54" w:themeColor="accent3" w:themeTint="BF" w:sz="8" w:space="0"/>
        <w:bottom w:val="single" w:color="FECE54" w:themeColor="accent3" w:themeTint="BF" w:sz="8" w:space="0"/>
        <w:right w:val="single" w:color="FECE54" w:themeColor="accent3" w:themeTint="BF" w:sz="8" w:space="0"/>
        <w:insideH w:val="single" w:color="FECE54" w:themeColor="accent3"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FECE54" w:themeColor="accent3" w:themeTint="BF" w:sz="8" w:space="0"/>
          <w:left w:val="single" w:color="FECE54" w:themeColor="accent3" w:themeTint="BF" w:sz="8" w:space="0"/>
          <w:bottom w:val="single" w:color="FECE54" w:themeColor="accent3" w:themeTint="BF" w:sz="8" w:space="0"/>
          <w:right w:val="single" w:color="FECE54" w:themeColor="accent3" w:themeTint="BF" w:sz="8" w:space="0"/>
          <w:insideH w:val="nil"/>
          <w:insideV w:val="nil"/>
        </w:tcBorders>
        <w:shd w:val="clear" w:color="auto" w:fill="FEBE1B" w:themeFill="accent3"/>
      </w:tcPr>
    </w:tblStylePr>
    <w:tblStylePr w:type="lastRow">
      <w:pPr>
        <w:spacing w:before="0" w:after="0" w:line="240" w:lineRule="auto"/>
      </w:pPr>
      <w:rPr>
        <w:b/>
        <w:bCs/>
      </w:rPr>
      <w:tblPr/>
      <w:tcPr>
        <w:tcBorders>
          <w:top w:val="double" w:color="FECE54" w:themeColor="accent3" w:themeTint="BF" w:sz="6" w:space="0"/>
          <w:left w:val="single" w:color="FECE54" w:themeColor="accent3" w:themeTint="BF" w:sz="8" w:space="0"/>
          <w:bottom w:val="single" w:color="FECE54" w:themeColor="accent3" w:themeTint="BF" w:sz="8" w:space="0"/>
          <w:right w:val="single" w:color="FECE5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EC6" w:themeFill="accent3" w:themeFillTint="3F"/>
      </w:tcPr>
    </w:tblStylePr>
    <w:tblStylePr w:type="band1Horz">
      <w:tblPr/>
      <w:tcPr>
        <w:tcBorders>
          <w:insideH w:val="nil"/>
          <w:insideV w:val="nil"/>
        </w:tcBorders>
        <w:shd w:val="clear" w:color="auto" w:fill="FEEE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B42B69"/>
    <w:tblPr>
      <w:tblStyleRowBandSize w:val="1"/>
      <w:tblStyleColBandSize w:val="1"/>
      <w:tblBorders>
        <w:top w:val="single" w:color="F2975B" w:themeColor="accent4" w:themeTint="BF" w:sz="8" w:space="0"/>
        <w:left w:val="single" w:color="F2975B" w:themeColor="accent4" w:themeTint="BF" w:sz="8" w:space="0"/>
        <w:bottom w:val="single" w:color="F2975B" w:themeColor="accent4" w:themeTint="BF" w:sz="8" w:space="0"/>
        <w:right w:val="single" w:color="F2975B" w:themeColor="accent4" w:themeTint="BF" w:sz="8" w:space="0"/>
        <w:insideH w:val="single" w:color="F2975B" w:themeColor="accent4"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F2975B" w:themeColor="accent4" w:themeTint="BF" w:sz="8" w:space="0"/>
          <w:left w:val="single" w:color="F2975B" w:themeColor="accent4" w:themeTint="BF" w:sz="8" w:space="0"/>
          <w:bottom w:val="single" w:color="F2975B" w:themeColor="accent4" w:themeTint="BF" w:sz="8" w:space="0"/>
          <w:right w:val="single" w:color="F2975B" w:themeColor="accent4" w:themeTint="BF" w:sz="8" w:space="0"/>
          <w:insideH w:val="nil"/>
          <w:insideV w:val="nil"/>
        </w:tcBorders>
        <w:shd w:val="clear" w:color="auto" w:fill="EE7525" w:themeFill="accent4"/>
      </w:tcPr>
    </w:tblStylePr>
    <w:tblStylePr w:type="lastRow">
      <w:pPr>
        <w:spacing w:before="0" w:after="0" w:line="240" w:lineRule="auto"/>
      </w:pPr>
      <w:rPr>
        <w:b/>
        <w:bCs/>
      </w:rPr>
      <w:tblPr/>
      <w:tcPr>
        <w:tcBorders>
          <w:top w:val="double" w:color="F2975B" w:themeColor="accent4" w:themeTint="BF" w:sz="6" w:space="0"/>
          <w:left w:val="single" w:color="F2975B" w:themeColor="accent4" w:themeTint="BF" w:sz="8" w:space="0"/>
          <w:bottom w:val="single" w:color="F2975B" w:themeColor="accent4" w:themeTint="BF" w:sz="8" w:space="0"/>
          <w:right w:val="single" w:color="F2975B"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B42B69"/>
    <w:tblPr>
      <w:tblStyleRowBandSize w:val="1"/>
      <w:tblStyleColBandSize w:val="1"/>
      <w:tblBorders>
        <w:top w:val="single" w:color="E6705A" w:themeColor="accent5" w:themeTint="BF" w:sz="8" w:space="0"/>
        <w:left w:val="single" w:color="E6705A" w:themeColor="accent5" w:themeTint="BF" w:sz="8" w:space="0"/>
        <w:bottom w:val="single" w:color="E6705A" w:themeColor="accent5" w:themeTint="BF" w:sz="8" w:space="0"/>
        <w:right w:val="single" w:color="E6705A" w:themeColor="accent5" w:themeTint="BF" w:sz="8" w:space="0"/>
        <w:insideH w:val="single" w:color="E6705A" w:themeColor="accent5"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E6705A" w:themeColor="accent5" w:themeTint="BF" w:sz="8" w:space="0"/>
          <w:left w:val="single" w:color="E6705A" w:themeColor="accent5" w:themeTint="BF" w:sz="8" w:space="0"/>
          <w:bottom w:val="single" w:color="E6705A" w:themeColor="accent5" w:themeTint="BF" w:sz="8" w:space="0"/>
          <w:right w:val="single" w:color="E6705A" w:themeColor="accent5" w:themeTint="BF" w:sz="8" w:space="0"/>
          <w:insideH w:val="nil"/>
          <w:insideV w:val="nil"/>
        </w:tcBorders>
        <w:shd w:val="clear" w:color="auto" w:fill="DE4123" w:themeFill="accent5"/>
      </w:tcPr>
    </w:tblStylePr>
    <w:tblStylePr w:type="lastRow">
      <w:pPr>
        <w:spacing w:before="0" w:after="0" w:line="240" w:lineRule="auto"/>
      </w:pPr>
      <w:rPr>
        <w:b/>
        <w:bCs/>
      </w:rPr>
      <w:tblPr/>
      <w:tcPr>
        <w:tcBorders>
          <w:top w:val="double" w:color="E6705A" w:themeColor="accent5" w:themeTint="BF" w:sz="6" w:space="0"/>
          <w:left w:val="single" w:color="E6705A" w:themeColor="accent5" w:themeTint="BF" w:sz="8" w:space="0"/>
          <w:bottom w:val="single" w:color="E6705A" w:themeColor="accent5" w:themeTint="BF" w:sz="8" w:space="0"/>
          <w:right w:val="single" w:color="E6705A"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6CFC8" w:themeFill="accent5" w:themeFillTint="3F"/>
      </w:tcPr>
    </w:tblStylePr>
    <w:tblStylePr w:type="band1Horz">
      <w:tblPr/>
      <w:tcPr>
        <w:tcBorders>
          <w:insideH w:val="nil"/>
          <w:insideV w:val="nil"/>
        </w:tcBorders>
        <w:shd w:val="clear" w:color="auto" w:fill="F6CF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B42B69"/>
    <w:tblPr>
      <w:tblStyleRowBandSize w:val="1"/>
      <w:tblStyleColBandSize w:val="1"/>
      <w:tblBorders>
        <w:top w:val="single" w:color="E04045" w:themeColor="accent6" w:themeTint="BF" w:sz="8" w:space="0"/>
        <w:left w:val="single" w:color="E04045" w:themeColor="accent6" w:themeTint="BF" w:sz="8" w:space="0"/>
        <w:bottom w:val="single" w:color="E04045" w:themeColor="accent6" w:themeTint="BF" w:sz="8" w:space="0"/>
        <w:right w:val="single" w:color="E04045" w:themeColor="accent6" w:themeTint="BF" w:sz="8" w:space="0"/>
        <w:insideH w:val="single" w:color="E04045" w:themeColor="accent6" w:themeTint="BF" w:sz="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E04045" w:themeColor="accent6" w:themeTint="BF" w:sz="8" w:space="0"/>
          <w:left w:val="single" w:color="E04045" w:themeColor="accent6" w:themeTint="BF" w:sz="8" w:space="0"/>
          <w:bottom w:val="single" w:color="E04045" w:themeColor="accent6" w:themeTint="BF" w:sz="8" w:space="0"/>
          <w:right w:val="single" w:color="E04045" w:themeColor="accent6" w:themeTint="BF" w:sz="8" w:space="0"/>
          <w:insideH w:val="nil"/>
          <w:insideV w:val="nil"/>
        </w:tcBorders>
        <w:shd w:val="clear" w:color="auto" w:fill="B81E23" w:themeFill="accent6"/>
      </w:tcPr>
    </w:tblStylePr>
    <w:tblStylePr w:type="lastRow">
      <w:pPr>
        <w:spacing w:before="0" w:after="0" w:line="240" w:lineRule="auto"/>
      </w:pPr>
      <w:rPr>
        <w:b/>
        <w:bCs/>
      </w:rPr>
      <w:tblPr/>
      <w:tcPr>
        <w:tcBorders>
          <w:top w:val="double" w:color="E04045" w:themeColor="accent6" w:themeTint="BF" w:sz="6" w:space="0"/>
          <w:left w:val="single" w:color="E04045" w:themeColor="accent6" w:themeTint="BF" w:sz="8" w:space="0"/>
          <w:bottom w:val="single" w:color="E04045" w:themeColor="accent6" w:themeTint="BF" w:sz="8" w:space="0"/>
          <w:right w:val="single" w:color="E0404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4BFC1" w:themeFill="accent6" w:themeFillTint="3F"/>
      </w:tcPr>
    </w:tblStylePr>
    <w:tblStylePr w:type="band1Horz">
      <w:tblPr/>
      <w:tcPr>
        <w:tcBorders>
          <w:insideH w:val="nil"/>
          <w:insideV w:val="nil"/>
        </w:tcBorders>
        <w:shd w:val="clear" w:color="auto" w:fill="F4BF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FFFAB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FABC" w:themeFill="accent1"/>
      </w:tcPr>
    </w:tblStylePr>
    <w:tblStylePr w:type="lastCol">
      <w:rPr>
        <w:b/>
        <w:bCs/>
        <w:color w:val="FFFFFF" w:themeColor="background1"/>
      </w:rPr>
      <w:tblPr/>
      <w:tcPr>
        <w:tcBorders>
          <w:left w:val="nil"/>
          <w:right w:val="nil"/>
          <w:insideH w:val="nil"/>
          <w:insideV w:val="nil"/>
        </w:tcBorders>
        <w:shd w:val="clear" w:color="auto" w:fill="FFFA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FFE35B"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E35B" w:themeFill="accent2"/>
      </w:tcPr>
    </w:tblStylePr>
    <w:tblStylePr w:type="lastCol">
      <w:rPr>
        <w:b/>
        <w:bCs/>
        <w:color w:val="FFFFFF" w:themeColor="background1"/>
      </w:rPr>
      <w:tblPr/>
      <w:tcPr>
        <w:tcBorders>
          <w:left w:val="nil"/>
          <w:right w:val="nil"/>
          <w:insideH w:val="nil"/>
          <w:insideV w:val="nil"/>
        </w:tcBorders>
        <w:shd w:val="clear" w:color="auto" w:fill="FFE3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FEBE1B"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EBE1B" w:themeFill="accent3"/>
      </w:tcPr>
    </w:tblStylePr>
    <w:tblStylePr w:type="lastCol">
      <w:rPr>
        <w:b/>
        <w:bCs/>
        <w:color w:val="FFFFFF" w:themeColor="background1"/>
      </w:rPr>
      <w:tblPr/>
      <w:tcPr>
        <w:tcBorders>
          <w:left w:val="nil"/>
          <w:right w:val="nil"/>
          <w:insideH w:val="nil"/>
          <w:insideV w:val="nil"/>
        </w:tcBorders>
        <w:shd w:val="clear" w:color="auto" w:fill="FEBE1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EE752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E7525" w:themeFill="accent4"/>
      </w:tcPr>
    </w:tblStylePr>
    <w:tblStylePr w:type="lastCol">
      <w:rPr>
        <w:b/>
        <w:bCs/>
        <w:color w:val="FFFFFF" w:themeColor="background1"/>
      </w:rPr>
      <w:tblPr/>
      <w:tcPr>
        <w:tcBorders>
          <w:left w:val="nil"/>
          <w:right w:val="nil"/>
          <w:insideH w:val="nil"/>
          <w:insideV w:val="nil"/>
        </w:tcBorders>
        <w:shd w:val="clear" w:color="auto" w:fill="EE75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DE412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E4123" w:themeFill="accent5"/>
      </w:tcPr>
    </w:tblStylePr>
    <w:tblStylePr w:type="lastCol">
      <w:rPr>
        <w:b/>
        <w:bCs/>
        <w:color w:val="FFFFFF" w:themeColor="background1"/>
      </w:rPr>
      <w:tblPr/>
      <w:tcPr>
        <w:tcBorders>
          <w:left w:val="nil"/>
          <w:right w:val="nil"/>
          <w:insideH w:val="nil"/>
          <w:insideV w:val="nil"/>
        </w:tcBorders>
        <w:shd w:val="clear" w:color="auto" w:fill="DE41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8"/>
    <w:rsid w:val="00B42B69"/>
    <w:tblPr>
      <w:tblStyleRowBandSize w:val="1"/>
      <w:tblStyleColBandSize w:val="1"/>
      <w:tblBorders>
        <w:top w:val="single" w:color="auto" w:sz="18" w:space="0"/>
        <w:bottom w:val="single" w:color="auto" w:sz="18" w:space="0"/>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color="auto" w:sz="18" w:space="0"/>
          <w:left w:val="nil"/>
          <w:bottom w:val="single" w:color="auto" w:sz="18" w:space="0"/>
          <w:right w:val="nil"/>
          <w:insideH w:val="nil"/>
          <w:insideV w:val="nil"/>
        </w:tcBorders>
        <w:shd w:val="clear" w:color="auto" w:fill="B81E2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81E23" w:themeFill="accent6"/>
      </w:tcPr>
    </w:tblStylePr>
    <w:tblStylePr w:type="lastCol">
      <w:rPr>
        <w:b/>
        <w:bCs/>
        <w:color w:val="FFFFFF" w:themeColor="background1"/>
      </w:rPr>
      <w:tblPr/>
      <w:tcPr>
        <w:tcBorders>
          <w:left w:val="nil"/>
          <w:right w:val="nil"/>
          <w:insideH w:val="nil"/>
          <w:insideV w:val="nil"/>
        </w:tcBorders>
        <w:shd w:val="clear" w:color="auto" w:fill="B81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link w:val="MessageHeaderChar"/>
    <w:uiPriority w:val="97"/>
    <w:semiHidden/>
    <w:rsid w:val="00B42B69"/>
    <w:pPr>
      <w:pBdr>
        <w:top w:val="single" w:color="auto" w:sz="6" w:space="1"/>
        <w:left w:val="single" w:color="auto" w:sz="6" w:space="1"/>
        <w:bottom w:val="single" w:color="auto" w:sz="6" w:space="1"/>
        <w:right w:val="single" w:color="auto" w:sz="6" w:space="1"/>
      </w:pBdr>
      <w:shd w:val="pct20" w:color="auto" w:fill="auto"/>
      <w:ind w:left="1134" w:hanging="1134"/>
    </w:pPr>
    <w:rPr>
      <w:rFonts w:asciiTheme="minorHAnsi" w:hAnsiTheme="minorHAnsi" w:eastAsiaTheme="majorEastAsia" w:cstheme="minorHAnsi"/>
      <w:color w:val="FFD520" w:themeColor="text2"/>
      <w:sz w:val="24"/>
      <w:szCs w:val="24"/>
      <w:lang w:val="en-AU" w:eastAsia="ja-JP"/>
    </w:rPr>
  </w:style>
  <w:style w:type="character" w:styleId="MessageHeaderChar" w:customStyle="1">
    <w:name w:val="Message Header Char"/>
    <w:basedOn w:val="DefaultParagraphFont"/>
    <w:link w:val="MessageHeader"/>
    <w:uiPriority w:val="97"/>
    <w:semiHidden/>
    <w:rsid w:val="00B42B69"/>
    <w:rPr>
      <w:rFonts w:asciiTheme="minorHAnsi" w:hAnsiTheme="minorHAnsi" w:eastAsiaTheme="majorEastAsia" w:cstheme="minorHAnsi"/>
      <w:color w:val="FFD520" w:themeColor="text2"/>
      <w:sz w:val="24"/>
      <w:szCs w:val="24"/>
      <w:shd w:val="pct20" w:color="auto" w:fill="auto"/>
      <w:lang w:val="en-AU" w:eastAsia="ja-JP"/>
    </w:rPr>
  </w:style>
  <w:style w:type="paragraph" w:styleId="NoSpacing">
    <w:name w:val="No Spacing"/>
    <w:link w:val="NoSpacingChar"/>
    <w:qFormat/>
    <w:rsid w:val="00B53484"/>
    <w:rPr>
      <w:rFonts w:ascii="PMingLiU" w:hAnsi="PMingLiU"/>
      <w:sz w:val="22"/>
      <w:szCs w:val="22"/>
      <w:lang w:val="en-US" w:eastAsia="en-US"/>
    </w:rPr>
  </w:style>
  <w:style w:type="paragraph" w:styleId="NormalWeb">
    <w:name w:val="Normal (Web)"/>
    <w:uiPriority w:val="97"/>
    <w:semiHidden/>
    <w:rsid w:val="00B42B69"/>
    <w:rPr>
      <w:rFonts w:asciiTheme="minorHAnsi" w:hAnsiTheme="minorHAnsi" w:cstheme="minorHAnsi"/>
      <w:color w:val="FFD520" w:themeColor="text2"/>
      <w:sz w:val="24"/>
      <w:szCs w:val="24"/>
      <w:lang w:val="en-AU" w:eastAsia="ja-JP"/>
    </w:rPr>
  </w:style>
  <w:style w:type="paragraph" w:styleId="NormalIndent">
    <w:name w:val="Normal Indent"/>
    <w:uiPriority w:val="97"/>
    <w:semiHidden/>
    <w:rsid w:val="00B42B69"/>
    <w:pPr>
      <w:ind w:left="720"/>
    </w:pPr>
    <w:rPr>
      <w:rFonts w:asciiTheme="minorHAnsi" w:hAnsiTheme="minorHAnsi" w:cstheme="minorHAnsi"/>
      <w:color w:val="FFD520" w:themeColor="text2"/>
      <w:sz w:val="18"/>
      <w:szCs w:val="24"/>
      <w:lang w:val="en-AU" w:eastAsia="ja-JP"/>
    </w:rPr>
  </w:style>
  <w:style w:type="paragraph" w:styleId="NoteHeading">
    <w:name w:val="Note Heading"/>
    <w:next w:val="Normal"/>
    <w:link w:val="NoteHeadingChar"/>
    <w:uiPriority w:val="97"/>
    <w:semiHidden/>
    <w:rsid w:val="00B42B69"/>
    <w:rPr>
      <w:rFonts w:asciiTheme="majorHAnsi" w:hAnsiTheme="majorHAnsi" w:cstheme="majorHAnsi"/>
      <w:color w:val="FFD520" w:themeColor="text2"/>
      <w:sz w:val="18"/>
      <w:szCs w:val="24"/>
      <w:lang w:val="en-AU" w:eastAsia="ja-JP"/>
    </w:rPr>
  </w:style>
  <w:style w:type="character" w:styleId="NoteHeadingChar" w:customStyle="1">
    <w:name w:val="Note Heading Char"/>
    <w:basedOn w:val="DefaultParagraphFont"/>
    <w:link w:val="NoteHeading"/>
    <w:uiPriority w:val="97"/>
    <w:semiHidden/>
    <w:rsid w:val="00B42B69"/>
    <w:rPr>
      <w:rFonts w:asciiTheme="majorHAnsi" w:hAnsiTheme="majorHAnsi" w:cstheme="majorHAnsi"/>
      <w:color w:val="FFD520" w:themeColor="text2"/>
      <w:sz w:val="18"/>
      <w:szCs w:val="24"/>
      <w:lang w:val="en-AU" w:eastAsia="ja-JP"/>
    </w:rPr>
  </w:style>
  <w:style w:type="character" w:styleId="PlaceholderText">
    <w:name w:val="Placeholder Text"/>
    <w:basedOn w:val="DefaultParagraphFont"/>
    <w:uiPriority w:val="11"/>
    <w:semiHidden/>
    <w:rsid w:val="00B42B69"/>
    <w:rPr>
      <w:rFonts w:asciiTheme="minorHAnsi" w:hAnsiTheme="minorHAnsi" w:cstheme="minorHAnsi"/>
      <w:color w:val="808080"/>
    </w:rPr>
  </w:style>
  <w:style w:type="paragraph" w:styleId="PlainText">
    <w:name w:val="Plain Text"/>
    <w:link w:val="PlainTextChar"/>
    <w:rsid w:val="00B42B69"/>
    <w:rPr>
      <w:rFonts w:asciiTheme="minorHAnsi" w:hAnsiTheme="minorHAnsi" w:cstheme="minorHAnsi"/>
      <w:color w:val="FFD520" w:themeColor="text2"/>
      <w:sz w:val="21"/>
      <w:szCs w:val="21"/>
      <w:lang w:val="en-AU" w:eastAsia="ja-JP"/>
    </w:rPr>
  </w:style>
  <w:style w:type="character" w:styleId="PlainTextChar" w:customStyle="1">
    <w:name w:val="Plain Text Char"/>
    <w:basedOn w:val="DefaultParagraphFont"/>
    <w:link w:val="PlainText"/>
    <w:rsid w:val="00B42B69"/>
    <w:rPr>
      <w:rFonts w:asciiTheme="minorHAnsi" w:hAnsiTheme="minorHAnsi" w:cstheme="minorHAnsi"/>
      <w:color w:val="FFD520" w:themeColor="text2"/>
      <w:sz w:val="21"/>
      <w:szCs w:val="21"/>
      <w:lang w:val="en-AU" w:eastAsia="ja-JP"/>
    </w:rPr>
  </w:style>
  <w:style w:type="paragraph" w:styleId="Quote">
    <w:name w:val="Quote"/>
    <w:next w:val="Normal"/>
    <w:link w:val="QuoteChar"/>
    <w:uiPriority w:val="97"/>
    <w:semiHidden/>
    <w:rsid w:val="00B42B69"/>
    <w:rPr>
      <w:rFonts w:asciiTheme="minorHAnsi" w:hAnsiTheme="minorHAnsi" w:cstheme="minorHAnsi"/>
      <w:i/>
      <w:iCs/>
      <w:color w:val="000000" w:themeColor="text1"/>
      <w:sz w:val="18"/>
      <w:szCs w:val="24"/>
      <w:lang w:val="en-AU" w:eastAsia="ja-JP"/>
    </w:rPr>
  </w:style>
  <w:style w:type="character" w:styleId="QuoteChar" w:customStyle="1">
    <w:name w:val="Quote Char"/>
    <w:basedOn w:val="DefaultParagraphFont"/>
    <w:link w:val="Quote"/>
    <w:uiPriority w:val="97"/>
    <w:semiHidden/>
    <w:rsid w:val="00B42B69"/>
    <w:rPr>
      <w:rFonts w:asciiTheme="minorHAnsi" w:hAnsiTheme="minorHAnsi" w:cstheme="minorHAnsi"/>
      <w:i/>
      <w:iCs/>
      <w:color w:val="000000" w:themeColor="text1"/>
      <w:sz w:val="18"/>
      <w:szCs w:val="24"/>
      <w:lang w:val="en-AU" w:eastAsia="ja-JP"/>
    </w:rPr>
  </w:style>
  <w:style w:type="paragraph" w:styleId="Salutation">
    <w:name w:val="Salutation"/>
    <w:next w:val="Normal"/>
    <w:link w:val="SalutationChar"/>
    <w:uiPriority w:val="97"/>
    <w:semiHidden/>
    <w:rsid w:val="00B42B69"/>
    <w:rPr>
      <w:rFonts w:asciiTheme="minorHAnsi" w:hAnsiTheme="minorHAnsi" w:cstheme="minorHAnsi"/>
      <w:color w:val="FFD520" w:themeColor="text2"/>
      <w:sz w:val="18"/>
      <w:szCs w:val="24"/>
      <w:lang w:val="en-AU" w:eastAsia="ja-JP"/>
    </w:rPr>
  </w:style>
  <w:style w:type="character" w:styleId="SalutationChar" w:customStyle="1">
    <w:name w:val="Salutation Char"/>
    <w:basedOn w:val="DefaultParagraphFont"/>
    <w:link w:val="Salutation"/>
    <w:uiPriority w:val="97"/>
    <w:semiHidden/>
    <w:rsid w:val="00B42B69"/>
    <w:rPr>
      <w:rFonts w:asciiTheme="minorHAnsi" w:hAnsiTheme="minorHAnsi" w:cstheme="minorHAnsi"/>
      <w:color w:val="FFD520" w:themeColor="text2"/>
      <w:sz w:val="18"/>
      <w:szCs w:val="24"/>
      <w:lang w:val="en-AU" w:eastAsia="ja-JP"/>
    </w:rPr>
  </w:style>
  <w:style w:type="paragraph" w:styleId="Signature">
    <w:name w:val="Signature"/>
    <w:link w:val="SignatureChar"/>
    <w:uiPriority w:val="97"/>
    <w:semiHidden/>
    <w:rsid w:val="00B42B69"/>
    <w:pPr>
      <w:ind w:left="4252"/>
    </w:pPr>
    <w:rPr>
      <w:rFonts w:asciiTheme="minorHAnsi" w:hAnsiTheme="minorHAnsi" w:cstheme="minorHAnsi"/>
      <w:color w:val="FFD520" w:themeColor="text2"/>
      <w:sz w:val="18"/>
      <w:szCs w:val="24"/>
      <w:lang w:val="en-AU" w:eastAsia="ja-JP"/>
    </w:rPr>
  </w:style>
  <w:style w:type="character" w:styleId="SignatureChar" w:customStyle="1">
    <w:name w:val="Signature Char"/>
    <w:basedOn w:val="DefaultParagraphFont"/>
    <w:link w:val="Signature"/>
    <w:uiPriority w:val="97"/>
    <w:semiHidden/>
    <w:rsid w:val="00B42B69"/>
    <w:rPr>
      <w:rFonts w:asciiTheme="minorHAnsi" w:hAnsiTheme="minorHAnsi" w:cstheme="minorHAnsi"/>
      <w:color w:val="FFD520" w:themeColor="text2"/>
      <w:sz w:val="18"/>
      <w:szCs w:val="24"/>
      <w:lang w:val="en-AU" w:eastAsia="ja-JP"/>
    </w:rPr>
  </w:style>
  <w:style w:type="character" w:styleId="Strong">
    <w:name w:val="Strong"/>
    <w:basedOn w:val="DefaultParagraphFont"/>
    <w:uiPriority w:val="97"/>
    <w:semiHidden/>
    <w:rsid w:val="00B42B69"/>
    <w:rPr>
      <w:rFonts w:asciiTheme="minorHAnsi" w:hAnsiTheme="minorHAnsi" w:cstheme="minorHAnsi"/>
      <w:b/>
      <w:bCs/>
    </w:rPr>
  </w:style>
  <w:style w:type="paragraph" w:styleId="Subtitle">
    <w:name w:val="Subtitle"/>
    <w:basedOn w:val="Normal"/>
    <w:next w:val="Normal"/>
    <w:link w:val="SubtitleChar"/>
    <w:uiPriority w:val="97"/>
    <w:semiHidden/>
    <w:rsid w:val="001A3028"/>
    <w:pPr>
      <w:spacing w:before="120" w:after="120"/>
    </w:pPr>
    <w:rPr>
      <w:rFonts w:asciiTheme="majorHAnsi" w:hAnsiTheme="majorHAnsi" w:cstheme="majorHAnsi"/>
      <w:b/>
    </w:rPr>
  </w:style>
  <w:style w:type="character" w:styleId="SubtitleChar" w:customStyle="1">
    <w:name w:val="Subtitle Char"/>
    <w:basedOn w:val="DefaultParagraphFont"/>
    <w:link w:val="Subtitle"/>
    <w:uiPriority w:val="97"/>
    <w:semiHidden/>
    <w:rsid w:val="001A3028"/>
    <w:rPr>
      <w:rFonts w:eastAsia="Calibri" w:asciiTheme="majorHAnsi" w:hAnsiTheme="majorHAnsi" w:cstheme="majorHAnsi"/>
      <w:b/>
      <w:sz w:val="22"/>
      <w:szCs w:val="22"/>
      <w:lang w:val="en-AU" w:eastAsia="en-US"/>
    </w:rPr>
  </w:style>
  <w:style w:type="character" w:styleId="SubtleEmphasis">
    <w:name w:val="Subtle Emphasis"/>
    <w:basedOn w:val="DefaultParagraphFont"/>
    <w:uiPriority w:val="97"/>
    <w:semiHidden/>
    <w:rsid w:val="00B42B69"/>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B42B69"/>
    <w:rPr>
      <w:rFonts w:asciiTheme="minorHAnsi" w:hAnsiTheme="minorHAnsi" w:cstheme="minorHAnsi"/>
      <w:smallCaps/>
      <w:color w:val="FFE35B" w:themeColor="accent2"/>
      <w:u w:val="single"/>
    </w:rPr>
  </w:style>
  <w:style w:type="table" w:styleId="Table3Deffects1">
    <w:name w:val="Table 3D effects 1"/>
    <w:basedOn w:val="TableNormal"/>
    <w:uiPriority w:val="98"/>
    <w:semiHidden/>
    <w:rsid w:val="00B42B69"/>
    <w:pPr>
      <w:spacing w:after="140" w:line="28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8"/>
    <w:semiHidden/>
    <w:rsid w:val="00B42B69"/>
    <w:pPr>
      <w:spacing w:after="140" w:line="28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8"/>
    <w:semiHidden/>
    <w:rsid w:val="00B42B69"/>
    <w:pPr>
      <w:spacing w:after="140" w:line="28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8"/>
    <w:semiHidden/>
    <w:rsid w:val="00B42B69"/>
    <w:pPr>
      <w:spacing w:after="140" w:line="280" w:lineRule="atLeast"/>
    </w:pPr>
    <w:tblPr>
      <w:tblBorders>
        <w:top w:val="single" w:color="000000" w:sz="12" w:space="0"/>
        <w:bottom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8"/>
    <w:semiHidden/>
    <w:rsid w:val="00B42B69"/>
    <w:pPr>
      <w:spacing w:after="140" w:line="280" w:lineRule="atLeast"/>
    </w:pPr>
    <w:tblPr>
      <w:tblBorders>
        <w:top w:val="single" w:color="000000" w:sz="12" w:space="0"/>
        <w:bottom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8"/>
    <w:semiHidden/>
    <w:rsid w:val="00B42B69"/>
    <w:pPr>
      <w:spacing w:after="140"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8"/>
    <w:semiHidden/>
    <w:rsid w:val="00B42B69"/>
    <w:pPr>
      <w:spacing w:after="140"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8"/>
    <w:semiHidden/>
    <w:rsid w:val="00B42B69"/>
    <w:pPr>
      <w:spacing w:after="140"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8"/>
    <w:semiHidden/>
    <w:rsid w:val="00B42B69"/>
    <w:pPr>
      <w:spacing w:after="140" w:line="280" w:lineRule="atLeast"/>
    </w:pPr>
    <w:tblPr>
      <w:tblBorders>
        <w:bottom w:val="single" w:color="000000" w:sz="12" w:space="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8"/>
    <w:semiHidden/>
    <w:rsid w:val="00B42B69"/>
    <w:pPr>
      <w:spacing w:after="140"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8"/>
    <w:semiHidden/>
    <w:rsid w:val="00B42B69"/>
    <w:pPr>
      <w:spacing w:after="140"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8"/>
    <w:semiHidden/>
    <w:rsid w:val="00B42B69"/>
    <w:pPr>
      <w:spacing w:after="140" w:line="28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8"/>
    <w:semiHidden/>
    <w:rsid w:val="00B42B69"/>
    <w:pPr>
      <w:spacing w:after="140"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8"/>
    <w:semiHidden/>
    <w:rsid w:val="00B42B69"/>
    <w:pPr>
      <w:spacing w:after="140" w:line="28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42B69"/>
    <w:pPr>
      <w:spacing w:after="140"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42B69"/>
    <w:pPr>
      <w:spacing w:after="140" w:line="280" w:lineRule="atLeast"/>
    </w:pPr>
    <w:tblPr>
      <w:tblStyleRowBandSize w:val="1"/>
      <w:tblBorders>
        <w:insideH w:val="single" w:color="FFFFFF" w:sz="18" w:space="0"/>
        <w:insideV w:val="single" w:color="FFFFFF" w:sz="18" w:space="0"/>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8"/>
    <w:semiHidden/>
    <w:rsid w:val="00B42B69"/>
    <w:pPr>
      <w:spacing w:after="140"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color="auto" w:sz="0" w:space="0"/>
          <w:tr2bl w:val="none" w:color="auto" w:sz="0" w:space="0"/>
        </w:tcBorders>
      </w:tcPr>
    </w:tblStylePr>
  </w:style>
  <w:style w:type="table" w:styleId="TableGrid1">
    <w:name w:val="Table Grid 1"/>
    <w:basedOn w:val="TableNormal"/>
    <w:uiPriority w:val="98"/>
    <w:semiHidden/>
    <w:rsid w:val="00B42B69"/>
    <w:pPr>
      <w:spacing w:after="140"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8"/>
    <w:semiHidden/>
    <w:rsid w:val="00B42B69"/>
    <w:pPr>
      <w:spacing w:after="140" w:line="280" w:lineRule="atLeast"/>
    </w:pPr>
    <w:tblPr>
      <w:tblBorders>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8"/>
    <w:semiHidden/>
    <w:rsid w:val="00B42B69"/>
    <w:pPr>
      <w:spacing w:after="140"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8"/>
    <w:semiHidden/>
    <w:rsid w:val="00B42B69"/>
    <w:pPr>
      <w:spacing w:after="140"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8"/>
    <w:semiHidden/>
    <w:rsid w:val="00B42B69"/>
    <w:pPr>
      <w:spacing w:after="140"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8"/>
    <w:semiHidden/>
    <w:rsid w:val="00B42B69"/>
    <w:pPr>
      <w:spacing w:after="140"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8"/>
    <w:semiHidden/>
    <w:rsid w:val="00B42B69"/>
    <w:pPr>
      <w:spacing w:after="140"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8"/>
    <w:semiHidden/>
    <w:rsid w:val="00B42B69"/>
    <w:pPr>
      <w:spacing w:after="140"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8"/>
    <w:semiHidden/>
    <w:rsid w:val="00B42B69"/>
    <w:pPr>
      <w:spacing w:after="140" w:line="280" w:lineRule="atLeast"/>
    </w:pPr>
    <w:tblPr>
      <w:tblStyleRowBandSize w:val="1"/>
      <w:tblBorders>
        <w:top w:val="single" w:color="008080" w:sz="12" w:space="0"/>
        <w:left w:val="single" w:color="008080" w:sz="6" w:space="0"/>
        <w:bottom w:val="single" w:color="008080" w:sz="12" w:space="0"/>
        <w:right w:val="single" w:color="008080" w:sz="6" w:space="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8"/>
    <w:semiHidden/>
    <w:rsid w:val="00B42B69"/>
    <w:pPr>
      <w:spacing w:after="140" w:line="280" w:lineRule="atLeast"/>
    </w:pPr>
    <w:tblPr>
      <w:tblStyleRowBandSize w:val="2"/>
      <w:tblBorders>
        <w:bottom w:val="single" w:color="808080" w:sz="12" w:space="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8"/>
    <w:semiHidden/>
    <w:rsid w:val="00B42B69"/>
    <w:pPr>
      <w:spacing w:after="140" w:line="280" w:lineRule="atLeast"/>
    </w:pPr>
    <w:tblPr>
      <w:tblBorders>
        <w:top w:val="single" w:color="000000" w:sz="12" w:space="0"/>
        <w:bottom w:val="single" w:color="000000" w:sz="12"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8"/>
    <w:semiHidden/>
    <w:rsid w:val="00B42B69"/>
    <w:pPr>
      <w:spacing w:after="140"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8"/>
    <w:semiHidden/>
    <w:rsid w:val="00B42B69"/>
    <w:pPr>
      <w:spacing w:after="140"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8"/>
    <w:semiHidden/>
    <w:rsid w:val="00B42B69"/>
    <w:pPr>
      <w:spacing w:after="140"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8"/>
    <w:semiHidden/>
    <w:rsid w:val="00B42B69"/>
    <w:pPr>
      <w:spacing w:after="140"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8"/>
    <w:semiHidden/>
    <w:rsid w:val="00B42B69"/>
    <w:pPr>
      <w:spacing w:after="140"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next w:val="Normal"/>
    <w:uiPriority w:val="97"/>
    <w:semiHidden/>
    <w:rsid w:val="00B42B69"/>
    <w:pPr>
      <w:ind w:left="200" w:hanging="200"/>
    </w:pPr>
    <w:rPr>
      <w:rFonts w:asciiTheme="minorHAnsi" w:hAnsiTheme="minorHAnsi" w:cstheme="minorHAnsi"/>
      <w:color w:val="FFD520" w:themeColor="text2"/>
      <w:sz w:val="18"/>
      <w:szCs w:val="24"/>
      <w:lang w:val="en-AU" w:eastAsia="ja-JP"/>
    </w:rPr>
  </w:style>
  <w:style w:type="paragraph" w:styleId="TableofFigures">
    <w:name w:val="table of figures"/>
    <w:next w:val="Normal"/>
    <w:uiPriority w:val="97"/>
    <w:semiHidden/>
    <w:rsid w:val="00B42B69"/>
    <w:rPr>
      <w:rFonts w:asciiTheme="minorHAnsi" w:hAnsiTheme="minorHAnsi" w:cstheme="minorHAnsi"/>
      <w:color w:val="FFD520" w:themeColor="text2"/>
      <w:sz w:val="18"/>
      <w:szCs w:val="24"/>
      <w:lang w:val="en-AU" w:eastAsia="ja-JP"/>
    </w:rPr>
  </w:style>
  <w:style w:type="table" w:styleId="TableProfessional">
    <w:name w:val="Table Professional"/>
    <w:basedOn w:val="TableNormal"/>
    <w:uiPriority w:val="98"/>
    <w:semiHidden/>
    <w:rsid w:val="00B42B69"/>
    <w:pPr>
      <w:spacing w:after="140"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8"/>
    <w:semiHidden/>
    <w:rsid w:val="00B42B69"/>
    <w:pPr>
      <w:spacing w:after="140" w:line="280" w:lineRule="atLeast"/>
    </w:pPr>
    <w:tblPr>
      <w:tblBorders>
        <w:top w:val="single" w:color="008000" w:sz="12" w:space="0"/>
        <w:bottom w:val="single" w:color="008000" w:sz="12" w:space="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8"/>
    <w:semiHidden/>
    <w:rsid w:val="00B42B69"/>
    <w:pPr>
      <w:spacing w:after="140" w:line="28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8"/>
    <w:semiHidden/>
    <w:rsid w:val="00B42B69"/>
    <w:pPr>
      <w:spacing w:after="140"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8"/>
    <w:semiHidden/>
    <w:rsid w:val="00B42B69"/>
    <w:pPr>
      <w:spacing w:after="140" w:line="28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8"/>
    <w:semiHidden/>
    <w:rsid w:val="00B42B69"/>
    <w:pPr>
      <w:spacing w:after="140" w:line="280" w:lineRule="atLeast"/>
    </w:pPr>
    <w:tblPr>
      <w:tblBorders>
        <w:left w:val="single" w:color="000000" w:sz="6" w:space="0"/>
        <w:right w:val="single" w:color="000000" w:sz="6" w:space="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8"/>
    <w:semiHidden/>
    <w:rsid w:val="00B42B69"/>
    <w:pPr>
      <w:spacing w:after="14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semiHidden/>
    <w:rsid w:val="00B42B69"/>
    <w:pPr>
      <w:spacing w:after="140"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color="auto" w:sz="0" w:space="0"/>
          <w:tr2bl w:val="none" w:color="auto" w:sz="0" w:space="0"/>
        </w:tcBorders>
      </w:tcPr>
    </w:tblStylePr>
  </w:style>
  <w:style w:type="table" w:styleId="TableWeb2">
    <w:name w:val="Table Web 2"/>
    <w:basedOn w:val="TableNormal"/>
    <w:uiPriority w:val="98"/>
    <w:semiHidden/>
    <w:rsid w:val="00B42B69"/>
    <w:pPr>
      <w:spacing w:after="140"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color="auto" w:sz="0" w:space="0"/>
          <w:tr2bl w:val="none" w:color="auto" w:sz="0" w:space="0"/>
        </w:tcBorders>
      </w:tcPr>
    </w:tblStylePr>
  </w:style>
  <w:style w:type="table" w:styleId="TableWeb3">
    <w:name w:val="Table Web 3"/>
    <w:basedOn w:val="TableNormal"/>
    <w:uiPriority w:val="98"/>
    <w:semiHidden/>
    <w:rsid w:val="00B42B69"/>
    <w:pPr>
      <w:spacing w:after="140"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color="auto" w:sz="0" w:space="0"/>
          <w:tr2bl w:val="none" w:color="auto" w:sz="0" w:space="0"/>
        </w:tcBorders>
      </w:tcPr>
    </w:tblStylePr>
  </w:style>
  <w:style w:type="paragraph" w:styleId="Title">
    <w:name w:val="Title"/>
    <w:basedOn w:val="Normal"/>
    <w:next w:val="Normal"/>
    <w:link w:val="TitleChar"/>
    <w:uiPriority w:val="97"/>
    <w:semiHidden/>
    <w:rsid w:val="00661B19"/>
    <w:pPr>
      <w:jc w:val="center"/>
    </w:pPr>
    <w:rPr>
      <w:rFonts w:eastAsia="Times New Roman" w:asciiTheme="majorHAnsi" w:hAnsiTheme="majorHAnsi" w:cstheme="majorHAnsi"/>
      <w:spacing w:val="-10"/>
      <w:kern w:val="28"/>
      <w:sz w:val="56"/>
      <w:szCs w:val="56"/>
    </w:rPr>
  </w:style>
  <w:style w:type="character" w:styleId="TitleChar" w:customStyle="1">
    <w:name w:val="Title Char"/>
    <w:basedOn w:val="DefaultParagraphFont"/>
    <w:link w:val="Title"/>
    <w:uiPriority w:val="97"/>
    <w:semiHidden/>
    <w:rsid w:val="00661B19"/>
    <w:rPr>
      <w:rFonts w:eastAsia="Times New Roman" w:asciiTheme="majorHAnsi" w:hAnsiTheme="majorHAnsi" w:cstheme="majorHAnsi"/>
      <w:spacing w:val="-10"/>
      <w:kern w:val="28"/>
      <w:sz w:val="56"/>
      <w:szCs w:val="56"/>
      <w:lang w:val="en-AU" w:eastAsia="en-US"/>
    </w:rPr>
  </w:style>
  <w:style w:type="paragraph" w:styleId="TOAHeading">
    <w:name w:val="toa heading"/>
    <w:basedOn w:val="Normal"/>
    <w:next w:val="Normal"/>
    <w:uiPriority w:val="99"/>
    <w:semiHidden/>
    <w:unhideWhenUsed/>
    <w:rsid w:val="00B53484"/>
    <w:pPr>
      <w:spacing w:before="120"/>
    </w:pPr>
    <w:rPr>
      <w:rFonts w:ascii="Calibri" w:hAnsi="Calibri" w:eastAsia="MS Gothic"/>
      <w:b/>
      <w:bCs/>
    </w:rPr>
  </w:style>
  <w:style w:type="paragraph" w:styleId="TOC3">
    <w:name w:val="toc 3"/>
    <w:basedOn w:val="TOC2"/>
    <w:next w:val="TOC4"/>
    <w:link w:val="TOC3Char"/>
    <w:uiPriority w:val="24"/>
    <w:unhideWhenUsed/>
    <w:qFormat/>
    <w:rsid w:val="00B53484"/>
    <w:pPr>
      <w:tabs>
        <w:tab w:val="left" w:pos="1701"/>
      </w:tabs>
      <w:spacing w:before="0"/>
      <w:ind w:left="1702"/>
    </w:pPr>
    <w:rPr>
      <w:caps/>
    </w:rPr>
  </w:style>
  <w:style w:type="paragraph" w:styleId="TOC4">
    <w:name w:val="toc 4"/>
    <w:basedOn w:val="TOC3"/>
    <w:next w:val="TOC5"/>
    <w:uiPriority w:val="39"/>
    <w:unhideWhenUsed/>
    <w:qFormat/>
    <w:rsid w:val="00B53484"/>
    <w:pPr>
      <w:tabs>
        <w:tab w:val="clear" w:pos="1701"/>
      </w:tabs>
      <w:spacing w:before="120"/>
      <w:ind w:left="0" w:firstLine="0"/>
    </w:pPr>
    <w:rPr>
      <w:caps w:val="0"/>
    </w:rPr>
  </w:style>
  <w:style w:type="paragraph" w:styleId="TOC5">
    <w:name w:val="toc 5"/>
    <w:basedOn w:val="TOC4"/>
    <w:next w:val="Normal"/>
    <w:uiPriority w:val="39"/>
    <w:unhideWhenUsed/>
    <w:qFormat/>
    <w:rsid w:val="00B53484"/>
    <w:pPr>
      <w:spacing w:before="0"/>
    </w:pPr>
  </w:style>
  <w:style w:type="paragraph" w:styleId="TOC6">
    <w:name w:val="toc 6"/>
    <w:basedOn w:val="Normal"/>
    <w:next w:val="Normal"/>
    <w:autoRedefine/>
    <w:uiPriority w:val="39"/>
    <w:unhideWhenUsed/>
    <w:rsid w:val="00B53484"/>
    <w:pPr>
      <w:spacing w:after="100"/>
      <w:ind w:left="1100"/>
    </w:pPr>
    <w:rPr>
      <w:rFonts w:eastAsia="Cambria"/>
    </w:rPr>
  </w:style>
  <w:style w:type="paragraph" w:styleId="TOC7">
    <w:name w:val="toc 7"/>
    <w:basedOn w:val="Normal"/>
    <w:next w:val="Normal"/>
    <w:autoRedefine/>
    <w:uiPriority w:val="39"/>
    <w:unhideWhenUsed/>
    <w:rsid w:val="00B53484"/>
    <w:pPr>
      <w:spacing w:after="100"/>
      <w:ind w:left="1320"/>
    </w:pPr>
    <w:rPr>
      <w:rFonts w:eastAsia="Cambria"/>
    </w:rPr>
  </w:style>
  <w:style w:type="paragraph" w:styleId="TOC8">
    <w:name w:val="toc 8"/>
    <w:basedOn w:val="Normal"/>
    <w:next w:val="Normal"/>
    <w:autoRedefine/>
    <w:uiPriority w:val="39"/>
    <w:unhideWhenUsed/>
    <w:rsid w:val="00B53484"/>
    <w:pPr>
      <w:spacing w:after="100"/>
      <w:ind w:left="1540"/>
    </w:pPr>
    <w:rPr>
      <w:rFonts w:eastAsia="Cambria"/>
    </w:rPr>
  </w:style>
  <w:style w:type="paragraph" w:styleId="TOC9">
    <w:name w:val="toc 9"/>
    <w:basedOn w:val="Normal"/>
    <w:next w:val="Normal"/>
    <w:autoRedefine/>
    <w:uiPriority w:val="39"/>
    <w:unhideWhenUsed/>
    <w:rsid w:val="00B53484"/>
    <w:pPr>
      <w:spacing w:after="100"/>
      <w:ind w:left="1760"/>
    </w:pPr>
    <w:rPr>
      <w:rFonts w:eastAsia="Cambria"/>
    </w:rPr>
  </w:style>
  <w:style w:type="paragraph" w:styleId="TOCHeading">
    <w:name w:val="TOC Heading"/>
    <w:basedOn w:val="Heading1"/>
    <w:next w:val="Normal"/>
    <w:uiPriority w:val="39"/>
    <w:unhideWhenUsed/>
    <w:rsid w:val="00B53484"/>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numbering" w:styleId="Style1" w:customStyle="1">
    <w:name w:val="Style1"/>
    <w:uiPriority w:val="99"/>
    <w:rsid w:val="00B42B69"/>
    <w:pPr>
      <w:numPr>
        <w:numId w:val="6"/>
      </w:numPr>
    </w:pPr>
  </w:style>
  <w:style w:type="table" w:styleId="ReportTable" w:customStyle="1">
    <w:name w:val="Report Table"/>
    <w:basedOn w:val="TableNormal"/>
    <w:uiPriority w:val="99"/>
    <w:rsid w:val="001D40E8"/>
    <w:rPr>
      <w:rFonts w:asciiTheme="majorHAnsi" w:hAnsiTheme="majorHAnsi"/>
      <w:sz w:val="18"/>
    </w:rPr>
    <w:tblPr>
      <w:tblStyleRowBandSize w:val="1"/>
      <w:tblStyleColBandSize w:val="1"/>
      <w:tblInd w:w="57" w:type="dxa"/>
      <w:tblBorders>
        <w:bottom w:val="dotted" w:color="ED1C2E" w:themeColor="background2" w:sz="4" w:space="0"/>
        <w:insideH w:val="dotted" w:color="ED1C2E" w:themeColor="background2" w:sz="4" w:space="0"/>
      </w:tblBorders>
      <w:tblCellMar>
        <w:top w:w="28" w:type="dxa"/>
        <w:left w:w="57" w:type="dxa"/>
        <w:bottom w:w="28" w:type="dxa"/>
        <w:right w:w="57" w:type="dxa"/>
      </w:tblCellMar>
    </w:tblPr>
    <w:tcPr>
      <w:shd w:val="clear" w:color="auto" w:fill="auto"/>
    </w:tcPr>
    <w:tblStylePr w:type="firstRow">
      <w:pPr>
        <w:wordWrap/>
        <w:spacing w:beforeLines="0" w:beforeAutospacing="0" w:afterLines="0" w:afterAutospacing="0" w:line="240" w:lineRule="auto"/>
      </w:pPr>
      <w:rPr>
        <w:b/>
      </w:rPr>
      <w:tblPr/>
      <w:tcPr>
        <w:tcBorders>
          <w:top w:val="nil"/>
          <w:left w:val="nil"/>
          <w:bottom w:val="nil"/>
          <w:right w:val="nil"/>
          <w:insideH w:val="nil"/>
          <w:insideV w:val="nil"/>
          <w:tl2br w:val="nil"/>
          <w:tr2bl w:val="nil"/>
        </w:tcBorders>
        <w:shd w:val="clear" w:color="auto" w:fill="ED1C2E" w:themeFill="background2"/>
      </w:tcPr>
    </w:tblStylePr>
    <w:tblStylePr w:type="lastRow">
      <w:pPr>
        <w:wordWrap/>
        <w:spacing w:beforeLines="0" w:beforeAutospacing="0" w:afterLines="0" w:afterAutospacing="0" w:line="240" w:lineRule="auto"/>
      </w:pPr>
    </w:tblStylePr>
    <w:tblStylePr w:type="firstCol">
      <w:pPr>
        <w:wordWrap/>
        <w:spacing w:beforeLines="0" w:beforeAutospacing="0" w:afterLines="0" w:afterAutospacing="0" w:line="240" w:lineRule="auto"/>
      </w:pPr>
      <w:rPr>
        <w:b w:val="0"/>
      </w:rPr>
    </w:tblStylePr>
    <w:tblStylePr w:type="lastCol">
      <w:pPr>
        <w:wordWrap/>
        <w:spacing w:beforeLines="0" w:beforeAutospacing="0" w:afterLines="0" w:afterAutospacing="0" w:line="240" w:lineRule="auto"/>
      </w:pPr>
    </w:tblStylePr>
    <w:tblStylePr w:type="band1Vert">
      <w:pPr>
        <w:wordWrap/>
        <w:spacing w:beforeLines="0" w:beforeAutospacing="0" w:afterLines="0" w:afterAutospacing="0" w:line="240" w:lineRule="auto"/>
      </w:pPr>
    </w:tblStylePr>
    <w:tblStylePr w:type="band1Horz">
      <w:pPr>
        <w:wordWrap/>
        <w:spacing w:beforeLines="0" w:beforeAutospacing="0" w:afterLines="0" w:afterAutospacing="0" w:line="240" w:lineRule="auto"/>
      </w:pPr>
    </w:tblStylePr>
    <w:tblStylePr w:type="band2Horz">
      <w:pPr>
        <w:wordWrap/>
        <w:spacing w:beforeLines="0" w:beforeAutospacing="0" w:afterLines="0" w:afterAutospacing="0" w:line="240" w:lineRule="auto"/>
      </w:pPr>
    </w:tblStylePr>
  </w:style>
  <w:style w:type="paragraph" w:styleId="BasicParagraph" w:customStyle="1">
    <w:name w:val="[Basic Paragraph]"/>
    <w:uiPriority w:val="99"/>
    <w:semiHidden/>
    <w:rsid w:val="00B42B69"/>
    <w:pPr>
      <w:autoSpaceDE w:val="0"/>
      <w:autoSpaceDN w:val="0"/>
      <w:adjustRightInd w:val="0"/>
      <w:spacing w:line="288" w:lineRule="auto"/>
      <w:textAlignment w:val="center"/>
    </w:pPr>
    <w:rPr>
      <w:rFonts w:cs="Minion Pro" w:asciiTheme="minorHAnsi" w:hAnsiTheme="minorHAnsi"/>
      <w:color w:val="000000"/>
      <w:sz w:val="24"/>
      <w:szCs w:val="24"/>
    </w:rPr>
  </w:style>
  <w:style w:type="paragraph" w:styleId="PulloutText" w:customStyle="1">
    <w:name w:val="Pullout Text"/>
    <w:basedOn w:val="Normal"/>
    <w:uiPriority w:val="5"/>
    <w:qFormat/>
    <w:rsid w:val="00DD161B"/>
    <w:pPr>
      <w:adjustRightInd w:val="0"/>
      <w:snapToGrid w:val="0"/>
      <w:spacing w:after="20" w:line="230" w:lineRule="atLeast"/>
    </w:pPr>
    <w:rPr>
      <w:szCs w:val="20"/>
    </w:rPr>
  </w:style>
  <w:style w:type="paragraph" w:styleId="PulloutHeading" w:customStyle="1">
    <w:name w:val="Pullout Heading"/>
    <w:basedOn w:val="PulloutText"/>
    <w:next w:val="PulloutText"/>
    <w:uiPriority w:val="5"/>
    <w:qFormat/>
    <w:rsid w:val="00310B92"/>
    <w:rPr>
      <w:rFonts w:asciiTheme="majorHAnsi" w:hAnsiTheme="majorHAnsi"/>
      <w:b/>
    </w:rPr>
  </w:style>
  <w:style w:type="paragraph" w:styleId="TableSubheading" w:customStyle="1">
    <w:name w:val="Table Subheading"/>
    <w:basedOn w:val="TableText"/>
    <w:uiPriority w:val="5"/>
    <w:qFormat/>
    <w:rsid w:val="00706736"/>
    <w:rPr>
      <w:b/>
    </w:rPr>
  </w:style>
  <w:style w:type="paragraph" w:styleId="ListNumber2">
    <w:name w:val="List Number 2"/>
    <w:basedOn w:val="Normal"/>
    <w:uiPriority w:val="3"/>
    <w:qFormat/>
    <w:rsid w:val="009B42A9"/>
    <w:pPr>
      <w:numPr>
        <w:ilvl w:val="1"/>
        <w:numId w:val="14"/>
      </w:numPr>
      <w:spacing w:before="60" w:after="120"/>
      <w:ind w:left="709" w:hanging="425"/>
    </w:pPr>
  </w:style>
  <w:style w:type="paragraph" w:styleId="CoverHeading2" w:customStyle="1">
    <w:name w:val="Cover Heading 2"/>
    <w:basedOn w:val="CoverHeading"/>
    <w:rsid w:val="000D6AC6"/>
    <w:pPr>
      <w:framePr w:hSpace="181" w:wrap="around" w:hAnchor="text" w:vAnchor="page" w:y="398"/>
      <w:spacing w:line="240" w:lineRule="atLeast"/>
      <w:suppressOverlap/>
    </w:pPr>
    <w:rPr>
      <w:sz w:val="56"/>
    </w:rPr>
  </w:style>
  <w:style w:type="paragraph" w:styleId="CoverSubheading2" w:customStyle="1">
    <w:name w:val="Cover Subheading2"/>
    <w:basedOn w:val="CoverSubheading"/>
    <w:rsid w:val="00AA315E"/>
    <w:pPr>
      <w:framePr w:hSpace="181" w:wrap="around" w:hAnchor="text" w:vAnchor="page" w:y="398"/>
      <w:spacing w:after="100" w:line="240" w:lineRule="atLeast"/>
      <w:suppressOverlap/>
    </w:pPr>
    <w:rPr>
      <w:sz w:val="44"/>
    </w:rPr>
  </w:style>
  <w:style w:type="table" w:styleId="UDPGrid" w:customStyle="1">
    <w:name w:val="UDP Grid"/>
    <w:basedOn w:val="TableNormal"/>
    <w:uiPriority w:val="99"/>
    <w:rsid w:val="004F287E"/>
    <w:tblPr>
      <w:tblCellMar>
        <w:left w:w="0" w:type="dxa"/>
        <w:right w:w="0" w:type="dxa"/>
      </w:tblCellMar>
    </w:tblPr>
  </w:style>
  <w:style w:type="paragraph" w:styleId="TableParagraph" w:customStyle="1">
    <w:name w:val="Table Paragraph"/>
    <w:basedOn w:val="Normal"/>
    <w:uiPriority w:val="1"/>
    <w:qFormat/>
    <w:rsid w:val="00E97DFD"/>
    <w:pPr>
      <w:widowControl w:val="0"/>
    </w:pPr>
    <w:rPr>
      <w:rFonts w:eastAsiaTheme="minorHAnsi" w:cstheme="minorBidi"/>
      <w:lang w:val="en-US"/>
    </w:rPr>
  </w:style>
  <w:style w:type="table" w:styleId="TableGridLight">
    <w:name w:val="Grid Table Light"/>
    <w:basedOn w:val="TableNormal"/>
    <w:uiPriority w:val="40"/>
    <w:rsid w:val="00E9410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2Char" w:customStyle="1">
    <w:name w:val="Heading 2 Char"/>
    <w:link w:val="Heading2"/>
    <w:uiPriority w:val="9"/>
    <w:rsid w:val="00B53484"/>
    <w:rPr>
      <w:rFonts w:ascii="Arial Bold" w:hAnsi="Arial Bold" w:eastAsia="Times New Roman" w:cs="Arial"/>
      <w:i/>
      <w:iCs/>
      <w:sz w:val="22"/>
      <w:szCs w:val="22"/>
      <w:lang w:eastAsia="en-AU"/>
    </w:rPr>
  </w:style>
  <w:style w:type="character" w:styleId="Heading3Char" w:customStyle="1">
    <w:name w:val="Heading 3 Char"/>
    <w:link w:val="Heading3"/>
    <w:uiPriority w:val="9"/>
    <w:rsid w:val="00B53484"/>
    <w:rPr>
      <w:rFonts w:ascii="Arial" w:hAnsi="Arial" w:eastAsia="Times New Roman" w:cs="Arial"/>
      <w:bCs/>
      <w:iCs/>
      <w:sz w:val="22"/>
      <w:szCs w:val="26"/>
      <w:lang w:eastAsia="en-AU"/>
    </w:rPr>
  </w:style>
  <w:style w:type="character" w:styleId="Heading4Char" w:customStyle="1">
    <w:name w:val="Heading 4 Char"/>
    <w:link w:val="Heading4"/>
    <w:uiPriority w:val="9"/>
    <w:rsid w:val="00B53484"/>
    <w:rPr>
      <w:rFonts w:ascii="Arial" w:hAnsi="Arial" w:eastAsia="Times New Roman" w:cs="Arial"/>
      <w:iCs/>
      <w:sz w:val="22"/>
      <w:szCs w:val="28"/>
      <w:lang w:eastAsia="en-AU"/>
    </w:rPr>
  </w:style>
  <w:style w:type="paragraph" w:styleId="Revision">
    <w:name w:val="Revision"/>
    <w:hidden/>
    <w:uiPriority w:val="99"/>
    <w:semiHidden/>
    <w:rsid w:val="00C41055"/>
    <w:rPr>
      <w:rFonts w:asciiTheme="minorHAnsi" w:hAnsiTheme="minorHAnsi" w:cstheme="minorHAnsi"/>
      <w:color w:val="000000" w:themeColor="text1"/>
      <w:szCs w:val="24"/>
      <w:lang w:val="en-AU" w:eastAsia="ja-JP"/>
    </w:rPr>
  </w:style>
  <w:style w:type="paragraph" w:styleId="Style2" w:customStyle="1">
    <w:name w:val="Style2"/>
    <w:basedOn w:val="ListNumber4"/>
    <w:qFormat/>
    <w:rsid w:val="007206A8"/>
    <w:pPr>
      <w:numPr>
        <w:ilvl w:val="5"/>
        <w:numId w:val="15"/>
      </w:numPr>
    </w:pPr>
  </w:style>
  <w:style w:type="paragraph" w:styleId="AnnexureH1" w:customStyle="1">
    <w:name w:val="Annexure H1"/>
    <w:next w:val="Normal"/>
    <w:uiPriority w:val="2"/>
    <w:qFormat/>
    <w:rsid w:val="00B53484"/>
    <w:pPr>
      <w:keepNext/>
      <w:pageBreakBefore/>
      <w:numPr>
        <w:numId w:val="16"/>
      </w:numPr>
      <w:spacing w:after="240"/>
      <w:ind w:left="0"/>
    </w:pPr>
    <w:rPr>
      <w:rFonts w:ascii="Arial Bold" w:hAnsi="Arial Bold" w:eastAsia="Times New Roman"/>
      <w:sz w:val="22"/>
      <w:szCs w:val="24"/>
      <w:lang w:val="en-AU" w:eastAsia="en-AU"/>
    </w:rPr>
  </w:style>
  <w:style w:type="paragraph" w:styleId="AnnexureH2" w:customStyle="1">
    <w:name w:val="Annexure H2"/>
    <w:basedOn w:val="AnnexureH1"/>
    <w:uiPriority w:val="2"/>
    <w:qFormat/>
    <w:rsid w:val="00B53484"/>
    <w:pPr>
      <w:keepNext w:val="0"/>
      <w:pageBreakBefore w:val="0"/>
      <w:numPr>
        <w:ilvl w:val="1"/>
      </w:numPr>
    </w:pPr>
    <w:rPr>
      <w:rFonts w:ascii="Arial" w:hAnsi="Arial"/>
    </w:rPr>
  </w:style>
  <w:style w:type="paragraph" w:styleId="AnnexureH3" w:customStyle="1">
    <w:name w:val="Annexure H3"/>
    <w:basedOn w:val="AnnexureH2"/>
    <w:uiPriority w:val="2"/>
    <w:qFormat/>
    <w:rsid w:val="00B53484"/>
    <w:pPr>
      <w:numPr>
        <w:ilvl w:val="2"/>
      </w:numPr>
    </w:pPr>
  </w:style>
  <w:style w:type="paragraph" w:styleId="AnnexureH4" w:customStyle="1">
    <w:name w:val="Annexure H4"/>
    <w:basedOn w:val="AnnexureH3"/>
    <w:uiPriority w:val="2"/>
    <w:qFormat/>
    <w:rsid w:val="00B53484"/>
    <w:pPr>
      <w:numPr>
        <w:ilvl w:val="3"/>
      </w:numPr>
    </w:pPr>
  </w:style>
  <w:style w:type="paragraph" w:styleId="AnnexureH5" w:customStyle="1">
    <w:name w:val="Annexure H5"/>
    <w:basedOn w:val="AnnexureH4"/>
    <w:uiPriority w:val="2"/>
    <w:qFormat/>
    <w:rsid w:val="00B53484"/>
    <w:pPr>
      <w:numPr>
        <w:ilvl w:val="4"/>
      </w:numPr>
    </w:pPr>
  </w:style>
  <w:style w:type="paragraph" w:styleId="AnnexureH6" w:customStyle="1">
    <w:name w:val="Annexure H6"/>
    <w:basedOn w:val="AnnexureH5"/>
    <w:uiPriority w:val="2"/>
    <w:qFormat/>
    <w:rsid w:val="00B53484"/>
    <w:pPr>
      <w:numPr>
        <w:ilvl w:val="5"/>
      </w:numPr>
    </w:pPr>
  </w:style>
  <w:style w:type="paragraph" w:styleId="AnnexureH7" w:customStyle="1">
    <w:name w:val="Annexure H7"/>
    <w:basedOn w:val="AnnexureH6"/>
    <w:uiPriority w:val="2"/>
    <w:qFormat/>
    <w:rsid w:val="00B53484"/>
    <w:pPr>
      <w:numPr>
        <w:ilvl w:val="6"/>
      </w:numPr>
    </w:pPr>
  </w:style>
  <w:style w:type="paragraph" w:styleId="AnnexureH8" w:customStyle="1">
    <w:name w:val="Annexure H8"/>
    <w:basedOn w:val="AnnexureH7"/>
    <w:uiPriority w:val="2"/>
    <w:qFormat/>
    <w:rsid w:val="00B53484"/>
    <w:pPr>
      <w:numPr>
        <w:ilvl w:val="7"/>
      </w:numPr>
    </w:pPr>
  </w:style>
  <w:style w:type="paragraph" w:styleId="AnnexureH9" w:customStyle="1">
    <w:name w:val="Annexure H9"/>
    <w:basedOn w:val="AnnexureH8"/>
    <w:uiPriority w:val="2"/>
    <w:qFormat/>
    <w:rsid w:val="00B53484"/>
    <w:pPr>
      <w:numPr>
        <w:ilvl w:val="8"/>
      </w:numPr>
    </w:pPr>
  </w:style>
  <w:style w:type="paragraph" w:styleId="BodyText4" w:customStyle="1">
    <w:name w:val="Body Text 4"/>
    <w:basedOn w:val="BodyText3"/>
    <w:uiPriority w:val="4"/>
    <w:qFormat/>
    <w:rsid w:val="00B53484"/>
    <w:pPr>
      <w:ind w:left="2126"/>
    </w:pPr>
  </w:style>
  <w:style w:type="paragraph" w:styleId="BodyText5" w:customStyle="1">
    <w:name w:val="Body Text 5"/>
    <w:basedOn w:val="BodyText4"/>
    <w:uiPriority w:val="4"/>
    <w:qFormat/>
    <w:rsid w:val="00B53484"/>
    <w:pPr>
      <w:ind w:left="2835"/>
    </w:pPr>
  </w:style>
  <w:style w:type="paragraph" w:styleId="BodyText6" w:customStyle="1">
    <w:name w:val="Body Text 6"/>
    <w:basedOn w:val="BodyText5"/>
    <w:uiPriority w:val="4"/>
    <w:qFormat/>
    <w:rsid w:val="00B53484"/>
    <w:pPr>
      <w:ind w:left="3544"/>
    </w:pPr>
  </w:style>
  <w:style w:type="paragraph" w:styleId="BodyText7" w:customStyle="1">
    <w:name w:val="Body Text 7"/>
    <w:basedOn w:val="BodyText5"/>
    <w:uiPriority w:val="4"/>
    <w:qFormat/>
    <w:rsid w:val="00B53484"/>
    <w:pPr>
      <w:ind w:left="4253"/>
    </w:pPr>
  </w:style>
  <w:style w:type="paragraph" w:styleId="BodyText8" w:customStyle="1">
    <w:name w:val="Body Text 8"/>
    <w:basedOn w:val="BodyText5"/>
    <w:uiPriority w:val="4"/>
    <w:qFormat/>
    <w:rsid w:val="00B53484"/>
    <w:pPr>
      <w:ind w:left="4961"/>
    </w:pPr>
  </w:style>
  <w:style w:type="paragraph" w:styleId="BodyText9" w:customStyle="1">
    <w:name w:val="Body Text 9"/>
    <w:basedOn w:val="BodyText5"/>
    <w:uiPriority w:val="4"/>
    <w:qFormat/>
    <w:rsid w:val="00B53484"/>
    <w:pPr>
      <w:ind w:left="5670"/>
    </w:pPr>
  </w:style>
  <w:style w:type="paragraph" w:styleId="executionprovision2" w:customStyle="1">
    <w:name w:val="execution provision 2"/>
    <w:basedOn w:val="Normal"/>
    <w:next w:val="Normal"/>
    <w:uiPriority w:val="5"/>
    <w:qFormat/>
    <w:rsid w:val="00B53484"/>
    <w:pPr>
      <w:keepNext/>
    </w:pPr>
    <w:rPr>
      <w:rFonts w:eastAsia="Times New Roman"/>
      <w:sz w:val="16"/>
      <w:szCs w:val="24"/>
      <w:lang w:val="en-GB" w:eastAsia="en-GB"/>
    </w:rPr>
  </w:style>
  <w:style w:type="character" w:styleId="FooterChar" w:customStyle="1">
    <w:name w:val="Footer Char"/>
    <w:link w:val="Footer"/>
    <w:uiPriority w:val="99"/>
    <w:rsid w:val="00B53484"/>
    <w:rPr>
      <w:rFonts w:ascii="Arial" w:hAnsi="Arial" w:eastAsia="Cambria"/>
      <w:sz w:val="22"/>
      <w:szCs w:val="22"/>
      <w:lang w:val="en-AU" w:eastAsia="en-US"/>
    </w:rPr>
  </w:style>
  <w:style w:type="character" w:styleId="HeaderChar" w:customStyle="1">
    <w:name w:val="Header Char"/>
    <w:link w:val="Header"/>
    <w:uiPriority w:val="99"/>
    <w:rsid w:val="00B53484"/>
    <w:rPr>
      <w:rFonts w:ascii="Arial" w:hAnsi="Arial" w:eastAsia="Cambria"/>
      <w:sz w:val="22"/>
      <w:szCs w:val="22"/>
      <w:lang w:val="en-AU" w:eastAsia="en-US"/>
    </w:rPr>
  </w:style>
  <w:style w:type="paragraph" w:styleId="Headingprimary" w:customStyle="1">
    <w:name w:val="Heading (primary)"/>
    <w:next w:val="Normal"/>
    <w:uiPriority w:val="7"/>
    <w:qFormat/>
    <w:rsid w:val="00B53484"/>
    <w:pPr>
      <w:keepNext/>
      <w:spacing w:after="240"/>
    </w:pPr>
    <w:rPr>
      <w:rFonts w:ascii="Arial Bold" w:hAnsi="Arial Bold" w:eastAsia="Times New Roman"/>
      <w:b/>
      <w:caps/>
      <w:sz w:val="22"/>
      <w:szCs w:val="22"/>
      <w:lang w:eastAsia="en-US"/>
    </w:rPr>
  </w:style>
  <w:style w:type="paragraph" w:styleId="Headingsecondary" w:customStyle="1">
    <w:name w:val="Heading (secondary)"/>
    <w:next w:val="Normal"/>
    <w:uiPriority w:val="7"/>
    <w:qFormat/>
    <w:rsid w:val="00B53484"/>
    <w:pPr>
      <w:keepNext/>
      <w:spacing w:after="240"/>
    </w:pPr>
    <w:rPr>
      <w:rFonts w:ascii="Arial Bold" w:hAnsi="Arial Bold" w:eastAsia="Times New Roman"/>
      <w:b/>
      <w:sz w:val="22"/>
      <w:szCs w:val="22"/>
      <w:lang w:eastAsia="en-US"/>
    </w:rPr>
  </w:style>
  <w:style w:type="paragraph" w:styleId="Headingtertiary" w:customStyle="1">
    <w:name w:val="Heading (tertiary)"/>
    <w:next w:val="Normal"/>
    <w:uiPriority w:val="7"/>
    <w:qFormat/>
    <w:rsid w:val="00B53484"/>
    <w:pPr>
      <w:keepNext/>
      <w:spacing w:after="240"/>
    </w:pPr>
    <w:rPr>
      <w:rFonts w:ascii="Arial" w:hAnsi="Arial" w:eastAsia="Times New Roman"/>
      <w:i/>
      <w:sz w:val="22"/>
      <w:szCs w:val="22"/>
      <w:lang w:eastAsia="en-US"/>
    </w:rPr>
  </w:style>
  <w:style w:type="character" w:styleId="Heading1Char" w:customStyle="1">
    <w:name w:val="Heading 1 Char"/>
    <w:link w:val="Heading1"/>
    <w:uiPriority w:val="9"/>
    <w:rsid w:val="00B53484"/>
    <w:rPr>
      <w:rFonts w:ascii="Arial Bold" w:hAnsi="Arial Bold" w:eastAsia="Times New Roman" w:cs="Arial"/>
      <w:b/>
      <w:bCs/>
      <w:caps/>
      <w:sz w:val="22"/>
      <w:szCs w:val="32"/>
      <w:lang w:eastAsia="en-AU"/>
    </w:rPr>
  </w:style>
  <w:style w:type="character" w:styleId="NoSpacingChar" w:customStyle="1">
    <w:name w:val="No Spacing Char"/>
    <w:link w:val="NoSpacing"/>
    <w:rsid w:val="00B53484"/>
    <w:rPr>
      <w:rFonts w:ascii="PMingLiU" w:hAnsi="PMingLiU"/>
      <w:sz w:val="22"/>
      <w:szCs w:val="22"/>
      <w:lang w:val="en-US" w:eastAsia="en-US"/>
    </w:rPr>
  </w:style>
  <w:style w:type="paragraph" w:styleId="Recital" w:customStyle="1">
    <w:name w:val="Recital"/>
    <w:uiPriority w:val="15"/>
    <w:unhideWhenUsed/>
    <w:qFormat/>
    <w:rsid w:val="00B53484"/>
    <w:pPr>
      <w:numPr>
        <w:numId w:val="18"/>
      </w:numPr>
      <w:spacing w:after="240"/>
    </w:pPr>
    <w:rPr>
      <w:rFonts w:ascii="Arial" w:hAnsi="Arial" w:eastAsia="Times New Roman" w:cs="Arial"/>
      <w:sz w:val="22"/>
      <w:lang w:eastAsia="en-US"/>
    </w:rPr>
  </w:style>
  <w:style w:type="paragraph" w:styleId="ScheduleH1" w:customStyle="1">
    <w:name w:val="Schedule H1"/>
    <w:next w:val="Normal"/>
    <w:uiPriority w:val="19"/>
    <w:qFormat/>
    <w:rsid w:val="00B53484"/>
    <w:pPr>
      <w:keepNext/>
      <w:pageBreakBefore/>
      <w:numPr>
        <w:numId w:val="19"/>
      </w:numPr>
      <w:spacing w:after="240"/>
    </w:pPr>
    <w:rPr>
      <w:rFonts w:ascii="Arial Bold" w:hAnsi="Arial Bold" w:eastAsia="Times New Roman"/>
      <w:sz w:val="22"/>
      <w:szCs w:val="24"/>
      <w:lang w:val="en-AU" w:eastAsia="en-AU"/>
    </w:rPr>
  </w:style>
  <w:style w:type="paragraph" w:styleId="ScheduleH2" w:customStyle="1">
    <w:name w:val="Schedule H2"/>
    <w:basedOn w:val="ScheduleH1"/>
    <w:uiPriority w:val="19"/>
    <w:qFormat/>
    <w:rsid w:val="00B53484"/>
    <w:pPr>
      <w:keepNext w:val="0"/>
      <w:pageBreakBefore w:val="0"/>
      <w:numPr>
        <w:ilvl w:val="1"/>
      </w:numPr>
    </w:pPr>
    <w:rPr>
      <w:rFonts w:ascii="Arial" w:hAnsi="Arial"/>
    </w:rPr>
  </w:style>
  <w:style w:type="paragraph" w:styleId="ScheduleH3" w:customStyle="1">
    <w:name w:val="Schedule H3"/>
    <w:basedOn w:val="ScheduleH2"/>
    <w:uiPriority w:val="19"/>
    <w:qFormat/>
    <w:rsid w:val="00B53484"/>
    <w:pPr>
      <w:numPr>
        <w:ilvl w:val="2"/>
      </w:numPr>
    </w:pPr>
  </w:style>
  <w:style w:type="paragraph" w:styleId="ScheduleH4" w:customStyle="1">
    <w:name w:val="Schedule H4"/>
    <w:basedOn w:val="ScheduleH3"/>
    <w:uiPriority w:val="19"/>
    <w:qFormat/>
    <w:rsid w:val="00B53484"/>
    <w:pPr>
      <w:numPr>
        <w:ilvl w:val="3"/>
      </w:numPr>
    </w:pPr>
  </w:style>
  <w:style w:type="paragraph" w:styleId="ScheduleH5" w:customStyle="1">
    <w:name w:val="Schedule H5"/>
    <w:basedOn w:val="ScheduleH4"/>
    <w:uiPriority w:val="19"/>
    <w:qFormat/>
    <w:rsid w:val="00B53484"/>
    <w:pPr>
      <w:numPr>
        <w:ilvl w:val="4"/>
      </w:numPr>
    </w:pPr>
  </w:style>
  <w:style w:type="paragraph" w:styleId="ScheduleH6" w:customStyle="1">
    <w:name w:val="Schedule H6"/>
    <w:basedOn w:val="ScheduleH5"/>
    <w:uiPriority w:val="19"/>
    <w:qFormat/>
    <w:rsid w:val="00B53484"/>
    <w:pPr>
      <w:numPr>
        <w:ilvl w:val="5"/>
      </w:numPr>
    </w:pPr>
  </w:style>
  <w:style w:type="paragraph" w:styleId="ScheduleH7" w:customStyle="1">
    <w:name w:val="Schedule H7"/>
    <w:basedOn w:val="ScheduleH6"/>
    <w:uiPriority w:val="19"/>
    <w:qFormat/>
    <w:rsid w:val="00B53484"/>
    <w:pPr>
      <w:numPr>
        <w:ilvl w:val="6"/>
      </w:numPr>
    </w:pPr>
  </w:style>
  <w:style w:type="paragraph" w:styleId="ScheduleH8" w:customStyle="1">
    <w:name w:val="Schedule H8"/>
    <w:basedOn w:val="ScheduleH7"/>
    <w:uiPriority w:val="19"/>
    <w:qFormat/>
    <w:rsid w:val="00B53484"/>
    <w:pPr>
      <w:numPr>
        <w:ilvl w:val="7"/>
      </w:numPr>
    </w:pPr>
  </w:style>
  <w:style w:type="paragraph" w:styleId="ScheduleH9" w:customStyle="1">
    <w:name w:val="Schedule H9"/>
    <w:basedOn w:val="ScheduleH8"/>
    <w:uiPriority w:val="19"/>
    <w:qFormat/>
    <w:rsid w:val="00B53484"/>
    <w:pPr>
      <w:numPr>
        <w:ilvl w:val="8"/>
      </w:numPr>
    </w:pPr>
  </w:style>
  <w:style w:type="character" w:styleId="TOC1Char" w:customStyle="1">
    <w:name w:val="TOC 1 Char"/>
    <w:link w:val="TOC1"/>
    <w:uiPriority w:val="39"/>
    <w:rsid w:val="00B53484"/>
    <w:rPr>
      <w:rFonts w:ascii="Arial" w:hAnsi="Arial" w:eastAsia="Times New Roman"/>
      <w:caps/>
      <w:noProof/>
      <w:sz w:val="22"/>
      <w:szCs w:val="24"/>
    </w:rPr>
  </w:style>
  <w:style w:type="character" w:styleId="TOC2Char" w:customStyle="1">
    <w:name w:val="TOC 2 Char"/>
    <w:link w:val="TOC2"/>
    <w:uiPriority w:val="39"/>
    <w:rsid w:val="00B53484"/>
    <w:rPr>
      <w:rFonts w:ascii="Arial" w:hAnsi="Arial" w:eastAsiaTheme="minorEastAsia" w:cstheme="minorBidi"/>
      <w:noProof/>
      <w:sz w:val="22"/>
      <w:szCs w:val="22"/>
      <w:lang w:val="en-AU" w:eastAsia="en-US"/>
    </w:rPr>
  </w:style>
  <w:style w:type="character" w:styleId="TOC3Char" w:customStyle="1">
    <w:name w:val="TOC 3 Char"/>
    <w:link w:val="TOC3"/>
    <w:uiPriority w:val="24"/>
    <w:rsid w:val="00B53484"/>
    <w:rPr>
      <w:rFonts w:ascii="Arial" w:hAnsi="Arial" w:eastAsiaTheme="minorEastAsia" w:cstheme="minorBidi"/>
      <w:caps/>
      <w:noProof/>
      <w:sz w:val="22"/>
      <w:szCs w:val="22"/>
      <w:lang w:val="en-AU" w:eastAsia="en-US"/>
    </w:rPr>
  </w:style>
  <w:style w:type="table" w:styleId="ListTable3-Accent1">
    <w:name w:val="List Table 3 Accent 1"/>
    <w:basedOn w:val="TableNormal"/>
    <w:uiPriority w:val="48"/>
    <w:rsid w:val="006B4B9B"/>
    <w:rPr>
      <w:rFonts w:asciiTheme="minorHAnsi" w:hAnsiTheme="minorHAnsi" w:eastAsiaTheme="minorHAnsi" w:cstheme="minorBidi"/>
      <w:sz w:val="24"/>
      <w:szCs w:val="24"/>
      <w:lang w:val="en-US" w:eastAsia="en-US"/>
    </w:rPr>
    <w:tblPr>
      <w:tblStyleRowBandSize w:val="1"/>
      <w:tblStyleColBandSize w:val="1"/>
      <w:tblBorders>
        <w:top w:val="single" w:color="FFFABC" w:themeColor="accent1" w:sz="4" w:space="0"/>
        <w:left w:val="single" w:color="FFFABC" w:themeColor="accent1" w:sz="4" w:space="0"/>
        <w:bottom w:val="single" w:color="FFFABC" w:themeColor="accent1" w:sz="4" w:space="0"/>
        <w:right w:val="single" w:color="FFFABC" w:themeColor="accent1" w:sz="4" w:space="0"/>
      </w:tblBorders>
    </w:tblPr>
    <w:tblStylePr w:type="firstRow">
      <w:rPr>
        <w:b/>
        <w:bCs/>
        <w:color w:val="FFFFFF" w:themeColor="background1"/>
      </w:rPr>
      <w:tblPr/>
      <w:tcPr>
        <w:shd w:val="clear" w:color="auto" w:fill="FFFABC" w:themeFill="accent1"/>
      </w:tcPr>
    </w:tblStylePr>
    <w:tblStylePr w:type="lastRow">
      <w:rPr>
        <w:b/>
        <w:bCs/>
      </w:rPr>
      <w:tblPr/>
      <w:tcPr>
        <w:tcBorders>
          <w:top w:val="double" w:color="FFFAB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FABC" w:themeColor="accent1" w:sz="4" w:space="0"/>
          <w:right w:val="single" w:color="FFFABC" w:themeColor="accent1" w:sz="4" w:space="0"/>
        </w:tcBorders>
      </w:tcPr>
    </w:tblStylePr>
    <w:tblStylePr w:type="band1Horz">
      <w:tblPr/>
      <w:tcPr>
        <w:tcBorders>
          <w:top w:val="single" w:color="FFFABC" w:themeColor="accent1" w:sz="4" w:space="0"/>
          <w:bottom w:val="single" w:color="FFFAB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FABC" w:themeColor="accent1" w:sz="4" w:space="0"/>
          <w:left w:val="nil"/>
        </w:tcBorders>
      </w:tcPr>
    </w:tblStylePr>
    <w:tblStylePr w:type="swCell">
      <w:tblPr/>
      <w:tcPr>
        <w:tcBorders>
          <w:top w:val="double" w:color="FFFABC"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646761">
      <w:bodyDiv w:val="1"/>
      <w:marLeft w:val="0"/>
      <w:marRight w:val="0"/>
      <w:marTop w:val="0"/>
      <w:marBottom w:val="0"/>
      <w:divBdr>
        <w:top w:val="none" w:sz="0" w:space="0" w:color="auto"/>
        <w:left w:val="none" w:sz="0" w:space="0" w:color="auto"/>
        <w:bottom w:val="none" w:sz="0" w:space="0" w:color="auto"/>
        <w:right w:val="none" w:sz="0" w:space="0" w:color="auto"/>
      </w:divBdr>
    </w:div>
    <w:div w:id="16017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9.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8.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7.xml" Id="rId22" /><Relationship Type="http://schemas.openxmlformats.org/officeDocument/2006/relationships/theme" Target="theme/theme1.xml" Id="rId27" /><Relationship Type="http://schemas.openxmlformats.org/officeDocument/2006/relationships/image" Target="/media/image3.png" Id="R6a8881bbc3b24725" /></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55F5579B944D5C994E5B0D0B257DB8"/>
        <w:category>
          <w:name w:val="General"/>
          <w:gallery w:val="placeholder"/>
        </w:category>
        <w:types>
          <w:type w:val="bbPlcHdr"/>
        </w:types>
        <w:behaviors>
          <w:behavior w:val="content"/>
        </w:behaviors>
        <w:guid w:val="{30FD9953-C3B7-42B3-A0F9-5F7BE1E60CF3}"/>
      </w:docPartPr>
      <w:docPartBody>
        <w:p w:rsidR="00A2387C" w:rsidP="00A2387C" w:rsidRDefault="00A2387C">
          <w:pPr>
            <w:pStyle w:val="7A55F5579B944D5C994E5B0D0B257DB8"/>
          </w:pPr>
          <w:r w:rsidRPr="002450B5">
            <w:rPr>
              <w:rStyle w:val="PlaceholderText"/>
            </w:rPr>
            <w:t>[Subject]</w:t>
          </w:r>
        </w:p>
      </w:docPartBody>
    </w:docPart>
    <w:docPart>
      <w:docPartPr>
        <w:name w:val="4253CD4FB92E4A9CA7B852C6293C941F"/>
        <w:category>
          <w:name w:val="General"/>
          <w:gallery w:val="placeholder"/>
        </w:category>
        <w:types>
          <w:type w:val="bbPlcHdr"/>
        </w:types>
        <w:behaviors>
          <w:behavior w:val="content"/>
        </w:behaviors>
        <w:guid w:val="{DDA45AE2-2F6E-4EFB-B8BD-9466E220C5DE}"/>
      </w:docPartPr>
      <w:docPartBody>
        <w:p w:rsidR="00B37784" w:rsidRDefault="00A2387C">
          <w:pPr>
            <w:pStyle w:val="4253CD4FB92E4A9CA7B852C6293C941F"/>
          </w:pPr>
          <w:r w:rsidRPr="00D0708E">
            <w:rPr>
              <w:rStyle w:val="PlaceholderText"/>
            </w:rPr>
            <w:t>[</w:t>
          </w:r>
          <w:r>
            <w:rPr>
              <w:rStyle w:val="PlaceholderText"/>
            </w:rPr>
            <w:t xml:space="preserve">Report title to go here </w:t>
          </w:r>
          <w:r>
            <w:rPr>
              <w:rStyle w:val="PlaceholderText"/>
            </w:rPr>
            <w:br/>
            <w:t>over two lines if necessary</w:t>
          </w:r>
          <w:r w:rsidRPr="00D0708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7C"/>
    <w:rsid w:val="00091357"/>
    <w:rsid w:val="000F603D"/>
    <w:rsid w:val="001410F3"/>
    <w:rsid w:val="001A6F7E"/>
    <w:rsid w:val="001C10F2"/>
    <w:rsid w:val="002C27E8"/>
    <w:rsid w:val="002D76BC"/>
    <w:rsid w:val="00305445"/>
    <w:rsid w:val="004800CB"/>
    <w:rsid w:val="00494EAB"/>
    <w:rsid w:val="004B3F69"/>
    <w:rsid w:val="00520F32"/>
    <w:rsid w:val="005A32F7"/>
    <w:rsid w:val="005B14DC"/>
    <w:rsid w:val="005B29C6"/>
    <w:rsid w:val="005C6A21"/>
    <w:rsid w:val="00627955"/>
    <w:rsid w:val="006E37E2"/>
    <w:rsid w:val="006F2B2B"/>
    <w:rsid w:val="007A4C7A"/>
    <w:rsid w:val="007A62F9"/>
    <w:rsid w:val="008005DE"/>
    <w:rsid w:val="00821749"/>
    <w:rsid w:val="00853E60"/>
    <w:rsid w:val="0089022D"/>
    <w:rsid w:val="008E4F85"/>
    <w:rsid w:val="00927C80"/>
    <w:rsid w:val="009C60C1"/>
    <w:rsid w:val="009D7822"/>
    <w:rsid w:val="00A15A74"/>
    <w:rsid w:val="00A2387C"/>
    <w:rsid w:val="00A70610"/>
    <w:rsid w:val="00AC007A"/>
    <w:rsid w:val="00B37784"/>
    <w:rsid w:val="00B433AB"/>
    <w:rsid w:val="00B459BC"/>
    <w:rsid w:val="00C302A1"/>
    <w:rsid w:val="00C84E8E"/>
    <w:rsid w:val="00CA35F3"/>
    <w:rsid w:val="00CE58EF"/>
    <w:rsid w:val="00F5100C"/>
    <w:rsid w:val="00FB7BAC"/>
    <w:rsid w:val="00FC08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1"/>
    <w:semiHidden/>
    <w:rsid w:val="00A2387C"/>
    <w:rPr>
      <w:rFonts w:asciiTheme="minorHAnsi" w:hAnsiTheme="minorHAnsi" w:cstheme="minorHAnsi"/>
      <w:color w:val="808080"/>
    </w:rPr>
  </w:style>
  <w:style w:type="paragraph" w:customStyle="1" w:styleId="7A55F5579B944D5C994E5B0D0B257DB8">
    <w:name w:val="7A55F5579B944D5C994E5B0D0B257DB8"/>
    <w:rsid w:val="00A2387C"/>
  </w:style>
  <w:style w:type="paragraph" w:customStyle="1" w:styleId="4253CD4FB92E4A9CA7B852C6293C941F">
    <w:name w:val="4253CD4FB92E4A9CA7B852C6293C941F"/>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LSA Colours">
      <a:dk1>
        <a:srgbClr val="000000"/>
      </a:dk1>
      <a:lt1>
        <a:srgbClr val="FFFFFF"/>
      </a:lt1>
      <a:dk2>
        <a:srgbClr val="FFD520"/>
      </a:dk2>
      <a:lt2>
        <a:srgbClr val="ED1C2E"/>
      </a:lt2>
      <a:accent1>
        <a:srgbClr val="FFFABC"/>
      </a:accent1>
      <a:accent2>
        <a:srgbClr val="FFE35B"/>
      </a:accent2>
      <a:accent3>
        <a:srgbClr val="FEBE1B"/>
      </a:accent3>
      <a:accent4>
        <a:srgbClr val="EE7525"/>
      </a:accent4>
      <a:accent5>
        <a:srgbClr val="DE4123"/>
      </a:accent5>
      <a:accent6>
        <a:srgbClr val="B81E23"/>
      </a:accent6>
      <a:hlink>
        <a:srgbClr val="FFE35B"/>
      </a:hlink>
      <a:folHlink>
        <a:srgbClr val="FFE35B"/>
      </a:folHlink>
    </a:clrScheme>
    <a:fontScheme name="SLS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LSA Graph 1">
      <a:srgbClr val="FFF197"/>
    </a:custClr>
    <a:custClr name="SLSA Graph 2">
      <a:srgbClr val="FFE35B"/>
    </a:custClr>
    <a:custClr name="SLSA Graph 3">
      <a:srgbClr val="FFD525"/>
    </a:custClr>
    <a:custClr name="SLSA Graph 4">
      <a:srgbClr val="FEBE1B"/>
    </a:custClr>
    <a:custClr name="SLSA Graph 5">
      <a:srgbClr val="F39D1B"/>
    </a:custClr>
    <a:custClr name="SLSA Graph 6">
      <a:srgbClr val="EE7525"/>
    </a:custClr>
    <a:custClr name="SLSA Graph 7">
      <a:srgbClr val="ED5422"/>
    </a:custClr>
    <a:custClr name="SLSA Graph 8">
      <a:srgbClr val="DE4123"/>
    </a:custClr>
    <a:custClr name="SLSA Graph 9">
      <a:srgbClr val="C82F21"/>
    </a:custClr>
    <a:custClr name="SLSA Graph 10">
      <a:srgbClr val="B81E2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EA3E2E1F-DBA7-431C-93DC-3BFBAF0D255B}">
  <ds:schemaRefs>
    <ds:schemaRef ds:uri="http://schemas.openxmlformats.org/officeDocument/2006/bibliography"/>
  </ds:schemaRefs>
</ds:datastoreItem>
</file>

<file path=customXml/itemProps2.xml><?xml version="1.0" encoding="utf-8"?>
<ds:datastoreItem xmlns:ds="http://schemas.openxmlformats.org/officeDocument/2006/customXml" ds:itemID="{D2D93CC5-40E3-496E-9E1A-D5EF402DBC5C}">
  <ds:schemaRefs>
    <ds:schemaRef ds:uri="http://schemas.microsoft.com/sharepoint/v3/contenttype/forms"/>
  </ds:schemaRefs>
</ds:datastoreItem>
</file>

<file path=customXml/itemProps3.xml><?xml version="1.0" encoding="utf-8"?>
<ds:datastoreItem xmlns:ds="http://schemas.openxmlformats.org/officeDocument/2006/customXml" ds:itemID="{C0A0B4F7-15F0-407C-8591-F99BBCC0E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aeb64-d00c-4261-bc64-03be61361490"/>
    <ds:schemaRef ds:uri="64c7acce-8a65-4cc0-93ff-9c6476977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53770-A151-4815-BFC1-060613953C9F}">
  <ds:schemaRefs>
    <ds:schemaRef ds:uri="http://schemas.microsoft.com/office/2006/metadata/properties"/>
    <ds:schemaRef ds:uri="http://schemas.microsoft.com/office/infopath/2007/PartnerControls"/>
    <ds:schemaRef ds:uri="883aeb64-d00c-4261-bc64-03be61361490"/>
    <ds:schemaRef ds:uri="64c7acce-8a65-4cc0-93ff-9c6476977c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Sport &amp; Rec NSW</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Board Governance Charter Template</dc:title>
  <dc:subject/>
  <dc:creator>Lex Sportiva</dc:creator>
  <keywords/>
  <dc:description/>
  <lastModifiedBy>Jeff Slatter</lastModifiedBy>
  <revision>6</revision>
  <lastPrinted>2022-10-06T21:04:00.0000000Z</lastPrinted>
  <dcterms:created xsi:type="dcterms:W3CDTF">2024-10-30T04:46:00.0000000Z</dcterms:created>
  <dcterms:modified xsi:type="dcterms:W3CDTF">2024-10-30T04:49:25.9738590Z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Report based on version v3.0.2a from Report_SLSA.dotm using: 16.0</vt:lpwstr>
  </property>
  <property fmtid="{D5CDD505-2E9C-101B-9397-08002B2CF9AE}" pid="3" name="ContentTypeId">
    <vt:lpwstr>0x0101005F615DF89A27984AB5A95B49D6A2D7D1</vt:lpwstr>
  </property>
  <property fmtid="{D5CDD505-2E9C-101B-9397-08002B2CF9AE}" pid="4" name="_dlc_DocIdItemGuid">
    <vt:lpwstr>c92278ef-7d13-40fa-9072-8189c733c68d</vt:lpwstr>
  </property>
  <property fmtid="{D5CDD505-2E9C-101B-9397-08002B2CF9AE}" pid="5" name="MediaServiceImageTags">
    <vt:lpwstr/>
  </property>
</Properties>
</file>